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44D7" w14:textId="16C703E2" w:rsidR="008E505D" w:rsidRPr="008E505D" w:rsidRDefault="008E505D" w:rsidP="008E505D">
      <w:pPr>
        <w:jc w:val="center"/>
        <w:rPr>
          <w:b/>
          <w:bCs/>
          <w:sz w:val="22"/>
          <w:szCs w:val="22"/>
        </w:rPr>
      </w:pPr>
      <w:r w:rsidRPr="008E505D">
        <w:rPr>
          <w:b/>
          <w:bCs/>
          <w:sz w:val="22"/>
          <w:szCs w:val="22"/>
        </w:rPr>
        <w:t>Договор № ГССЯ</w:t>
      </w:r>
      <w:r w:rsidR="009C5BE0">
        <w:rPr>
          <w:b/>
          <w:bCs/>
          <w:sz w:val="22"/>
          <w:szCs w:val="22"/>
        </w:rPr>
        <w:t>к</w:t>
      </w:r>
      <w:r w:rsidRPr="008E505D">
        <w:rPr>
          <w:b/>
          <w:bCs/>
          <w:sz w:val="22"/>
          <w:szCs w:val="22"/>
        </w:rPr>
        <w:t>-</w:t>
      </w:r>
      <w:permStart w:id="1029252229" w:edGrp="everyone"/>
      <w:r w:rsidR="00955570">
        <w:rPr>
          <w:b/>
          <w:bCs/>
          <w:sz w:val="22"/>
          <w:szCs w:val="22"/>
        </w:rPr>
        <w:t>__</w:t>
      </w:r>
      <w:permEnd w:id="1029252229"/>
      <w:r w:rsidRPr="008E505D">
        <w:rPr>
          <w:b/>
          <w:bCs/>
          <w:sz w:val="22"/>
          <w:szCs w:val="22"/>
        </w:rPr>
        <w:t>/21</w:t>
      </w:r>
    </w:p>
    <w:p w14:paraId="503942C8" w14:textId="6B31D0CF" w:rsidR="006A38A5" w:rsidRPr="008E505D" w:rsidRDefault="008E505D" w:rsidP="008E505D">
      <w:pPr>
        <w:jc w:val="center"/>
        <w:rPr>
          <w:b/>
          <w:bCs/>
          <w:sz w:val="22"/>
          <w:szCs w:val="22"/>
        </w:rPr>
      </w:pPr>
      <w:r w:rsidRPr="008E505D">
        <w:rPr>
          <w:b/>
          <w:bCs/>
          <w:sz w:val="22"/>
          <w:szCs w:val="22"/>
        </w:rPr>
        <w:t>на оказание услуг по переработке грузов</w:t>
      </w:r>
    </w:p>
    <w:p w14:paraId="55628ADB" w14:textId="08AE4C97" w:rsidR="0078765E" w:rsidRPr="002E4519" w:rsidRDefault="00937807" w:rsidP="00E96191">
      <w:pPr>
        <w:pStyle w:val="1"/>
        <w:tabs>
          <w:tab w:val="clear" w:pos="432"/>
          <w:tab w:val="left" w:pos="9356"/>
        </w:tabs>
        <w:ind w:left="0" w:firstLine="0"/>
        <w:rPr>
          <w:sz w:val="22"/>
          <w:szCs w:val="22"/>
        </w:rPr>
      </w:pPr>
      <w:bookmarkStart w:id="0" w:name="_Hlk78161746"/>
      <w:r w:rsidRPr="002E4519">
        <w:rPr>
          <w:sz w:val="22"/>
          <w:szCs w:val="22"/>
        </w:rPr>
        <w:t xml:space="preserve">г. </w:t>
      </w:r>
      <w:r w:rsidR="00E96191">
        <w:rPr>
          <w:sz w:val="22"/>
          <w:szCs w:val="22"/>
        </w:rPr>
        <w:t>Якутск</w:t>
      </w:r>
      <w:r w:rsidRPr="002E4519">
        <w:rPr>
          <w:sz w:val="22"/>
          <w:szCs w:val="22"/>
        </w:rPr>
        <w:t xml:space="preserve">                                                                 </w:t>
      </w:r>
      <w:r w:rsidR="00A11A45" w:rsidRPr="002E4519">
        <w:rPr>
          <w:sz w:val="22"/>
          <w:szCs w:val="22"/>
        </w:rPr>
        <w:t xml:space="preserve">                          </w:t>
      </w:r>
      <w:r w:rsidR="00E96191">
        <w:rPr>
          <w:sz w:val="22"/>
          <w:szCs w:val="22"/>
        </w:rPr>
        <w:t xml:space="preserve">                      </w:t>
      </w:r>
      <w:r w:rsidR="0086464D">
        <w:rPr>
          <w:sz w:val="22"/>
          <w:szCs w:val="22"/>
        </w:rPr>
        <w:t xml:space="preserve">         </w:t>
      </w:r>
      <w:r w:rsidR="00E96191">
        <w:rPr>
          <w:sz w:val="22"/>
          <w:szCs w:val="22"/>
        </w:rPr>
        <w:t xml:space="preserve">      </w:t>
      </w:r>
      <w:r w:rsidR="00A11A45" w:rsidRPr="002E4519">
        <w:rPr>
          <w:sz w:val="22"/>
          <w:szCs w:val="22"/>
        </w:rPr>
        <w:t xml:space="preserve"> </w:t>
      </w:r>
      <w:r w:rsidR="00157ED4">
        <w:rPr>
          <w:sz w:val="22"/>
          <w:szCs w:val="22"/>
        </w:rPr>
        <w:t xml:space="preserve">     </w:t>
      </w:r>
      <w:r w:rsidR="00233B25">
        <w:rPr>
          <w:sz w:val="22"/>
          <w:szCs w:val="22"/>
        </w:rPr>
        <w:t xml:space="preserve">  </w:t>
      </w:r>
      <w:r w:rsidR="008E505D" w:rsidRPr="008E505D">
        <w:rPr>
          <w:sz w:val="22"/>
          <w:szCs w:val="22"/>
        </w:rPr>
        <w:t>«</w:t>
      </w:r>
      <w:permStart w:id="1114769739" w:edGrp="everyone"/>
      <w:r w:rsidR="008E505D" w:rsidRPr="008E505D">
        <w:rPr>
          <w:sz w:val="22"/>
          <w:szCs w:val="22"/>
        </w:rPr>
        <w:t>__</w:t>
      </w:r>
      <w:permEnd w:id="1114769739"/>
      <w:r w:rsidR="008E505D" w:rsidRPr="008E505D">
        <w:rPr>
          <w:sz w:val="22"/>
          <w:szCs w:val="22"/>
        </w:rPr>
        <w:t xml:space="preserve">» </w:t>
      </w:r>
      <w:permStart w:id="1455900314" w:edGrp="everyone"/>
      <w:r w:rsidR="008E505D">
        <w:rPr>
          <w:sz w:val="22"/>
          <w:szCs w:val="22"/>
        </w:rPr>
        <w:t>______</w:t>
      </w:r>
      <w:permEnd w:id="1455900314"/>
      <w:r w:rsidR="008E505D" w:rsidRPr="008E505D">
        <w:rPr>
          <w:sz w:val="22"/>
          <w:szCs w:val="22"/>
        </w:rPr>
        <w:t xml:space="preserve">  202</w:t>
      </w:r>
      <w:r w:rsidR="00955570">
        <w:rPr>
          <w:sz w:val="22"/>
          <w:szCs w:val="22"/>
        </w:rPr>
        <w:t>1</w:t>
      </w:r>
      <w:r w:rsidR="008E505D" w:rsidRPr="008E505D">
        <w:rPr>
          <w:sz w:val="22"/>
          <w:szCs w:val="22"/>
        </w:rPr>
        <w:t>г.</w:t>
      </w:r>
    </w:p>
    <w:bookmarkEnd w:id="0"/>
    <w:p w14:paraId="1201C746" w14:textId="7A407D73" w:rsidR="00E66717" w:rsidRDefault="00E66717" w:rsidP="001E419F">
      <w:pPr>
        <w:ind w:firstLine="709"/>
        <w:jc w:val="both"/>
        <w:rPr>
          <w:sz w:val="22"/>
          <w:szCs w:val="22"/>
        </w:rPr>
      </w:pPr>
      <w:r>
        <w:rPr>
          <w:b/>
          <w:sz w:val="22"/>
          <w:szCs w:val="22"/>
        </w:rPr>
        <w:t>Акционерное общество «Госснабсбыт Якутии» (сокращенное наименование - АО «ГССЯ»)</w:t>
      </w:r>
      <w:r>
        <w:rPr>
          <w:sz w:val="22"/>
          <w:szCs w:val="22"/>
        </w:rPr>
        <w:t xml:space="preserve">, именуемое в дальнейшем </w:t>
      </w:r>
      <w:r w:rsidRPr="00AC1969">
        <w:rPr>
          <w:b/>
          <w:bCs/>
          <w:sz w:val="22"/>
          <w:szCs w:val="22"/>
        </w:rPr>
        <w:t>«</w:t>
      </w:r>
      <w:r w:rsidR="00EC0B8F">
        <w:rPr>
          <w:b/>
          <w:sz w:val="22"/>
          <w:szCs w:val="22"/>
        </w:rPr>
        <w:t>Исполнитель</w:t>
      </w:r>
      <w:r>
        <w:rPr>
          <w:b/>
          <w:sz w:val="22"/>
          <w:szCs w:val="22"/>
        </w:rPr>
        <w:t>»</w:t>
      </w:r>
      <w:r w:rsidRPr="00AC1969">
        <w:rPr>
          <w:bCs/>
          <w:sz w:val="22"/>
          <w:szCs w:val="22"/>
        </w:rPr>
        <w:t>,</w:t>
      </w:r>
      <w:r>
        <w:rPr>
          <w:b/>
          <w:sz w:val="22"/>
          <w:szCs w:val="22"/>
        </w:rPr>
        <w:t xml:space="preserve"> </w:t>
      </w:r>
      <w:r>
        <w:rPr>
          <w:sz w:val="22"/>
          <w:szCs w:val="22"/>
        </w:rPr>
        <w:t xml:space="preserve">в лице </w:t>
      </w:r>
      <w:r w:rsidRPr="00EE03C8">
        <w:rPr>
          <w:rFonts w:eastAsia="Calibri"/>
          <w:sz w:val="22"/>
          <w:szCs w:val="22"/>
          <w:lang w:eastAsia="en-US"/>
        </w:rPr>
        <w:t>в лиц</w:t>
      </w:r>
      <w:r w:rsidRPr="00EE03C8">
        <w:rPr>
          <w:sz w:val="22"/>
          <w:szCs w:val="22"/>
          <w:lang w:eastAsia="ru-RU"/>
        </w:rPr>
        <w:t xml:space="preserve">е </w:t>
      </w:r>
      <w:r w:rsidR="001E419F" w:rsidRPr="001E419F">
        <w:rPr>
          <w:sz w:val="22"/>
          <w:szCs w:val="22"/>
          <w:lang w:eastAsia="ru-RU"/>
        </w:rPr>
        <w:t>Генеральн</w:t>
      </w:r>
      <w:r w:rsidR="001E419F">
        <w:rPr>
          <w:sz w:val="22"/>
          <w:szCs w:val="22"/>
          <w:lang w:eastAsia="ru-RU"/>
        </w:rPr>
        <w:t>ого</w:t>
      </w:r>
      <w:r w:rsidR="001E419F" w:rsidRPr="001E419F">
        <w:rPr>
          <w:sz w:val="22"/>
          <w:szCs w:val="22"/>
          <w:lang w:eastAsia="ru-RU"/>
        </w:rPr>
        <w:t xml:space="preserve"> директор</w:t>
      </w:r>
      <w:r w:rsidR="001E419F">
        <w:rPr>
          <w:sz w:val="22"/>
          <w:szCs w:val="22"/>
          <w:lang w:eastAsia="ru-RU"/>
        </w:rPr>
        <w:t>а</w:t>
      </w:r>
      <w:r w:rsidR="001E419F" w:rsidRPr="001E419F">
        <w:rPr>
          <w:sz w:val="22"/>
          <w:szCs w:val="22"/>
          <w:lang w:eastAsia="ru-RU"/>
        </w:rPr>
        <w:t xml:space="preserve"> ООО УК «Инициатива» - исполнительного</w:t>
      </w:r>
      <w:r w:rsidR="001E419F">
        <w:rPr>
          <w:sz w:val="22"/>
          <w:szCs w:val="22"/>
          <w:lang w:eastAsia="ru-RU"/>
        </w:rPr>
        <w:t xml:space="preserve"> органа АО «Госснабсбыт Якутии»</w:t>
      </w:r>
      <w:r w:rsidR="001E419F" w:rsidRPr="001E419F">
        <w:rPr>
          <w:sz w:val="22"/>
          <w:szCs w:val="22"/>
          <w:lang w:eastAsia="ru-RU"/>
        </w:rPr>
        <w:t xml:space="preserve"> Лукьянов</w:t>
      </w:r>
      <w:r w:rsidR="001E419F">
        <w:rPr>
          <w:sz w:val="22"/>
          <w:szCs w:val="22"/>
          <w:lang w:eastAsia="ru-RU"/>
        </w:rPr>
        <w:t>а</w:t>
      </w:r>
      <w:r w:rsidR="001E419F" w:rsidRPr="001E419F">
        <w:rPr>
          <w:sz w:val="22"/>
          <w:szCs w:val="22"/>
          <w:lang w:eastAsia="ru-RU"/>
        </w:rPr>
        <w:t xml:space="preserve"> Константин</w:t>
      </w:r>
      <w:r w:rsidR="001E419F">
        <w:rPr>
          <w:sz w:val="22"/>
          <w:szCs w:val="22"/>
          <w:lang w:eastAsia="ru-RU"/>
        </w:rPr>
        <w:t>а</w:t>
      </w:r>
      <w:r w:rsidR="001E419F" w:rsidRPr="001E419F">
        <w:rPr>
          <w:sz w:val="22"/>
          <w:szCs w:val="22"/>
          <w:lang w:eastAsia="ru-RU"/>
        </w:rPr>
        <w:t xml:space="preserve"> Васильевич</w:t>
      </w:r>
      <w:r w:rsidR="001E419F">
        <w:rPr>
          <w:sz w:val="22"/>
          <w:szCs w:val="22"/>
          <w:lang w:eastAsia="ru-RU"/>
        </w:rPr>
        <w:t>а</w:t>
      </w:r>
      <w:r>
        <w:rPr>
          <w:sz w:val="22"/>
          <w:szCs w:val="22"/>
        </w:rPr>
        <w:t xml:space="preserve">, </w:t>
      </w:r>
      <w:r w:rsidR="001E419F">
        <w:rPr>
          <w:sz w:val="22"/>
          <w:szCs w:val="22"/>
        </w:rPr>
        <w:t xml:space="preserve">действующего на основании </w:t>
      </w:r>
      <w:r w:rsidR="001E419F" w:rsidRPr="001E419F">
        <w:rPr>
          <w:sz w:val="22"/>
          <w:szCs w:val="22"/>
        </w:rPr>
        <w:t>Устав</w:t>
      </w:r>
      <w:r w:rsidR="001E419F">
        <w:rPr>
          <w:sz w:val="22"/>
          <w:szCs w:val="22"/>
        </w:rPr>
        <w:t>а</w:t>
      </w:r>
      <w:r w:rsidR="001E419F" w:rsidRPr="001E419F">
        <w:rPr>
          <w:sz w:val="22"/>
          <w:szCs w:val="22"/>
        </w:rPr>
        <w:t xml:space="preserve"> АО «Госснабсбыт Якутии», Договор</w:t>
      </w:r>
      <w:r w:rsidR="001E419F">
        <w:rPr>
          <w:sz w:val="22"/>
          <w:szCs w:val="22"/>
        </w:rPr>
        <w:t>а</w:t>
      </w:r>
      <w:r w:rsidR="001E419F" w:rsidRPr="001E419F">
        <w:rPr>
          <w:sz w:val="22"/>
          <w:szCs w:val="22"/>
        </w:rPr>
        <w:t xml:space="preserve"> о передаче полномочий единоличного</w:t>
      </w:r>
      <w:r w:rsidR="001E419F">
        <w:rPr>
          <w:sz w:val="22"/>
          <w:szCs w:val="22"/>
        </w:rPr>
        <w:t xml:space="preserve"> </w:t>
      </w:r>
      <w:r w:rsidR="001E419F" w:rsidRPr="001E419F">
        <w:rPr>
          <w:sz w:val="22"/>
          <w:szCs w:val="22"/>
        </w:rPr>
        <w:t>исполнительного органа № 1-УО/2016 от 17.11.2016г.</w:t>
      </w:r>
      <w:r w:rsidR="001E419F">
        <w:rPr>
          <w:sz w:val="22"/>
          <w:szCs w:val="22"/>
        </w:rPr>
        <w:t xml:space="preserve">, </w:t>
      </w:r>
      <w:r>
        <w:rPr>
          <w:sz w:val="22"/>
          <w:szCs w:val="22"/>
        </w:rPr>
        <w:t>с одной стороны, и</w:t>
      </w:r>
    </w:p>
    <w:p w14:paraId="694695E7" w14:textId="26B62265" w:rsidR="00E66717" w:rsidRDefault="00A02BA6" w:rsidP="00E66717">
      <w:pPr>
        <w:ind w:firstLine="709"/>
        <w:jc w:val="both"/>
        <w:rPr>
          <w:sz w:val="22"/>
          <w:szCs w:val="22"/>
        </w:rPr>
      </w:pPr>
      <w:permStart w:id="1121064542" w:edGrp="everyone"/>
      <w:r w:rsidRPr="006B599D">
        <w:rPr>
          <w:sz w:val="22"/>
          <w:szCs w:val="22"/>
        </w:rPr>
        <w:t>_______</w:t>
      </w:r>
      <w:permEnd w:id="1121064542"/>
      <w:r w:rsidR="00E66717" w:rsidRPr="00AC1969">
        <w:rPr>
          <w:bCs/>
          <w:sz w:val="22"/>
          <w:szCs w:val="22"/>
        </w:rPr>
        <w:t>,</w:t>
      </w:r>
      <w:r w:rsidR="00E66717">
        <w:rPr>
          <w:b/>
          <w:sz w:val="22"/>
          <w:szCs w:val="22"/>
        </w:rPr>
        <w:t xml:space="preserve"> </w:t>
      </w:r>
      <w:r w:rsidR="00E66717">
        <w:rPr>
          <w:sz w:val="22"/>
          <w:szCs w:val="22"/>
        </w:rPr>
        <w:t>именуем</w:t>
      </w:r>
      <w:permStart w:id="1404712017" w:edGrp="everyone"/>
      <w:r w:rsidR="00C020E9" w:rsidRPr="00C020E9">
        <w:rPr>
          <w:sz w:val="22"/>
          <w:szCs w:val="22"/>
        </w:rPr>
        <w:t>__</w:t>
      </w:r>
      <w:permEnd w:id="1404712017"/>
      <w:r w:rsidR="00E66717">
        <w:rPr>
          <w:sz w:val="22"/>
          <w:szCs w:val="22"/>
        </w:rPr>
        <w:t xml:space="preserve"> в дальнейшем</w:t>
      </w:r>
      <w:r w:rsidR="00E66717">
        <w:rPr>
          <w:b/>
          <w:sz w:val="22"/>
          <w:szCs w:val="22"/>
        </w:rPr>
        <w:t xml:space="preserve"> «Клиент», </w:t>
      </w:r>
      <w:r w:rsidR="00E66717">
        <w:rPr>
          <w:sz w:val="22"/>
          <w:szCs w:val="22"/>
        </w:rPr>
        <w:t xml:space="preserve">в лице </w:t>
      </w:r>
      <w:permStart w:id="1156990017" w:edGrp="everyone"/>
      <w:r w:rsidR="00E66717">
        <w:rPr>
          <w:sz w:val="22"/>
          <w:szCs w:val="22"/>
        </w:rPr>
        <w:t>_______________</w:t>
      </w:r>
      <w:permEnd w:id="1156990017"/>
      <w:r w:rsidR="00E66717">
        <w:rPr>
          <w:sz w:val="22"/>
          <w:szCs w:val="22"/>
        </w:rPr>
        <w:t xml:space="preserve">, действующего на основании </w:t>
      </w:r>
      <w:permStart w:id="288769495" w:edGrp="everyone"/>
      <w:r w:rsidR="00E66717">
        <w:rPr>
          <w:sz w:val="22"/>
          <w:szCs w:val="22"/>
        </w:rPr>
        <w:t>___________</w:t>
      </w:r>
      <w:permEnd w:id="288769495"/>
      <w:r w:rsidR="00E66717">
        <w:rPr>
          <w:sz w:val="22"/>
          <w:szCs w:val="22"/>
        </w:rPr>
        <w:t>, с другой стороны, при совместном упоминании именуемые «Стороны», заключили настоящий договор (далее – «Договор») о нижеследующем:</w:t>
      </w:r>
    </w:p>
    <w:p w14:paraId="61BC4B14" w14:textId="77777777" w:rsidR="00604E01" w:rsidRDefault="00604E01" w:rsidP="00E66717">
      <w:pPr>
        <w:ind w:firstLine="709"/>
        <w:jc w:val="both"/>
        <w:rPr>
          <w:sz w:val="22"/>
          <w:szCs w:val="22"/>
        </w:rPr>
      </w:pPr>
    </w:p>
    <w:p w14:paraId="68690075" w14:textId="77777777" w:rsidR="00E8051B" w:rsidRDefault="00937807" w:rsidP="00083259">
      <w:pPr>
        <w:pStyle w:val="210"/>
        <w:numPr>
          <w:ilvl w:val="0"/>
          <w:numId w:val="3"/>
        </w:numPr>
        <w:tabs>
          <w:tab w:val="left" w:pos="9356"/>
        </w:tabs>
        <w:jc w:val="center"/>
        <w:rPr>
          <w:b/>
          <w:sz w:val="22"/>
          <w:szCs w:val="22"/>
        </w:rPr>
      </w:pPr>
      <w:r w:rsidRPr="002E4519">
        <w:rPr>
          <w:b/>
          <w:sz w:val="22"/>
          <w:szCs w:val="22"/>
        </w:rPr>
        <w:t>Предмет д</w:t>
      </w:r>
      <w:r w:rsidR="001D65CD" w:rsidRPr="002E4519">
        <w:rPr>
          <w:b/>
          <w:sz w:val="22"/>
          <w:szCs w:val="22"/>
        </w:rPr>
        <w:t>оговора</w:t>
      </w:r>
    </w:p>
    <w:p w14:paraId="78AEC2C9" w14:textId="58FEAB2C" w:rsidR="00C9739D" w:rsidRDefault="00C9739D" w:rsidP="00453FF5">
      <w:pPr>
        <w:pStyle w:val="210"/>
        <w:tabs>
          <w:tab w:val="left" w:pos="9356"/>
        </w:tabs>
        <w:rPr>
          <w:sz w:val="22"/>
          <w:szCs w:val="22"/>
        </w:rPr>
      </w:pPr>
      <w:r>
        <w:rPr>
          <w:sz w:val="22"/>
          <w:szCs w:val="22"/>
        </w:rPr>
        <w:t xml:space="preserve">1.1. </w:t>
      </w:r>
      <w:r w:rsidR="00DF4D1D" w:rsidRPr="00DF4D1D">
        <w:rPr>
          <w:sz w:val="22"/>
          <w:szCs w:val="22"/>
        </w:rPr>
        <w:t xml:space="preserve">По настоящему Договору </w:t>
      </w:r>
      <w:r w:rsidR="00EC0B8F">
        <w:rPr>
          <w:sz w:val="22"/>
          <w:szCs w:val="22"/>
        </w:rPr>
        <w:t>Исполнитель</w:t>
      </w:r>
      <w:r w:rsidR="00DF4D1D" w:rsidRPr="00DF4D1D">
        <w:rPr>
          <w:sz w:val="22"/>
          <w:szCs w:val="22"/>
        </w:rPr>
        <w:t xml:space="preserve"> обязуется </w:t>
      </w:r>
      <w:r w:rsidR="004D447C" w:rsidRPr="00DF4D1D">
        <w:rPr>
          <w:sz w:val="22"/>
          <w:szCs w:val="22"/>
        </w:rPr>
        <w:t>за вознаграждение</w:t>
      </w:r>
      <w:r w:rsidR="004D447C">
        <w:rPr>
          <w:sz w:val="22"/>
          <w:szCs w:val="22"/>
        </w:rPr>
        <w:t xml:space="preserve"> </w:t>
      </w:r>
      <w:r w:rsidR="00DF4D1D" w:rsidRPr="00DF4D1D">
        <w:rPr>
          <w:sz w:val="22"/>
          <w:szCs w:val="22"/>
        </w:rPr>
        <w:t>от своего имени</w:t>
      </w:r>
      <w:r w:rsidR="004D447C">
        <w:rPr>
          <w:sz w:val="22"/>
          <w:szCs w:val="22"/>
        </w:rPr>
        <w:t xml:space="preserve"> </w:t>
      </w:r>
      <w:r w:rsidR="00A20AEE">
        <w:rPr>
          <w:sz w:val="22"/>
          <w:szCs w:val="22"/>
        </w:rPr>
        <w:t xml:space="preserve">и </w:t>
      </w:r>
      <w:r w:rsidR="00DF4D1D" w:rsidRPr="00DF4D1D">
        <w:rPr>
          <w:sz w:val="22"/>
          <w:szCs w:val="22"/>
        </w:rPr>
        <w:t xml:space="preserve">за счет Клиента оказать или организовать оказание </w:t>
      </w:r>
      <w:r w:rsidR="00792B4B">
        <w:rPr>
          <w:sz w:val="22"/>
          <w:szCs w:val="22"/>
        </w:rPr>
        <w:t xml:space="preserve">услуг </w:t>
      </w:r>
      <w:r w:rsidR="00DF4D1D" w:rsidRPr="00DF4D1D">
        <w:rPr>
          <w:sz w:val="22"/>
          <w:szCs w:val="22"/>
        </w:rPr>
        <w:t>по переработке</w:t>
      </w:r>
      <w:r w:rsidR="00686292">
        <w:rPr>
          <w:sz w:val="22"/>
          <w:szCs w:val="22"/>
        </w:rPr>
        <w:t xml:space="preserve"> </w:t>
      </w:r>
      <w:r w:rsidR="00DF4D1D" w:rsidRPr="00DF4D1D">
        <w:rPr>
          <w:sz w:val="22"/>
          <w:szCs w:val="22"/>
        </w:rPr>
        <w:t xml:space="preserve">грузов Клиента </w:t>
      </w:r>
      <w:r w:rsidR="00DF4D1D" w:rsidRPr="00C76DEB">
        <w:rPr>
          <w:sz w:val="22"/>
          <w:szCs w:val="22"/>
        </w:rPr>
        <w:t xml:space="preserve">на </w:t>
      </w:r>
      <w:r w:rsidR="00DF4D1D" w:rsidRPr="001E4A85">
        <w:rPr>
          <w:sz w:val="22"/>
          <w:szCs w:val="22"/>
        </w:rPr>
        <w:t>территории Транспортно-логистического центра</w:t>
      </w:r>
      <w:r w:rsidR="00DF4D1D" w:rsidRPr="00C76DEB">
        <w:rPr>
          <w:sz w:val="22"/>
          <w:szCs w:val="22"/>
        </w:rPr>
        <w:t xml:space="preserve"> ст. Нижний Бестях (далее – ТЛЦ)</w:t>
      </w:r>
      <w:r w:rsidR="00686292">
        <w:rPr>
          <w:sz w:val="22"/>
          <w:szCs w:val="22"/>
        </w:rPr>
        <w:t xml:space="preserve"> </w:t>
      </w:r>
      <w:r w:rsidR="00686292" w:rsidRPr="00D12BA0">
        <w:rPr>
          <w:sz w:val="22"/>
          <w:szCs w:val="22"/>
        </w:rPr>
        <w:t>и</w:t>
      </w:r>
      <w:r w:rsidRPr="00D12BA0">
        <w:rPr>
          <w:sz w:val="22"/>
          <w:szCs w:val="22"/>
        </w:rPr>
        <w:t xml:space="preserve"> </w:t>
      </w:r>
      <w:r w:rsidR="00DF4D1D" w:rsidRPr="00D12BA0">
        <w:rPr>
          <w:sz w:val="22"/>
          <w:szCs w:val="22"/>
        </w:rPr>
        <w:t>вне ее</w:t>
      </w:r>
      <w:r w:rsidRPr="00D12BA0">
        <w:rPr>
          <w:sz w:val="22"/>
          <w:szCs w:val="22"/>
        </w:rPr>
        <w:t>,</w:t>
      </w:r>
      <w:r>
        <w:rPr>
          <w:sz w:val="22"/>
          <w:szCs w:val="22"/>
        </w:rPr>
        <w:t xml:space="preserve"> а</w:t>
      </w:r>
      <w:r w:rsidRPr="00C9739D">
        <w:rPr>
          <w:sz w:val="22"/>
          <w:szCs w:val="22"/>
        </w:rPr>
        <w:t xml:space="preserve"> </w:t>
      </w:r>
      <w:r w:rsidR="00714969">
        <w:rPr>
          <w:sz w:val="22"/>
          <w:szCs w:val="22"/>
        </w:rPr>
        <w:t xml:space="preserve">также иных, предусмотренных настоящим Договором услуг, а </w:t>
      </w:r>
      <w:r w:rsidRPr="002E4519">
        <w:rPr>
          <w:sz w:val="22"/>
          <w:szCs w:val="22"/>
        </w:rPr>
        <w:t xml:space="preserve">Клиент обязуется производить оплату оказанных </w:t>
      </w:r>
      <w:r w:rsidR="007F13F5" w:rsidRPr="007F13F5">
        <w:rPr>
          <w:sz w:val="22"/>
          <w:szCs w:val="22"/>
        </w:rPr>
        <w:t>Исполнител</w:t>
      </w:r>
      <w:r w:rsidR="007F13F5">
        <w:rPr>
          <w:sz w:val="22"/>
          <w:szCs w:val="22"/>
        </w:rPr>
        <w:t>ем</w:t>
      </w:r>
      <w:r w:rsidRPr="002E4519">
        <w:rPr>
          <w:sz w:val="22"/>
          <w:szCs w:val="22"/>
        </w:rPr>
        <w:t xml:space="preserve"> услуг в соответствии с условиями настоящего </w:t>
      </w:r>
      <w:r w:rsidR="00F44317">
        <w:rPr>
          <w:sz w:val="22"/>
          <w:szCs w:val="22"/>
        </w:rPr>
        <w:t>Д</w:t>
      </w:r>
      <w:r w:rsidRPr="002E4519">
        <w:rPr>
          <w:sz w:val="22"/>
          <w:szCs w:val="22"/>
        </w:rPr>
        <w:t>оговора.</w:t>
      </w:r>
    </w:p>
    <w:p w14:paraId="1F436425" w14:textId="4F513017" w:rsidR="00453FF5" w:rsidRPr="002E4519" w:rsidRDefault="00DF4D1D" w:rsidP="00453FF5">
      <w:pPr>
        <w:pStyle w:val="210"/>
        <w:tabs>
          <w:tab w:val="left" w:pos="9356"/>
        </w:tabs>
        <w:rPr>
          <w:sz w:val="22"/>
          <w:szCs w:val="22"/>
        </w:rPr>
      </w:pPr>
      <w:r w:rsidRPr="00F24834">
        <w:rPr>
          <w:sz w:val="22"/>
          <w:szCs w:val="22"/>
        </w:rPr>
        <w:t>Вид и объем грузов Клиента, а также график их предъявления Клиентом согласованы Сторонами в Приложении № 1 к Договору.</w:t>
      </w:r>
    </w:p>
    <w:p w14:paraId="38F8658A" w14:textId="2805FC92" w:rsidR="00832623" w:rsidRDefault="00286577" w:rsidP="00453FF5">
      <w:pPr>
        <w:pStyle w:val="210"/>
        <w:tabs>
          <w:tab w:val="left" w:pos="9356"/>
        </w:tabs>
        <w:rPr>
          <w:sz w:val="22"/>
          <w:szCs w:val="22"/>
        </w:rPr>
      </w:pPr>
      <w:r w:rsidRPr="002E4519">
        <w:rPr>
          <w:sz w:val="22"/>
          <w:szCs w:val="22"/>
        </w:rPr>
        <w:t>1.2.</w:t>
      </w:r>
      <w:r w:rsidR="001D65CD" w:rsidRPr="002E4519">
        <w:rPr>
          <w:sz w:val="22"/>
          <w:szCs w:val="22"/>
        </w:rPr>
        <w:t xml:space="preserve"> </w:t>
      </w:r>
      <w:r w:rsidR="00832623" w:rsidRPr="00832623">
        <w:rPr>
          <w:sz w:val="22"/>
          <w:szCs w:val="22"/>
        </w:rPr>
        <w:t xml:space="preserve">Предусмотренные настоящим Договором услуги, за исключением основных операций по переработке поступающих в адрес </w:t>
      </w:r>
      <w:r w:rsidR="007F13F5" w:rsidRPr="007F13F5">
        <w:rPr>
          <w:sz w:val="22"/>
          <w:szCs w:val="22"/>
        </w:rPr>
        <w:t>Исполнител</w:t>
      </w:r>
      <w:r w:rsidR="007F13F5">
        <w:rPr>
          <w:sz w:val="22"/>
          <w:szCs w:val="22"/>
        </w:rPr>
        <w:t>я</w:t>
      </w:r>
      <w:r w:rsidR="00832623" w:rsidRPr="00832623">
        <w:rPr>
          <w:sz w:val="22"/>
          <w:szCs w:val="22"/>
        </w:rPr>
        <w:t xml:space="preserve"> грузов, перечисленных в пунктах 1</w:t>
      </w:r>
      <w:r w:rsidR="0041373B">
        <w:rPr>
          <w:sz w:val="22"/>
          <w:szCs w:val="22"/>
        </w:rPr>
        <w:t>.1</w:t>
      </w:r>
      <w:r w:rsidR="00832623" w:rsidRPr="00832623">
        <w:rPr>
          <w:sz w:val="22"/>
          <w:szCs w:val="22"/>
        </w:rPr>
        <w:t>-</w:t>
      </w:r>
      <w:r w:rsidR="0041373B">
        <w:rPr>
          <w:sz w:val="22"/>
          <w:szCs w:val="22"/>
        </w:rPr>
        <w:t>1.</w:t>
      </w:r>
      <w:r w:rsidR="00832623" w:rsidRPr="00832623">
        <w:rPr>
          <w:sz w:val="22"/>
          <w:szCs w:val="22"/>
        </w:rPr>
        <w:t>3</w:t>
      </w:r>
      <w:r w:rsidR="008A3C4B">
        <w:rPr>
          <w:sz w:val="22"/>
          <w:szCs w:val="22"/>
        </w:rPr>
        <w:t>2</w:t>
      </w:r>
      <w:r w:rsidR="00832623" w:rsidRPr="00832623">
        <w:rPr>
          <w:sz w:val="22"/>
          <w:szCs w:val="22"/>
        </w:rPr>
        <w:t xml:space="preserve"> Тарифов на услуги по переработке грузов и иные услуги, оказываемые в ТЛЦ Нижний Бестях (Приложение № </w:t>
      </w:r>
      <w:r w:rsidR="005F7763">
        <w:rPr>
          <w:sz w:val="22"/>
          <w:szCs w:val="22"/>
        </w:rPr>
        <w:t>3</w:t>
      </w:r>
      <w:r w:rsidR="00832623" w:rsidRPr="00832623">
        <w:rPr>
          <w:sz w:val="22"/>
          <w:szCs w:val="22"/>
        </w:rPr>
        <w:t xml:space="preserve">), в т.ч. дополнительные, оказываются Клиенту на основании заявки, оформленной по форме Приложения № </w:t>
      </w:r>
      <w:r w:rsidR="005F7763">
        <w:rPr>
          <w:sz w:val="22"/>
          <w:szCs w:val="22"/>
        </w:rPr>
        <w:t>4</w:t>
      </w:r>
      <w:r w:rsidR="00832623" w:rsidRPr="00832623">
        <w:rPr>
          <w:sz w:val="22"/>
          <w:szCs w:val="22"/>
        </w:rPr>
        <w:t xml:space="preserve"> к Договору, которая должна быть направлена </w:t>
      </w:r>
      <w:r w:rsidR="007F13F5" w:rsidRPr="007F13F5">
        <w:rPr>
          <w:sz w:val="22"/>
          <w:szCs w:val="22"/>
        </w:rPr>
        <w:t>Исполнител</w:t>
      </w:r>
      <w:r w:rsidR="007F13F5">
        <w:rPr>
          <w:sz w:val="22"/>
          <w:szCs w:val="22"/>
        </w:rPr>
        <w:t>ю</w:t>
      </w:r>
      <w:r w:rsidR="00832623" w:rsidRPr="00832623">
        <w:rPr>
          <w:sz w:val="22"/>
          <w:szCs w:val="22"/>
        </w:rPr>
        <w:t xml:space="preserve"> до 13:00 часов по поясному времени города Якутск дня, предшествующего дню оказания услуги</w:t>
      </w:r>
      <w:r w:rsidR="00256BE3">
        <w:rPr>
          <w:sz w:val="22"/>
          <w:szCs w:val="22"/>
        </w:rPr>
        <w:t>, за исключением случая, предусмотренного п. 2.3.1 настоящего Договора</w:t>
      </w:r>
      <w:r w:rsidR="00832623" w:rsidRPr="00832623">
        <w:rPr>
          <w:sz w:val="22"/>
          <w:szCs w:val="22"/>
        </w:rPr>
        <w:t xml:space="preserve">. </w:t>
      </w:r>
    </w:p>
    <w:p w14:paraId="0F99A959" w14:textId="061D0C2B" w:rsidR="00286577" w:rsidRPr="002E4519" w:rsidRDefault="00832623" w:rsidP="00453FF5">
      <w:pPr>
        <w:pStyle w:val="210"/>
        <w:tabs>
          <w:tab w:val="left" w:pos="9356"/>
        </w:tabs>
        <w:rPr>
          <w:sz w:val="22"/>
          <w:szCs w:val="22"/>
          <w:lang w:eastAsia="ru-RU"/>
        </w:rPr>
      </w:pPr>
      <w:r>
        <w:rPr>
          <w:sz w:val="22"/>
          <w:szCs w:val="22"/>
        </w:rPr>
        <w:t xml:space="preserve">1.3. </w:t>
      </w:r>
      <w:r w:rsidR="00EC0B8F">
        <w:rPr>
          <w:sz w:val="22"/>
          <w:szCs w:val="22"/>
        </w:rPr>
        <w:t>Исполнитель</w:t>
      </w:r>
      <w:r w:rsidR="00DF4D1D" w:rsidRPr="00F24834">
        <w:rPr>
          <w:sz w:val="22"/>
          <w:szCs w:val="22"/>
        </w:rPr>
        <w:t xml:space="preserve"> оказыва</w:t>
      </w:r>
      <w:r w:rsidR="000663E7" w:rsidRPr="00F24834">
        <w:rPr>
          <w:sz w:val="22"/>
          <w:szCs w:val="22"/>
        </w:rPr>
        <w:t>е</w:t>
      </w:r>
      <w:r w:rsidR="00DF4D1D" w:rsidRPr="00F24834">
        <w:rPr>
          <w:sz w:val="22"/>
          <w:szCs w:val="22"/>
        </w:rPr>
        <w:t xml:space="preserve">т </w:t>
      </w:r>
      <w:r w:rsidR="0074321C">
        <w:rPr>
          <w:sz w:val="22"/>
          <w:szCs w:val="22"/>
        </w:rPr>
        <w:t>указанные</w:t>
      </w:r>
      <w:r w:rsidR="0074321C" w:rsidRPr="00F24834">
        <w:rPr>
          <w:sz w:val="22"/>
          <w:szCs w:val="22"/>
        </w:rPr>
        <w:t xml:space="preserve"> в настоящем Договоре </w:t>
      </w:r>
      <w:r w:rsidR="00DF4D1D" w:rsidRPr="00F24834">
        <w:rPr>
          <w:sz w:val="22"/>
          <w:szCs w:val="22"/>
        </w:rPr>
        <w:t>услуги</w:t>
      </w:r>
      <w:r w:rsidR="000663E7" w:rsidRPr="00F24834">
        <w:rPr>
          <w:sz w:val="22"/>
          <w:szCs w:val="22"/>
          <w:lang w:eastAsia="ru-RU"/>
        </w:rPr>
        <w:t xml:space="preserve"> при наличии технической возможности</w:t>
      </w:r>
      <w:r w:rsidR="00DF4D1D" w:rsidRPr="00F24834">
        <w:rPr>
          <w:sz w:val="22"/>
          <w:szCs w:val="22"/>
        </w:rPr>
        <w:t xml:space="preserve">. </w:t>
      </w:r>
      <w:r w:rsidR="0011794C" w:rsidRPr="00F24834">
        <w:rPr>
          <w:sz w:val="22"/>
          <w:szCs w:val="22"/>
          <w:lang w:eastAsia="ru-RU"/>
        </w:rPr>
        <w:t xml:space="preserve">В случае невозможности оказания услуг, </w:t>
      </w:r>
      <w:r w:rsidR="00EC0B8F">
        <w:rPr>
          <w:sz w:val="22"/>
          <w:szCs w:val="22"/>
          <w:lang w:eastAsia="ru-RU"/>
        </w:rPr>
        <w:t>Исполнитель</w:t>
      </w:r>
      <w:r w:rsidR="0011794C" w:rsidRPr="00F24834">
        <w:rPr>
          <w:sz w:val="22"/>
          <w:szCs w:val="22"/>
          <w:lang w:eastAsia="ru-RU"/>
        </w:rPr>
        <w:t xml:space="preserve"> предоставляет Клиенту письменный отказ в приеме заявки с указанием причин невозможности оказания услуг</w:t>
      </w:r>
      <w:r w:rsidR="00C9739D" w:rsidRPr="00F24834">
        <w:rPr>
          <w:sz w:val="22"/>
          <w:szCs w:val="22"/>
          <w:lang w:eastAsia="ru-RU"/>
        </w:rPr>
        <w:t>.</w:t>
      </w:r>
      <w:r w:rsidR="000663E7" w:rsidRPr="00F24834">
        <w:rPr>
          <w:sz w:val="22"/>
          <w:szCs w:val="22"/>
          <w:lang w:eastAsia="ru-RU"/>
        </w:rPr>
        <w:t xml:space="preserve"> Иные услуги, не указанные в настоящем Договоре, могут быть оказаны Исполнителем на согласованных Сторонами условиях.</w:t>
      </w:r>
    </w:p>
    <w:p w14:paraId="15026C43" w14:textId="4B4A92BE" w:rsidR="000F63D3" w:rsidRPr="003B647E" w:rsidRDefault="00286577" w:rsidP="006D65FD">
      <w:pPr>
        <w:jc w:val="both"/>
        <w:rPr>
          <w:b/>
          <w:bCs/>
          <w:i/>
          <w:iCs/>
          <w:sz w:val="22"/>
          <w:szCs w:val="22"/>
          <w:u w:val="single"/>
          <w:lang w:eastAsia="ru-RU"/>
        </w:rPr>
      </w:pPr>
      <w:r w:rsidRPr="002E4519">
        <w:rPr>
          <w:sz w:val="22"/>
          <w:szCs w:val="22"/>
          <w:lang w:eastAsia="ru-RU"/>
        </w:rPr>
        <w:t>1.</w:t>
      </w:r>
      <w:r w:rsidR="00832623">
        <w:rPr>
          <w:sz w:val="22"/>
          <w:szCs w:val="22"/>
          <w:lang w:eastAsia="ru-RU"/>
        </w:rPr>
        <w:t>4</w:t>
      </w:r>
      <w:r w:rsidRPr="002E4519">
        <w:rPr>
          <w:sz w:val="22"/>
          <w:szCs w:val="22"/>
          <w:lang w:eastAsia="ru-RU"/>
        </w:rPr>
        <w:t xml:space="preserve">. Стоимость услуг формируется </w:t>
      </w:r>
      <w:r w:rsidR="007F13F5" w:rsidRPr="007F13F5">
        <w:rPr>
          <w:sz w:val="22"/>
          <w:szCs w:val="22"/>
          <w:lang w:eastAsia="ru-RU"/>
        </w:rPr>
        <w:t>Исполнител</w:t>
      </w:r>
      <w:r w:rsidR="007F13F5">
        <w:rPr>
          <w:sz w:val="22"/>
          <w:szCs w:val="22"/>
          <w:lang w:eastAsia="ru-RU"/>
        </w:rPr>
        <w:t>е</w:t>
      </w:r>
      <w:r w:rsidR="008434F3">
        <w:rPr>
          <w:sz w:val="22"/>
          <w:szCs w:val="22"/>
          <w:lang w:eastAsia="ru-RU"/>
        </w:rPr>
        <w:t>м</w:t>
      </w:r>
      <w:r w:rsidRPr="002E4519">
        <w:rPr>
          <w:sz w:val="22"/>
          <w:szCs w:val="22"/>
          <w:lang w:eastAsia="ru-RU"/>
        </w:rPr>
        <w:t xml:space="preserve"> из стоимости отдельных</w:t>
      </w:r>
      <w:r w:rsidR="00D81B86" w:rsidRPr="002E4519">
        <w:rPr>
          <w:sz w:val="22"/>
          <w:szCs w:val="22"/>
          <w:lang w:eastAsia="ru-RU"/>
        </w:rPr>
        <w:t xml:space="preserve"> услуг и</w:t>
      </w:r>
      <w:r w:rsidR="002735ED" w:rsidRPr="002E4519">
        <w:rPr>
          <w:sz w:val="22"/>
          <w:szCs w:val="22"/>
          <w:lang w:eastAsia="ru-RU"/>
        </w:rPr>
        <w:t xml:space="preserve"> </w:t>
      </w:r>
      <w:r w:rsidR="0006036D" w:rsidRPr="002E4519">
        <w:rPr>
          <w:sz w:val="22"/>
          <w:szCs w:val="22"/>
          <w:lang w:eastAsia="ru-RU"/>
        </w:rPr>
        <w:t>операций,</w:t>
      </w:r>
      <w:r w:rsidRPr="002E4519">
        <w:rPr>
          <w:sz w:val="22"/>
          <w:szCs w:val="22"/>
          <w:lang w:eastAsia="ru-RU"/>
        </w:rPr>
        <w:t xml:space="preserve"> фактически производимых в отношении грузов Клиента, совершаемых для выполнения заявки Клиента. </w:t>
      </w:r>
    </w:p>
    <w:p w14:paraId="19001145" w14:textId="3C4919A3" w:rsidR="00286577" w:rsidRDefault="00121355" w:rsidP="008747F1">
      <w:pPr>
        <w:jc w:val="both"/>
        <w:rPr>
          <w:sz w:val="22"/>
          <w:szCs w:val="22"/>
          <w:lang w:eastAsia="ru-RU"/>
        </w:rPr>
      </w:pPr>
      <w:r w:rsidRPr="002E4519">
        <w:rPr>
          <w:sz w:val="22"/>
          <w:szCs w:val="22"/>
          <w:lang w:eastAsia="ru-RU"/>
        </w:rPr>
        <w:t>1.</w:t>
      </w:r>
      <w:r w:rsidR="00832623">
        <w:rPr>
          <w:sz w:val="22"/>
          <w:szCs w:val="22"/>
          <w:lang w:eastAsia="ru-RU"/>
        </w:rPr>
        <w:t>5</w:t>
      </w:r>
      <w:r w:rsidRPr="002E4519">
        <w:rPr>
          <w:sz w:val="22"/>
          <w:szCs w:val="22"/>
          <w:lang w:eastAsia="ru-RU"/>
        </w:rPr>
        <w:t xml:space="preserve">. Условия настоящего Договора регулируют отношения только </w:t>
      </w:r>
      <w:r w:rsidR="00E96191" w:rsidRPr="002E4519">
        <w:rPr>
          <w:sz w:val="22"/>
          <w:szCs w:val="22"/>
          <w:lang w:eastAsia="ru-RU"/>
        </w:rPr>
        <w:t>его Сторон, настоящий</w:t>
      </w:r>
      <w:r w:rsidRPr="002E4519">
        <w:rPr>
          <w:sz w:val="22"/>
          <w:szCs w:val="22"/>
          <w:lang w:eastAsia="ru-RU"/>
        </w:rPr>
        <w:t xml:space="preserve"> Договор не регулирует вопросы перепродажи услуг третьим лицам.</w:t>
      </w:r>
    </w:p>
    <w:p w14:paraId="35E96E33" w14:textId="77777777" w:rsidR="004F72B4" w:rsidRPr="002E4519" w:rsidRDefault="004F72B4" w:rsidP="008747F1">
      <w:pPr>
        <w:jc w:val="both"/>
        <w:rPr>
          <w:sz w:val="22"/>
          <w:szCs w:val="22"/>
          <w:lang w:eastAsia="ru-RU"/>
        </w:rPr>
      </w:pPr>
    </w:p>
    <w:p w14:paraId="32A3501F" w14:textId="347F7CB5" w:rsidR="00E8051B" w:rsidRPr="004F72B4" w:rsidRDefault="001D65CD" w:rsidP="00083259">
      <w:pPr>
        <w:pStyle w:val="afd"/>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center"/>
        <w:rPr>
          <w:b/>
          <w:sz w:val="22"/>
          <w:szCs w:val="22"/>
        </w:rPr>
      </w:pPr>
      <w:r w:rsidRPr="004F72B4">
        <w:rPr>
          <w:b/>
          <w:sz w:val="22"/>
          <w:szCs w:val="22"/>
        </w:rPr>
        <w:t>Порядок оказания услуг</w:t>
      </w:r>
    </w:p>
    <w:p w14:paraId="3E4576C0" w14:textId="763DD244" w:rsidR="00E8051B" w:rsidRPr="002E4519" w:rsidRDefault="00286577" w:rsidP="003A0039">
      <w:pPr>
        <w:pStyle w:val="210"/>
        <w:tabs>
          <w:tab w:val="left" w:pos="567"/>
        </w:tabs>
        <w:rPr>
          <w:b/>
          <w:sz w:val="22"/>
          <w:szCs w:val="22"/>
        </w:rPr>
      </w:pPr>
      <w:r w:rsidRPr="002E4519">
        <w:rPr>
          <w:b/>
          <w:sz w:val="22"/>
          <w:szCs w:val="22"/>
        </w:rPr>
        <w:t xml:space="preserve">2.1. </w:t>
      </w:r>
      <w:r w:rsidR="003A0039" w:rsidRPr="002E4519">
        <w:rPr>
          <w:b/>
          <w:sz w:val="22"/>
          <w:szCs w:val="22"/>
        </w:rPr>
        <w:t xml:space="preserve">Порядок оказания услуг по </w:t>
      </w:r>
      <w:r w:rsidR="00686292">
        <w:rPr>
          <w:b/>
          <w:sz w:val="22"/>
          <w:szCs w:val="22"/>
        </w:rPr>
        <w:t>переработке</w:t>
      </w:r>
      <w:r w:rsidR="003A0039" w:rsidRPr="002E4519">
        <w:rPr>
          <w:b/>
          <w:sz w:val="22"/>
          <w:szCs w:val="22"/>
        </w:rPr>
        <w:t xml:space="preserve"> </w:t>
      </w:r>
      <w:r w:rsidR="009A7075" w:rsidRPr="002E4519">
        <w:rPr>
          <w:b/>
          <w:sz w:val="22"/>
          <w:szCs w:val="22"/>
        </w:rPr>
        <w:t>грузов:</w:t>
      </w:r>
    </w:p>
    <w:p w14:paraId="09E97427" w14:textId="7A6716AD" w:rsidR="00144133" w:rsidRPr="00BF11AB" w:rsidRDefault="00286577" w:rsidP="007F5637">
      <w:pPr>
        <w:pStyle w:val="210"/>
        <w:tabs>
          <w:tab w:val="left" w:pos="567"/>
        </w:tabs>
        <w:rPr>
          <w:sz w:val="22"/>
          <w:szCs w:val="22"/>
        </w:rPr>
      </w:pPr>
      <w:r w:rsidRPr="002E4519">
        <w:rPr>
          <w:sz w:val="22"/>
          <w:szCs w:val="22"/>
        </w:rPr>
        <w:t>2.1.1.</w:t>
      </w:r>
      <w:r w:rsidR="001D65CD" w:rsidRPr="002E4519">
        <w:rPr>
          <w:sz w:val="22"/>
          <w:szCs w:val="22"/>
        </w:rPr>
        <w:t xml:space="preserve"> </w:t>
      </w:r>
      <w:r w:rsidR="00EC0B8F">
        <w:rPr>
          <w:sz w:val="22"/>
          <w:szCs w:val="22"/>
        </w:rPr>
        <w:t>Исполнитель</w:t>
      </w:r>
      <w:r w:rsidR="00463A13" w:rsidRPr="00463A13">
        <w:rPr>
          <w:sz w:val="22"/>
          <w:szCs w:val="22"/>
        </w:rPr>
        <w:t xml:space="preserve"> обязуется организовывать приемку на территории Транспортно-логистического центра ст. Нижний Бестях </w:t>
      </w:r>
      <w:r w:rsidR="00463A13" w:rsidRPr="00D12BA0">
        <w:rPr>
          <w:sz w:val="22"/>
          <w:szCs w:val="22"/>
        </w:rPr>
        <w:t>или ином пункте в г. Якутск</w:t>
      </w:r>
      <w:r w:rsidR="00463A13" w:rsidRPr="00463A13">
        <w:rPr>
          <w:sz w:val="22"/>
          <w:szCs w:val="22"/>
        </w:rPr>
        <w:t xml:space="preserve"> (далее – ТЛЦ) грузов Клиента, </w:t>
      </w:r>
      <w:r w:rsidR="00463A13" w:rsidRPr="00FD4EDD">
        <w:rPr>
          <w:sz w:val="22"/>
          <w:szCs w:val="22"/>
        </w:rPr>
        <w:t>согласованных в Приложении № 1 к настоящему Договору, и поступающих по согласованному в Приложении № 1 графику предъявления (далее – «Плановый груз»)</w:t>
      </w:r>
      <w:r w:rsidR="00463A13" w:rsidRPr="00463A13">
        <w:rPr>
          <w:sz w:val="22"/>
          <w:szCs w:val="22"/>
        </w:rPr>
        <w:t>, обработку данных грузов и отправку грузов с погрузкой на транспортное средство, поданное Клиентом</w:t>
      </w:r>
      <w:r w:rsidR="00463A13">
        <w:rPr>
          <w:sz w:val="22"/>
          <w:szCs w:val="22"/>
        </w:rPr>
        <w:t xml:space="preserve"> либо Исполнителем</w:t>
      </w:r>
      <w:r w:rsidR="00BF11AB">
        <w:rPr>
          <w:sz w:val="22"/>
          <w:szCs w:val="22"/>
        </w:rPr>
        <w:t>.</w:t>
      </w:r>
    </w:p>
    <w:p w14:paraId="2382867E" w14:textId="776EFAB8" w:rsidR="00B93724" w:rsidRPr="002E4519" w:rsidRDefault="00B93724" w:rsidP="007F5637">
      <w:pPr>
        <w:pStyle w:val="210"/>
        <w:tabs>
          <w:tab w:val="left" w:pos="567"/>
        </w:tabs>
        <w:rPr>
          <w:sz w:val="22"/>
          <w:szCs w:val="22"/>
        </w:rPr>
      </w:pPr>
      <w:r w:rsidRPr="00FD4EDD">
        <w:rPr>
          <w:sz w:val="22"/>
          <w:szCs w:val="22"/>
        </w:rPr>
        <w:t>2.1.2.</w:t>
      </w:r>
      <w:r w:rsidRPr="00B93724">
        <w:rPr>
          <w:sz w:val="22"/>
          <w:szCs w:val="22"/>
        </w:rPr>
        <w:t xml:space="preserve"> </w:t>
      </w:r>
      <w:bookmarkStart w:id="1" w:name="_Hlk77984950"/>
      <w:r w:rsidRPr="00B93724">
        <w:rPr>
          <w:sz w:val="22"/>
          <w:szCs w:val="22"/>
        </w:rPr>
        <w:t xml:space="preserve">Основные </w:t>
      </w:r>
      <w:r w:rsidR="00C02F9D">
        <w:rPr>
          <w:sz w:val="22"/>
          <w:szCs w:val="22"/>
        </w:rPr>
        <w:t>операции</w:t>
      </w:r>
      <w:r w:rsidRPr="00B93724">
        <w:rPr>
          <w:sz w:val="22"/>
          <w:szCs w:val="22"/>
        </w:rPr>
        <w:t xml:space="preserve"> по </w:t>
      </w:r>
      <w:r w:rsidR="00714969">
        <w:rPr>
          <w:sz w:val="22"/>
          <w:szCs w:val="22"/>
        </w:rPr>
        <w:t>пере</w:t>
      </w:r>
      <w:r w:rsidRPr="00B93724">
        <w:rPr>
          <w:sz w:val="22"/>
          <w:szCs w:val="22"/>
        </w:rPr>
        <w:t xml:space="preserve">работке поступающих в адрес </w:t>
      </w:r>
      <w:r w:rsidR="007F13F5">
        <w:rPr>
          <w:sz w:val="22"/>
          <w:szCs w:val="22"/>
        </w:rPr>
        <w:t>Исполнителя</w:t>
      </w:r>
      <w:r w:rsidRPr="00B93724">
        <w:rPr>
          <w:sz w:val="22"/>
          <w:szCs w:val="22"/>
        </w:rPr>
        <w:t xml:space="preserve"> гру</w:t>
      </w:r>
      <w:r w:rsidR="001A3661">
        <w:rPr>
          <w:sz w:val="22"/>
          <w:szCs w:val="22"/>
        </w:rPr>
        <w:t xml:space="preserve">зов, перечисленные в </w:t>
      </w:r>
      <w:r w:rsidR="001A3661" w:rsidRPr="00FD4EDD">
        <w:rPr>
          <w:sz w:val="22"/>
          <w:szCs w:val="22"/>
        </w:rPr>
        <w:t>пунктах 1</w:t>
      </w:r>
      <w:r w:rsidR="0041373B">
        <w:rPr>
          <w:sz w:val="22"/>
          <w:szCs w:val="22"/>
        </w:rPr>
        <w:t>.1</w:t>
      </w:r>
      <w:r w:rsidR="001A3661" w:rsidRPr="00FD4EDD">
        <w:rPr>
          <w:sz w:val="22"/>
          <w:szCs w:val="22"/>
        </w:rPr>
        <w:t>-</w:t>
      </w:r>
      <w:r w:rsidR="0041373B">
        <w:rPr>
          <w:sz w:val="22"/>
          <w:szCs w:val="22"/>
        </w:rPr>
        <w:t>1.</w:t>
      </w:r>
      <w:r w:rsidR="00E64E7B" w:rsidRPr="00FD4EDD">
        <w:rPr>
          <w:sz w:val="22"/>
          <w:szCs w:val="22"/>
        </w:rPr>
        <w:t>3</w:t>
      </w:r>
      <w:r w:rsidR="005F1426">
        <w:rPr>
          <w:sz w:val="22"/>
          <w:szCs w:val="22"/>
        </w:rPr>
        <w:t>2</w:t>
      </w:r>
      <w:r w:rsidR="00E64E7B">
        <w:rPr>
          <w:sz w:val="22"/>
          <w:szCs w:val="22"/>
        </w:rPr>
        <w:t xml:space="preserve"> </w:t>
      </w:r>
      <w:r w:rsidR="00C3594A" w:rsidRPr="00CD76AB">
        <w:rPr>
          <w:sz w:val="22"/>
          <w:szCs w:val="22"/>
        </w:rPr>
        <w:t>Тариф</w:t>
      </w:r>
      <w:r w:rsidR="00FD4EDD" w:rsidRPr="00CD76AB">
        <w:rPr>
          <w:sz w:val="22"/>
          <w:szCs w:val="22"/>
        </w:rPr>
        <w:t>ов</w:t>
      </w:r>
      <w:r w:rsidR="00C3594A" w:rsidRPr="00CD76AB">
        <w:rPr>
          <w:sz w:val="22"/>
          <w:szCs w:val="22"/>
        </w:rPr>
        <w:t xml:space="preserve"> на услуги по переработке грузов и иные услуги, оказываемые в ТЛЦ Нижний Бестях</w:t>
      </w:r>
      <w:r w:rsidRPr="00B93724">
        <w:rPr>
          <w:sz w:val="22"/>
          <w:szCs w:val="22"/>
        </w:rPr>
        <w:t xml:space="preserve"> (Приложение № </w:t>
      </w:r>
      <w:r w:rsidR="005F7763">
        <w:rPr>
          <w:sz w:val="22"/>
          <w:szCs w:val="22"/>
        </w:rPr>
        <w:t>3</w:t>
      </w:r>
      <w:r w:rsidRPr="00B93724">
        <w:rPr>
          <w:sz w:val="22"/>
          <w:szCs w:val="22"/>
        </w:rPr>
        <w:t>)</w:t>
      </w:r>
      <w:bookmarkEnd w:id="1"/>
      <w:r w:rsidRPr="00B93724">
        <w:rPr>
          <w:sz w:val="22"/>
          <w:szCs w:val="22"/>
        </w:rPr>
        <w:t xml:space="preserve">, оказываются по факту </w:t>
      </w:r>
      <w:r w:rsidRPr="00FD4EDD">
        <w:rPr>
          <w:sz w:val="22"/>
          <w:szCs w:val="22"/>
        </w:rPr>
        <w:t xml:space="preserve">поступления груза </w:t>
      </w:r>
      <w:r w:rsidR="00751E75" w:rsidRPr="00FD4EDD">
        <w:rPr>
          <w:sz w:val="22"/>
          <w:szCs w:val="22"/>
        </w:rPr>
        <w:t>в</w:t>
      </w:r>
      <w:r w:rsidRPr="00FD4EDD">
        <w:rPr>
          <w:sz w:val="22"/>
          <w:szCs w:val="22"/>
        </w:rPr>
        <w:t xml:space="preserve"> ТЛЦ. Если Клиент намерен направить в адрес </w:t>
      </w:r>
      <w:r w:rsidR="00922918">
        <w:rPr>
          <w:sz w:val="22"/>
          <w:szCs w:val="22"/>
        </w:rPr>
        <w:t>Исполнителя</w:t>
      </w:r>
      <w:r w:rsidR="008434F3" w:rsidRPr="00FD4EDD">
        <w:rPr>
          <w:sz w:val="22"/>
          <w:szCs w:val="22"/>
        </w:rPr>
        <w:t xml:space="preserve"> </w:t>
      </w:r>
      <w:r w:rsidRPr="00FD4EDD">
        <w:rPr>
          <w:sz w:val="22"/>
          <w:szCs w:val="22"/>
        </w:rPr>
        <w:t xml:space="preserve">груз не в соответствии с Приложением № 1 (далее – «Внеплановый груз»), то условия приема и </w:t>
      </w:r>
      <w:r w:rsidR="00714969" w:rsidRPr="00FD4EDD">
        <w:rPr>
          <w:sz w:val="22"/>
          <w:szCs w:val="22"/>
        </w:rPr>
        <w:t>переработки</w:t>
      </w:r>
      <w:r w:rsidRPr="00FD4EDD">
        <w:rPr>
          <w:sz w:val="22"/>
          <w:szCs w:val="22"/>
        </w:rPr>
        <w:t xml:space="preserve"> такого груза согласовываются Сторонами дополнительно.</w:t>
      </w:r>
    </w:p>
    <w:p w14:paraId="69C02E00" w14:textId="52DCB6A5" w:rsidR="0065753A" w:rsidRDefault="0065753A" w:rsidP="003A0039">
      <w:pPr>
        <w:pStyle w:val="210"/>
        <w:tabs>
          <w:tab w:val="left" w:pos="567"/>
        </w:tabs>
        <w:rPr>
          <w:bCs/>
          <w:color w:val="000000"/>
          <w:sz w:val="22"/>
          <w:szCs w:val="22"/>
          <w:lang w:eastAsia="ru-RU"/>
        </w:rPr>
      </w:pPr>
      <w:r w:rsidRPr="00FD4EDD">
        <w:rPr>
          <w:sz w:val="22"/>
          <w:szCs w:val="22"/>
        </w:rPr>
        <w:t>2.1.</w:t>
      </w:r>
      <w:r w:rsidR="00B93724" w:rsidRPr="00FD4EDD">
        <w:rPr>
          <w:sz w:val="22"/>
          <w:szCs w:val="22"/>
        </w:rPr>
        <w:t>3</w:t>
      </w:r>
      <w:r w:rsidRPr="00FD4EDD">
        <w:rPr>
          <w:sz w:val="22"/>
          <w:szCs w:val="22"/>
        </w:rPr>
        <w:t xml:space="preserve">. </w:t>
      </w:r>
      <w:r w:rsidR="00892225" w:rsidRPr="00FD4EDD">
        <w:rPr>
          <w:sz w:val="22"/>
          <w:szCs w:val="22"/>
        </w:rPr>
        <w:t xml:space="preserve">Клиент обязан уведомлять </w:t>
      </w:r>
      <w:r w:rsidR="00EC0B8F">
        <w:rPr>
          <w:sz w:val="22"/>
          <w:szCs w:val="22"/>
        </w:rPr>
        <w:t>Исполнителя</w:t>
      </w:r>
      <w:r w:rsidR="00892225" w:rsidRPr="00FD4EDD">
        <w:rPr>
          <w:sz w:val="22"/>
          <w:szCs w:val="22"/>
        </w:rPr>
        <w:t xml:space="preserve"> не позднее </w:t>
      </w:r>
      <w:r w:rsidR="00C06873" w:rsidRPr="00FD4EDD">
        <w:rPr>
          <w:sz w:val="22"/>
          <w:szCs w:val="22"/>
        </w:rPr>
        <w:t>3</w:t>
      </w:r>
      <w:r w:rsidR="00324B66" w:rsidRPr="00FD4EDD">
        <w:rPr>
          <w:sz w:val="22"/>
          <w:szCs w:val="22"/>
        </w:rPr>
        <w:t xml:space="preserve"> (трех)</w:t>
      </w:r>
      <w:r w:rsidR="00892225" w:rsidRPr="00FD4EDD">
        <w:rPr>
          <w:sz w:val="22"/>
          <w:szCs w:val="22"/>
        </w:rPr>
        <w:t xml:space="preserve"> рабоч</w:t>
      </w:r>
      <w:r w:rsidR="00C06873" w:rsidRPr="00FD4EDD">
        <w:rPr>
          <w:sz w:val="22"/>
          <w:szCs w:val="22"/>
        </w:rPr>
        <w:t>их</w:t>
      </w:r>
      <w:r w:rsidR="00892225" w:rsidRPr="00FD4EDD">
        <w:rPr>
          <w:sz w:val="22"/>
          <w:szCs w:val="22"/>
        </w:rPr>
        <w:t xml:space="preserve"> дн</w:t>
      </w:r>
      <w:r w:rsidR="00C06873" w:rsidRPr="00FD4EDD">
        <w:rPr>
          <w:sz w:val="22"/>
          <w:szCs w:val="22"/>
        </w:rPr>
        <w:t>ей</w:t>
      </w:r>
      <w:r w:rsidR="00892225" w:rsidRPr="00FD4EDD">
        <w:rPr>
          <w:sz w:val="22"/>
          <w:szCs w:val="22"/>
        </w:rPr>
        <w:t xml:space="preserve"> с даты отправки</w:t>
      </w:r>
      <w:r w:rsidR="00370D32" w:rsidRPr="00FD4EDD">
        <w:rPr>
          <w:sz w:val="22"/>
          <w:szCs w:val="22"/>
        </w:rPr>
        <w:t xml:space="preserve"> </w:t>
      </w:r>
      <w:r w:rsidR="00892225" w:rsidRPr="00FD4EDD">
        <w:rPr>
          <w:sz w:val="22"/>
          <w:szCs w:val="22"/>
        </w:rPr>
        <w:t xml:space="preserve">груза в </w:t>
      </w:r>
      <w:r w:rsidR="0064002B" w:rsidRPr="00FD4EDD">
        <w:rPr>
          <w:sz w:val="22"/>
          <w:szCs w:val="22"/>
        </w:rPr>
        <w:t xml:space="preserve">адрес </w:t>
      </w:r>
      <w:r w:rsidR="006A38A5" w:rsidRPr="00FD4EDD">
        <w:rPr>
          <w:sz w:val="22"/>
          <w:szCs w:val="22"/>
        </w:rPr>
        <w:t>Исполнител</w:t>
      </w:r>
      <w:r w:rsidR="00275353" w:rsidRPr="00FD4EDD">
        <w:rPr>
          <w:sz w:val="22"/>
          <w:szCs w:val="22"/>
        </w:rPr>
        <w:t>я</w:t>
      </w:r>
      <w:r w:rsidR="00E26BEB" w:rsidRPr="00FD4EDD">
        <w:rPr>
          <w:sz w:val="22"/>
          <w:szCs w:val="22"/>
        </w:rPr>
        <w:t xml:space="preserve"> по</w:t>
      </w:r>
      <w:r w:rsidR="00892225" w:rsidRPr="00FD4EDD">
        <w:rPr>
          <w:sz w:val="22"/>
          <w:szCs w:val="22"/>
        </w:rPr>
        <w:t xml:space="preserve"> форме Приложения </w:t>
      </w:r>
      <w:r w:rsidR="00892225" w:rsidRPr="005F7763">
        <w:rPr>
          <w:sz w:val="22"/>
          <w:szCs w:val="22"/>
        </w:rPr>
        <w:t>№</w:t>
      </w:r>
      <w:r w:rsidR="001124D3" w:rsidRPr="005F7763">
        <w:rPr>
          <w:sz w:val="22"/>
          <w:szCs w:val="22"/>
        </w:rPr>
        <w:t xml:space="preserve"> </w:t>
      </w:r>
      <w:r w:rsidR="005F7763">
        <w:rPr>
          <w:sz w:val="22"/>
          <w:szCs w:val="22"/>
        </w:rPr>
        <w:t>2</w:t>
      </w:r>
      <w:r w:rsidR="009F49DA">
        <w:rPr>
          <w:sz w:val="22"/>
          <w:szCs w:val="22"/>
        </w:rPr>
        <w:t xml:space="preserve"> </w:t>
      </w:r>
      <w:r w:rsidR="00892225" w:rsidRPr="00FD4EDD">
        <w:rPr>
          <w:sz w:val="22"/>
          <w:szCs w:val="22"/>
        </w:rPr>
        <w:t>к Договору.</w:t>
      </w:r>
      <w:r w:rsidR="00E26BEB">
        <w:rPr>
          <w:bCs/>
          <w:color w:val="000000"/>
          <w:sz w:val="22"/>
          <w:szCs w:val="22"/>
          <w:lang w:eastAsia="ru-RU"/>
        </w:rPr>
        <w:t xml:space="preserve"> </w:t>
      </w:r>
    </w:p>
    <w:p w14:paraId="140D2F97" w14:textId="539FDFC3" w:rsidR="00C81530" w:rsidRPr="001435D6" w:rsidRDefault="00952532" w:rsidP="00C81530">
      <w:pPr>
        <w:pStyle w:val="210"/>
        <w:rPr>
          <w:sz w:val="22"/>
          <w:szCs w:val="22"/>
        </w:rPr>
      </w:pPr>
      <w:r w:rsidRPr="002E4519">
        <w:rPr>
          <w:sz w:val="22"/>
          <w:szCs w:val="22"/>
        </w:rPr>
        <w:t>2.1.</w:t>
      </w:r>
      <w:r w:rsidR="00B93724">
        <w:rPr>
          <w:sz w:val="22"/>
          <w:szCs w:val="22"/>
        </w:rPr>
        <w:t>4</w:t>
      </w:r>
      <w:r w:rsidRPr="001435D6">
        <w:rPr>
          <w:sz w:val="22"/>
          <w:szCs w:val="22"/>
        </w:rPr>
        <w:t xml:space="preserve">. </w:t>
      </w:r>
      <w:r w:rsidR="00B93724" w:rsidRPr="00B93724">
        <w:rPr>
          <w:sz w:val="22"/>
          <w:szCs w:val="22"/>
        </w:rPr>
        <w:t xml:space="preserve">Прием </w:t>
      </w:r>
      <w:r w:rsidR="00751E75">
        <w:rPr>
          <w:sz w:val="22"/>
          <w:szCs w:val="22"/>
        </w:rPr>
        <w:t>в</w:t>
      </w:r>
      <w:r w:rsidR="00C0024C" w:rsidRPr="00B93724">
        <w:rPr>
          <w:sz w:val="22"/>
          <w:szCs w:val="22"/>
        </w:rPr>
        <w:t xml:space="preserve"> ТЛЦ </w:t>
      </w:r>
      <w:r w:rsidR="00B93724" w:rsidRPr="00B93724">
        <w:rPr>
          <w:sz w:val="22"/>
          <w:szCs w:val="22"/>
        </w:rPr>
        <w:t xml:space="preserve">грузов, поступающих по железной дороге, осуществляется на путях необщего пользования </w:t>
      </w:r>
      <w:r w:rsidR="00EC0B8F">
        <w:rPr>
          <w:sz w:val="22"/>
          <w:szCs w:val="22"/>
        </w:rPr>
        <w:t>Исполнителя</w:t>
      </w:r>
      <w:r w:rsidR="00B93724" w:rsidRPr="00B93724">
        <w:rPr>
          <w:sz w:val="22"/>
          <w:szCs w:val="22"/>
        </w:rPr>
        <w:t xml:space="preserve"> либо арендованных путях необщего пользования, прим</w:t>
      </w:r>
      <w:r w:rsidR="00B93724">
        <w:rPr>
          <w:sz w:val="22"/>
          <w:szCs w:val="22"/>
        </w:rPr>
        <w:t>ыкающих к станции Нижний Бестях</w:t>
      </w:r>
      <w:r w:rsidR="009D0560" w:rsidRPr="001435D6">
        <w:rPr>
          <w:sz w:val="22"/>
          <w:szCs w:val="22"/>
        </w:rPr>
        <w:t xml:space="preserve">. </w:t>
      </w:r>
    </w:p>
    <w:p w14:paraId="4D2F7E3C" w14:textId="7A1145EB" w:rsidR="00E26BEB" w:rsidRPr="008747F1" w:rsidRDefault="003A5B2E" w:rsidP="00E26BEB">
      <w:pPr>
        <w:pStyle w:val="210"/>
        <w:tabs>
          <w:tab w:val="left" w:pos="567"/>
        </w:tabs>
        <w:rPr>
          <w:sz w:val="22"/>
          <w:szCs w:val="22"/>
        </w:rPr>
      </w:pPr>
      <w:r w:rsidRPr="001435D6">
        <w:rPr>
          <w:sz w:val="22"/>
          <w:szCs w:val="22"/>
        </w:rPr>
        <w:t>2.1.</w:t>
      </w:r>
      <w:r w:rsidR="00B93724">
        <w:rPr>
          <w:sz w:val="22"/>
          <w:szCs w:val="22"/>
        </w:rPr>
        <w:t>5</w:t>
      </w:r>
      <w:r w:rsidRPr="001435D6">
        <w:rPr>
          <w:sz w:val="22"/>
          <w:szCs w:val="22"/>
        </w:rPr>
        <w:t xml:space="preserve">. </w:t>
      </w:r>
      <w:r w:rsidR="00B93724" w:rsidRPr="00B93724">
        <w:rPr>
          <w:sz w:val="22"/>
          <w:szCs w:val="22"/>
        </w:rPr>
        <w:t xml:space="preserve">При поступлении груза в прямом железнодорожном сообщении (далее – ПЖС) </w:t>
      </w:r>
      <w:r w:rsidR="00EC0B8F">
        <w:rPr>
          <w:sz w:val="22"/>
          <w:szCs w:val="22"/>
        </w:rPr>
        <w:t>Исполнитель</w:t>
      </w:r>
      <w:r w:rsidR="00B93724" w:rsidRPr="00B93724">
        <w:rPr>
          <w:sz w:val="22"/>
          <w:szCs w:val="22"/>
        </w:rPr>
        <w:t xml:space="preserve"> производит раскредит</w:t>
      </w:r>
      <w:r w:rsidR="00C0024C">
        <w:rPr>
          <w:sz w:val="22"/>
          <w:szCs w:val="22"/>
        </w:rPr>
        <w:t>ование</w:t>
      </w:r>
      <w:r w:rsidR="00B93724" w:rsidRPr="00B93724">
        <w:rPr>
          <w:sz w:val="22"/>
          <w:szCs w:val="22"/>
        </w:rPr>
        <w:t xml:space="preserve"> перевозочных документов, подает заявку на подачу вагонов под выгрузку и оплачивает все сборы, связанные с подачей и уборкой вагонов</w:t>
      </w:r>
      <w:r w:rsidRPr="002E4519">
        <w:rPr>
          <w:rFonts w:ascii="Times New Roman CYR" w:hAnsi="Times New Roman CYR" w:cs="Times New Roman CYR"/>
          <w:sz w:val="22"/>
          <w:szCs w:val="22"/>
        </w:rPr>
        <w:t xml:space="preserve">. </w:t>
      </w:r>
    </w:p>
    <w:p w14:paraId="0649B13A" w14:textId="2587E24B" w:rsidR="00A11A45" w:rsidRDefault="005F6596" w:rsidP="00A11A45">
      <w:pPr>
        <w:suppressAutoHyphens w:val="0"/>
        <w:jc w:val="both"/>
        <w:rPr>
          <w:sz w:val="22"/>
          <w:szCs w:val="22"/>
        </w:rPr>
      </w:pPr>
      <w:r w:rsidRPr="002E4519">
        <w:rPr>
          <w:sz w:val="22"/>
          <w:szCs w:val="22"/>
        </w:rPr>
        <w:t>2.1.</w:t>
      </w:r>
      <w:r w:rsidR="00B93724">
        <w:rPr>
          <w:sz w:val="22"/>
          <w:szCs w:val="22"/>
        </w:rPr>
        <w:t>6</w:t>
      </w:r>
      <w:r w:rsidRPr="002E4519">
        <w:rPr>
          <w:sz w:val="22"/>
          <w:szCs w:val="22"/>
        </w:rPr>
        <w:t xml:space="preserve">. </w:t>
      </w:r>
      <w:r w:rsidR="00B93724" w:rsidRPr="00B93724">
        <w:rPr>
          <w:sz w:val="22"/>
          <w:szCs w:val="22"/>
        </w:rPr>
        <w:t xml:space="preserve">Отправка крупногабаритных, тяжеловесных (массой свыше 35 тонн) грузов в адрес </w:t>
      </w:r>
      <w:r w:rsidR="00EC0B8F">
        <w:rPr>
          <w:sz w:val="22"/>
          <w:szCs w:val="22"/>
        </w:rPr>
        <w:t>Исполнителя</w:t>
      </w:r>
      <w:r w:rsidR="008434F3">
        <w:rPr>
          <w:sz w:val="22"/>
          <w:szCs w:val="22"/>
        </w:rPr>
        <w:t xml:space="preserve"> </w:t>
      </w:r>
      <w:r w:rsidR="00B93724" w:rsidRPr="00B93724">
        <w:rPr>
          <w:sz w:val="22"/>
          <w:szCs w:val="22"/>
        </w:rPr>
        <w:t xml:space="preserve">осуществляется только по предварительному письменному согласованию с </w:t>
      </w:r>
      <w:r w:rsidR="00EC0B8F">
        <w:rPr>
          <w:sz w:val="22"/>
          <w:szCs w:val="22"/>
        </w:rPr>
        <w:t>Исполнителем</w:t>
      </w:r>
      <w:r w:rsidR="00B93724" w:rsidRPr="00B93724">
        <w:rPr>
          <w:sz w:val="22"/>
          <w:szCs w:val="22"/>
        </w:rPr>
        <w:t>. Перевалка данного груза осуществляется только по прямому варианту</w:t>
      </w:r>
      <w:r w:rsidR="006B2780">
        <w:rPr>
          <w:sz w:val="22"/>
          <w:szCs w:val="22"/>
        </w:rPr>
        <w:t>:</w:t>
      </w:r>
      <w:r w:rsidR="00B93724" w:rsidRPr="00B93724">
        <w:rPr>
          <w:sz w:val="22"/>
          <w:szCs w:val="22"/>
        </w:rPr>
        <w:t xml:space="preserve"> «вагон-кран-автотранспорт». В исключительных случаях и по дополнительному согласованию с </w:t>
      </w:r>
      <w:r w:rsidR="00EC0B8F">
        <w:rPr>
          <w:sz w:val="22"/>
          <w:szCs w:val="22"/>
        </w:rPr>
        <w:t>Исполнителем</w:t>
      </w:r>
      <w:r w:rsidR="00B93724" w:rsidRPr="00B93724">
        <w:rPr>
          <w:sz w:val="22"/>
          <w:szCs w:val="22"/>
        </w:rPr>
        <w:t xml:space="preserve">, выгрузка крупногабаритных, тяжеловесных </w:t>
      </w:r>
      <w:r w:rsidR="00B93724" w:rsidRPr="00B93724">
        <w:rPr>
          <w:sz w:val="22"/>
          <w:szCs w:val="22"/>
        </w:rPr>
        <w:lastRenderedPageBreak/>
        <w:t xml:space="preserve">(массой свыше 35 тонн) грузов может осуществляться на территории </w:t>
      </w:r>
      <w:r w:rsidR="00EC0B8F">
        <w:rPr>
          <w:sz w:val="22"/>
          <w:szCs w:val="22"/>
        </w:rPr>
        <w:t>Исполнителя</w:t>
      </w:r>
      <w:r w:rsidR="00B93724" w:rsidRPr="00B93724">
        <w:rPr>
          <w:sz w:val="22"/>
          <w:szCs w:val="22"/>
        </w:rPr>
        <w:t xml:space="preserve"> с начислением платы за хранение груза и дополнительных затрат, возникших вследствие выгрузки в тылу</w:t>
      </w:r>
      <w:r w:rsidR="00A11A45" w:rsidRPr="0023163C">
        <w:rPr>
          <w:sz w:val="22"/>
          <w:szCs w:val="22"/>
        </w:rPr>
        <w:t>.</w:t>
      </w:r>
    </w:p>
    <w:p w14:paraId="7F3DE1A3" w14:textId="0F46E073" w:rsidR="00B93724" w:rsidRPr="00B93724" w:rsidRDefault="00B93724" w:rsidP="00A11A45">
      <w:pPr>
        <w:suppressAutoHyphens w:val="0"/>
        <w:jc w:val="both"/>
        <w:rPr>
          <w:sz w:val="22"/>
          <w:szCs w:val="22"/>
        </w:rPr>
      </w:pPr>
      <w:r w:rsidRPr="00B93724">
        <w:rPr>
          <w:sz w:val="22"/>
          <w:szCs w:val="22"/>
        </w:rPr>
        <w:t>2</w:t>
      </w:r>
      <w:r>
        <w:rPr>
          <w:sz w:val="22"/>
          <w:szCs w:val="22"/>
        </w:rPr>
        <w:t xml:space="preserve">.1.7. </w:t>
      </w:r>
      <w:r w:rsidRPr="00B93724">
        <w:rPr>
          <w:sz w:val="22"/>
          <w:szCs w:val="22"/>
        </w:rPr>
        <w:t xml:space="preserve">При отсутствии возможности вывоза крупногабаритного, тяжеловесного (массой свыше 35 тонн) груза по прямому варианту Клиент оплачивает штраф за простой вагонов в размере расходов, понесенных </w:t>
      </w:r>
      <w:r w:rsidR="00EC0B8F">
        <w:rPr>
          <w:sz w:val="22"/>
          <w:szCs w:val="22"/>
        </w:rPr>
        <w:t>Исполнителем</w:t>
      </w:r>
      <w:r w:rsidRPr="00B93724">
        <w:rPr>
          <w:sz w:val="22"/>
          <w:szCs w:val="22"/>
        </w:rPr>
        <w:t>, по оплате простоя вагонов их владельцу, перевозчику или третьим лицам.</w:t>
      </w:r>
    </w:p>
    <w:p w14:paraId="73E20411" w14:textId="5E9D2F40" w:rsidR="005F6596" w:rsidRPr="001435D6" w:rsidRDefault="005F6596" w:rsidP="005F6596">
      <w:pPr>
        <w:suppressAutoHyphens w:val="0"/>
        <w:jc w:val="both"/>
        <w:rPr>
          <w:sz w:val="22"/>
          <w:szCs w:val="22"/>
        </w:rPr>
      </w:pPr>
      <w:r w:rsidRPr="002E4519">
        <w:rPr>
          <w:sz w:val="22"/>
          <w:szCs w:val="22"/>
        </w:rPr>
        <w:t>2.1.</w:t>
      </w:r>
      <w:r w:rsidR="00B93724">
        <w:rPr>
          <w:sz w:val="22"/>
          <w:szCs w:val="22"/>
        </w:rPr>
        <w:t>8</w:t>
      </w:r>
      <w:r w:rsidRPr="002E4519">
        <w:rPr>
          <w:sz w:val="22"/>
          <w:szCs w:val="22"/>
        </w:rPr>
        <w:t xml:space="preserve">. </w:t>
      </w:r>
      <w:r w:rsidR="003874FD" w:rsidRPr="001435D6">
        <w:rPr>
          <w:sz w:val="22"/>
          <w:szCs w:val="22"/>
        </w:rPr>
        <w:t xml:space="preserve">Отгрузка порожних </w:t>
      </w:r>
      <w:r w:rsidR="00FE7929" w:rsidRPr="001435D6">
        <w:rPr>
          <w:sz w:val="22"/>
          <w:szCs w:val="22"/>
        </w:rPr>
        <w:t>контейнеров</w:t>
      </w:r>
      <w:r w:rsidR="003874FD" w:rsidRPr="001435D6">
        <w:rPr>
          <w:sz w:val="22"/>
          <w:szCs w:val="22"/>
        </w:rPr>
        <w:t xml:space="preserve"> </w:t>
      </w:r>
      <w:r w:rsidR="00BB3F0B" w:rsidRPr="001435D6">
        <w:rPr>
          <w:sz w:val="22"/>
          <w:szCs w:val="22"/>
        </w:rPr>
        <w:t xml:space="preserve">на железнодорожный транспорт осуществляется </w:t>
      </w:r>
      <w:r w:rsidR="003874FD" w:rsidRPr="001435D6">
        <w:rPr>
          <w:sz w:val="22"/>
          <w:szCs w:val="22"/>
        </w:rPr>
        <w:t xml:space="preserve">по </w:t>
      </w:r>
      <w:r w:rsidR="0061127F" w:rsidRPr="001435D6">
        <w:rPr>
          <w:sz w:val="22"/>
          <w:szCs w:val="22"/>
        </w:rPr>
        <w:t>заявке собственника контейнера</w:t>
      </w:r>
      <w:r w:rsidRPr="001435D6">
        <w:rPr>
          <w:sz w:val="22"/>
          <w:szCs w:val="22"/>
        </w:rPr>
        <w:t xml:space="preserve"> по предварительному согласованию зая</w:t>
      </w:r>
      <w:r w:rsidR="0031691B">
        <w:rPr>
          <w:sz w:val="22"/>
          <w:szCs w:val="22"/>
        </w:rPr>
        <w:t xml:space="preserve">вки ГУ-12 с </w:t>
      </w:r>
      <w:r w:rsidRPr="001435D6">
        <w:rPr>
          <w:sz w:val="22"/>
          <w:szCs w:val="22"/>
        </w:rPr>
        <w:t>ЖД</w:t>
      </w:r>
      <w:r w:rsidR="0031691B">
        <w:rPr>
          <w:sz w:val="22"/>
          <w:szCs w:val="22"/>
        </w:rPr>
        <w:t xml:space="preserve"> перевозчиком</w:t>
      </w:r>
      <w:r w:rsidRPr="001435D6">
        <w:rPr>
          <w:sz w:val="22"/>
          <w:szCs w:val="22"/>
        </w:rPr>
        <w:t xml:space="preserve"> на погрузку контейнеров </w:t>
      </w:r>
      <w:r w:rsidR="001435D6" w:rsidRPr="001435D6">
        <w:rPr>
          <w:sz w:val="22"/>
          <w:szCs w:val="22"/>
        </w:rPr>
        <w:t>на подвижной состав,</w:t>
      </w:r>
      <w:r w:rsidRPr="001435D6">
        <w:rPr>
          <w:sz w:val="22"/>
          <w:szCs w:val="22"/>
        </w:rPr>
        <w:t xml:space="preserve"> предоставленный собственником контейнеров.</w:t>
      </w:r>
    </w:p>
    <w:p w14:paraId="40C3004E" w14:textId="7AD63970" w:rsidR="002A6ECD" w:rsidRDefault="002A6ECD" w:rsidP="002A6ECD">
      <w:pPr>
        <w:suppressAutoHyphens w:val="0"/>
        <w:jc w:val="both"/>
        <w:rPr>
          <w:sz w:val="22"/>
          <w:szCs w:val="22"/>
        </w:rPr>
      </w:pPr>
      <w:r w:rsidRPr="002E4519">
        <w:rPr>
          <w:sz w:val="22"/>
          <w:szCs w:val="22"/>
        </w:rPr>
        <w:t>2.1.</w:t>
      </w:r>
      <w:r w:rsidR="00D6658B">
        <w:rPr>
          <w:sz w:val="22"/>
          <w:szCs w:val="22"/>
        </w:rPr>
        <w:t>9</w:t>
      </w:r>
      <w:r w:rsidRPr="002E4519">
        <w:rPr>
          <w:sz w:val="22"/>
          <w:szCs w:val="22"/>
        </w:rPr>
        <w:t xml:space="preserve">. </w:t>
      </w:r>
      <w:r w:rsidR="005B7798" w:rsidRPr="005B7798">
        <w:rPr>
          <w:sz w:val="22"/>
          <w:szCs w:val="22"/>
        </w:rPr>
        <w:t xml:space="preserve">Груз должен предъявляться Клиентом в надлежащей таре в состоянии, отвечающим нормативным требованиям, готовым к </w:t>
      </w:r>
      <w:r w:rsidR="00463A13">
        <w:rPr>
          <w:sz w:val="22"/>
          <w:szCs w:val="22"/>
        </w:rPr>
        <w:t>пере</w:t>
      </w:r>
      <w:r w:rsidR="005B7798" w:rsidRPr="005B7798">
        <w:rPr>
          <w:sz w:val="22"/>
          <w:szCs w:val="22"/>
        </w:rPr>
        <w:t>работке, хранению или транспортировке. Упаковка груза должна соответствовать действующим стандартам, ГОСТам и техническим услов</w:t>
      </w:r>
      <w:r w:rsidR="005B7798">
        <w:rPr>
          <w:sz w:val="22"/>
          <w:szCs w:val="22"/>
        </w:rPr>
        <w:t>иям перевозки конкретного груза</w:t>
      </w:r>
      <w:r w:rsidR="00C06873" w:rsidRPr="002E4519">
        <w:rPr>
          <w:sz w:val="22"/>
          <w:szCs w:val="22"/>
        </w:rPr>
        <w:t>.</w:t>
      </w:r>
    </w:p>
    <w:p w14:paraId="5AC45CEC" w14:textId="713556E4" w:rsidR="005B7798" w:rsidRPr="005B7798" w:rsidRDefault="005B7798" w:rsidP="005B7798">
      <w:pPr>
        <w:suppressAutoHyphens w:val="0"/>
        <w:jc w:val="both"/>
        <w:rPr>
          <w:sz w:val="22"/>
          <w:szCs w:val="22"/>
        </w:rPr>
      </w:pPr>
      <w:r w:rsidRPr="00D12BA0">
        <w:rPr>
          <w:sz w:val="22"/>
          <w:szCs w:val="22"/>
        </w:rPr>
        <w:t>2.1.</w:t>
      </w:r>
      <w:r w:rsidR="00D6658B">
        <w:rPr>
          <w:sz w:val="22"/>
          <w:szCs w:val="22"/>
        </w:rPr>
        <w:t>10</w:t>
      </w:r>
      <w:r w:rsidRPr="00D12BA0">
        <w:rPr>
          <w:sz w:val="22"/>
          <w:szCs w:val="22"/>
        </w:rPr>
        <w:t>.</w:t>
      </w:r>
      <w:r w:rsidRPr="005B7798">
        <w:rPr>
          <w:sz w:val="22"/>
          <w:szCs w:val="22"/>
        </w:rPr>
        <w:t xml:space="preserve"> В случае расхождения данных в сопроводительных документах с фактическими,</w:t>
      </w:r>
      <w:r w:rsidR="00E424DF">
        <w:rPr>
          <w:sz w:val="22"/>
          <w:szCs w:val="22"/>
        </w:rPr>
        <w:t xml:space="preserve"> в т.ч. по количеству, весу,</w:t>
      </w:r>
      <w:r w:rsidRPr="005B7798">
        <w:rPr>
          <w:sz w:val="22"/>
          <w:szCs w:val="22"/>
        </w:rPr>
        <w:t xml:space="preserve"> а также при наличии других выявленных недостатков (нарушение упаковки, ненадлежащее крепление груза и др.), которые в процессе дальнейшей обработки, могут привести к нанесению ущерба грузу, его утрате или повреждению, </w:t>
      </w:r>
      <w:r w:rsidR="00E424DF">
        <w:rPr>
          <w:sz w:val="22"/>
          <w:szCs w:val="22"/>
        </w:rPr>
        <w:t>Стороны</w:t>
      </w:r>
      <w:r w:rsidRPr="005B7798">
        <w:rPr>
          <w:sz w:val="22"/>
          <w:szCs w:val="22"/>
        </w:rPr>
        <w:t xml:space="preserve"> действу</w:t>
      </w:r>
      <w:r w:rsidR="00E424DF">
        <w:rPr>
          <w:sz w:val="22"/>
          <w:szCs w:val="22"/>
        </w:rPr>
        <w:t>ю</w:t>
      </w:r>
      <w:r w:rsidRPr="005B7798">
        <w:rPr>
          <w:sz w:val="22"/>
          <w:szCs w:val="22"/>
        </w:rPr>
        <w:t>т в соответствии с инструкциями П-6 и П-7: «Инструкция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П-7) и «Инструкция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 П-6). При этом расходы по оплате простоя транспортных средств, возлагаются на Клиента.</w:t>
      </w:r>
    </w:p>
    <w:p w14:paraId="3A2DAA51" w14:textId="7D236A14" w:rsidR="005B7798" w:rsidRPr="005B7798" w:rsidRDefault="005B7798" w:rsidP="005B7798">
      <w:pPr>
        <w:suppressAutoHyphens w:val="0"/>
        <w:jc w:val="both"/>
        <w:rPr>
          <w:sz w:val="22"/>
          <w:szCs w:val="22"/>
        </w:rPr>
      </w:pPr>
      <w:r w:rsidRPr="005B7798">
        <w:rPr>
          <w:sz w:val="22"/>
          <w:szCs w:val="22"/>
        </w:rPr>
        <w:t>2.1.1</w:t>
      </w:r>
      <w:r w:rsidR="00D6658B">
        <w:rPr>
          <w:sz w:val="22"/>
          <w:szCs w:val="22"/>
        </w:rPr>
        <w:t>1</w:t>
      </w:r>
      <w:r w:rsidRPr="005B7798">
        <w:rPr>
          <w:sz w:val="22"/>
          <w:szCs w:val="22"/>
        </w:rPr>
        <w:t xml:space="preserve">. В период нахождения грузов на территории </w:t>
      </w:r>
      <w:r w:rsidR="00EC0B8F">
        <w:rPr>
          <w:sz w:val="22"/>
          <w:szCs w:val="22"/>
        </w:rPr>
        <w:t>Исполнителя</w:t>
      </w:r>
      <w:r w:rsidR="008434F3">
        <w:rPr>
          <w:sz w:val="22"/>
          <w:szCs w:val="22"/>
        </w:rPr>
        <w:t xml:space="preserve"> </w:t>
      </w:r>
      <w:r w:rsidRPr="005B7798">
        <w:rPr>
          <w:sz w:val="22"/>
          <w:szCs w:val="22"/>
        </w:rPr>
        <w:t xml:space="preserve">в отношении данного груза оказываются услуги по </w:t>
      </w:r>
      <w:r w:rsidR="00463A13">
        <w:rPr>
          <w:sz w:val="22"/>
          <w:szCs w:val="22"/>
        </w:rPr>
        <w:t>пере</w:t>
      </w:r>
      <w:r w:rsidRPr="005B7798">
        <w:rPr>
          <w:sz w:val="22"/>
          <w:szCs w:val="22"/>
        </w:rPr>
        <w:t xml:space="preserve">работке и хранению грузов. При этом в отношении грузов Клиента могут производиться любые операции постольку, поскольку необходимость их выполнения обусловлена производственными и технологическими особенностями и загруженностью ТЛЦ, сложившейся в конкретный момент при </w:t>
      </w:r>
      <w:r w:rsidR="00463A13">
        <w:rPr>
          <w:sz w:val="22"/>
          <w:szCs w:val="22"/>
        </w:rPr>
        <w:t>пере</w:t>
      </w:r>
      <w:r w:rsidRPr="005B7798">
        <w:rPr>
          <w:sz w:val="22"/>
          <w:szCs w:val="22"/>
        </w:rPr>
        <w:t>работке грузов Клиента</w:t>
      </w:r>
      <w:r w:rsidR="00FD4EDD">
        <w:rPr>
          <w:sz w:val="22"/>
          <w:szCs w:val="22"/>
        </w:rPr>
        <w:t>.</w:t>
      </w:r>
    </w:p>
    <w:p w14:paraId="63DBBC73" w14:textId="4B4610DC" w:rsidR="005B7798" w:rsidRPr="005B7798" w:rsidRDefault="005B7798" w:rsidP="005B7798">
      <w:pPr>
        <w:suppressAutoHyphens w:val="0"/>
        <w:jc w:val="both"/>
        <w:rPr>
          <w:sz w:val="22"/>
          <w:szCs w:val="22"/>
        </w:rPr>
      </w:pPr>
      <w:r w:rsidRPr="00832623">
        <w:rPr>
          <w:sz w:val="22"/>
          <w:szCs w:val="22"/>
        </w:rPr>
        <w:t>2.1.1</w:t>
      </w:r>
      <w:r w:rsidR="00D6658B">
        <w:rPr>
          <w:sz w:val="22"/>
          <w:szCs w:val="22"/>
        </w:rPr>
        <w:t>2</w:t>
      </w:r>
      <w:r w:rsidRPr="00832623">
        <w:rPr>
          <w:sz w:val="22"/>
          <w:szCs w:val="22"/>
        </w:rPr>
        <w:t>.</w:t>
      </w:r>
      <w:r w:rsidRPr="005B7798">
        <w:rPr>
          <w:sz w:val="22"/>
          <w:szCs w:val="22"/>
        </w:rPr>
        <w:t xml:space="preserve"> Грузы, прибывшие в ТЛЦ в ПЖС или на автомобильном транспорте, отправляются при погрузке груза на транспортное средство </w:t>
      </w:r>
      <w:r w:rsidRPr="00DA4D68">
        <w:rPr>
          <w:sz w:val="22"/>
          <w:szCs w:val="22"/>
        </w:rPr>
        <w:t>Клиента</w:t>
      </w:r>
      <w:r w:rsidR="00DC69B0" w:rsidRPr="00DA4D68">
        <w:rPr>
          <w:sz w:val="22"/>
          <w:szCs w:val="22"/>
        </w:rPr>
        <w:t xml:space="preserve"> или Исполнителя</w:t>
      </w:r>
      <w:r w:rsidR="00DA4D68" w:rsidRPr="00DA4D68">
        <w:rPr>
          <w:sz w:val="22"/>
          <w:szCs w:val="22"/>
        </w:rPr>
        <w:t>.</w:t>
      </w:r>
      <w:r w:rsidRPr="005B7798">
        <w:rPr>
          <w:sz w:val="22"/>
          <w:szCs w:val="22"/>
        </w:rPr>
        <w:t xml:space="preserve"> </w:t>
      </w:r>
      <w:r w:rsidR="00DC69B0">
        <w:rPr>
          <w:sz w:val="22"/>
          <w:szCs w:val="22"/>
        </w:rPr>
        <w:t xml:space="preserve">В случае </w:t>
      </w:r>
      <w:r w:rsidR="00751E75">
        <w:rPr>
          <w:sz w:val="22"/>
          <w:szCs w:val="22"/>
        </w:rPr>
        <w:t xml:space="preserve">необходимости </w:t>
      </w:r>
      <w:r w:rsidR="00DC69B0">
        <w:rPr>
          <w:sz w:val="22"/>
          <w:szCs w:val="22"/>
        </w:rPr>
        <w:t>погрузки на транспортное средство, поданное Клиентом, последний о</w:t>
      </w:r>
      <w:r w:rsidRPr="005B7798">
        <w:rPr>
          <w:sz w:val="22"/>
          <w:szCs w:val="22"/>
        </w:rPr>
        <w:t xml:space="preserve">бязан обеспечить акцепт перевозчика на принятие груза и своевременную постановку </w:t>
      </w:r>
      <w:r w:rsidR="00EF154E">
        <w:rPr>
          <w:sz w:val="22"/>
          <w:szCs w:val="22"/>
        </w:rPr>
        <w:t>транспортного средства</w:t>
      </w:r>
      <w:r w:rsidRPr="005B7798">
        <w:rPr>
          <w:sz w:val="22"/>
          <w:szCs w:val="22"/>
        </w:rPr>
        <w:t xml:space="preserve"> под погрузку, а также своевременно подать заявку на оказание услуги согласно </w:t>
      </w:r>
      <w:r w:rsidRPr="00DA4D68">
        <w:rPr>
          <w:sz w:val="22"/>
          <w:szCs w:val="22"/>
        </w:rPr>
        <w:t xml:space="preserve">п. 2.3.1, </w:t>
      </w:r>
      <w:r w:rsidR="00AC0C48">
        <w:rPr>
          <w:sz w:val="22"/>
          <w:szCs w:val="22"/>
        </w:rPr>
        <w:t xml:space="preserve">п. </w:t>
      </w:r>
      <w:r w:rsidRPr="00DA4D68">
        <w:rPr>
          <w:sz w:val="22"/>
          <w:szCs w:val="22"/>
        </w:rPr>
        <w:t>2.4.1</w:t>
      </w:r>
      <w:r w:rsidRPr="005B7798">
        <w:rPr>
          <w:sz w:val="22"/>
          <w:szCs w:val="22"/>
        </w:rPr>
        <w:t xml:space="preserve"> настоящего договора.  </w:t>
      </w:r>
    </w:p>
    <w:p w14:paraId="235CD7A7" w14:textId="0E56889B" w:rsidR="005B7798" w:rsidRPr="002E4519" w:rsidRDefault="00BB5F44" w:rsidP="005B7798">
      <w:pPr>
        <w:suppressAutoHyphens w:val="0"/>
        <w:jc w:val="both"/>
        <w:rPr>
          <w:sz w:val="22"/>
          <w:szCs w:val="22"/>
        </w:rPr>
      </w:pPr>
      <w:r>
        <w:rPr>
          <w:sz w:val="22"/>
          <w:szCs w:val="22"/>
        </w:rPr>
        <w:t>2.1.1</w:t>
      </w:r>
      <w:r w:rsidR="00D6658B">
        <w:rPr>
          <w:sz w:val="22"/>
          <w:szCs w:val="22"/>
        </w:rPr>
        <w:t>3</w:t>
      </w:r>
      <w:r w:rsidR="00832623">
        <w:rPr>
          <w:sz w:val="22"/>
          <w:szCs w:val="22"/>
        </w:rPr>
        <w:t>.</w:t>
      </w:r>
      <w:r w:rsidR="005B7798" w:rsidRPr="005B7798">
        <w:rPr>
          <w:sz w:val="22"/>
          <w:szCs w:val="22"/>
        </w:rPr>
        <w:t xml:space="preserve"> При отг</w:t>
      </w:r>
      <w:r w:rsidR="005B7798">
        <w:rPr>
          <w:sz w:val="22"/>
          <w:szCs w:val="22"/>
        </w:rPr>
        <w:t>рузке груженого контейнера на железнодорожный транспорт,</w:t>
      </w:r>
      <w:r w:rsidR="005B7798" w:rsidRPr="005B7798">
        <w:rPr>
          <w:sz w:val="22"/>
          <w:szCs w:val="22"/>
        </w:rPr>
        <w:t xml:space="preserve"> Клиентом предоставляется эскиз размещения груза в контейнере на все грузы (кроме домашнего имущества), согласованный с ОАО «РЖД», АО</w:t>
      </w:r>
      <w:r w:rsidR="00B84263">
        <w:rPr>
          <w:sz w:val="22"/>
          <w:szCs w:val="22"/>
        </w:rPr>
        <w:t xml:space="preserve"> АК</w:t>
      </w:r>
      <w:r w:rsidR="005B7798" w:rsidRPr="005B7798">
        <w:rPr>
          <w:sz w:val="22"/>
          <w:szCs w:val="22"/>
        </w:rPr>
        <w:t xml:space="preserve"> «ЖДЯ», а также фитосанитарный сертификат на реквизит для крепления груза в контейнере.</w:t>
      </w:r>
    </w:p>
    <w:p w14:paraId="1D261A29" w14:textId="6A8D9CDE" w:rsidR="00BD0047" w:rsidRPr="001435D6" w:rsidRDefault="00BD0047" w:rsidP="00BD0047">
      <w:pPr>
        <w:suppressAutoHyphens w:val="0"/>
        <w:jc w:val="both"/>
        <w:rPr>
          <w:sz w:val="22"/>
          <w:szCs w:val="22"/>
        </w:rPr>
      </w:pPr>
      <w:r w:rsidRPr="00BD0047">
        <w:rPr>
          <w:sz w:val="22"/>
          <w:szCs w:val="22"/>
        </w:rPr>
        <w:t>2.</w:t>
      </w:r>
      <w:r w:rsidR="00E26BEB">
        <w:rPr>
          <w:sz w:val="22"/>
          <w:szCs w:val="22"/>
        </w:rPr>
        <w:t>1</w:t>
      </w:r>
      <w:r w:rsidRPr="00BD0047">
        <w:rPr>
          <w:sz w:val="22"/>
          <w:szCs w:val="22"/>
        </w:rPr>
        <w:t>.</w:t>
      </w:r>
      <w:r w:rsidR="00BB5F44" w:rsidRPr="008F7083">
        <w:rPr>
          <w:sz w:val="22"/>
          <w:szCs w:val="22"/>
        </w:rPr>
        <w:t>1</w:t>
      </w:r>
      <w:r w:rsidR="00D6658B">
        <w:rPr>
          <w:sz w:val="22"/>
          <w:szCs w:val="22"/>
        </w:rPr>
        <w:t>4</w:t>
      </w:r>
      <w:r w:rsidRPr="00BD0047">
        <w:rPr>
          <w:sz w:val="22"/>
          <w:szCs w:val="22"/>
        </w:rPr>
        <w:t xml:space="preserve">. </w:t>
      </w:r>
      <w:r w:rsidRPr="001435D6">
        <w:rPr>
          <w:sz w:val="22"/>
          <w:szCs w:val="22"/>
        </w:rPr>
        <w:t xml:space="preserve">Клиент согласен с тем, что перевалка сыпучих грузов осуществляется с применением грейферных кранов и </w:t>
      </w:r>
      <w:r w:rsidR="00D063BA">
        <w:rPr>
          <w:sz w:val="22"/>
          <w:szCs w:val="22"/>
        </w:rPr>
        <w:t>обязан осуществить</w:t>
      </w:r>
      <w:r w:rsidRPr="001435D6">
        <w:rPr>
          <w:sz w:val="22"/>
          <w:szCs w:val="22"/>
        </w:rPr>
        <w:t xml:space="preserve"> </w:t>
      </w:r>
      <w:r w:rsidRPr="005D0428">
        <w:rPr>
          <w:sz w:val="22"/>
          <w:szCs w:val="22"/>
        </w:rPr>
        <w:t>возмещение</w:t>
      </w:r>
      <w:r w:rsidRPr="001435D6">
        <w:rPr>
          <w:sz w:val="22"/>
          <w:szCs w:val="22"/>
        </w:rPr>
        <w:t xml:space="preserve"> стоимости ремонта вагонов, повреждение которых воз</w:t>
      </w:r>
      <w:r w:rsidR="00D063BA">
        <w:rPr>
          <w:sz w:val="22"/>
          <w:szCs w:val="22"/>
        </w:rPr>
        <w:t>никло</w:t>
      </w:r>
      <w:r w:rsidRPr="001435D6">
        <w:rPr>
          <w:sz w:val="22"/>
          <w:szCs w:val="22"/>
        </w:rPr>
        <w:t xml:space="preserve"> вследствие такой выгрузки</w:t>
      </w:r>
      <w:r w:rsidR="00D063BA">
        <w:rPr>
          <w:sz w:val="22"/>
          <w:szCs w:val="22"/>
        </w:rPr>
        <w:t>,</w:t>
      </w:r>
      <w:r w:rsidRPr="001435D6">
        <w:rPr>
          <w:sz w:val="22"/>
          <w:szCs w:val="22"/>
        </w:rPr>
        <w:t xml:space="preserve"> на основании претензий, поступивших от собственника поврежденного вагона либо иного уполномоченного лица</w:t>
      </w:r>
      <w:r w:rsidR="00984C55">
        <w:rPr>
          <w:sz w:val="22"/>
          <w:szCs w:val="22"/>
        </w:rPr>
        <w:t xml:space="preserve"> в срок, не превышающий </w:t>
      </w:r>
      <w:r w:rsidR="00463A13">
        <w:rPr>
          <w:sz w:val="22"/>
          <w:szCs w:val="22"/>
        </w:rPr>
        <w:t>5</w:t>
      </w:r>
      <w:r w:rsidR="00984C55">
        <w:rPr>
          <w:sz w:val="22"/>
          <w:szCs w:val="22"/>
        </w:rPr>
        <w:t xml:space="preserve"> (</w:t>
      </w:r>
      <w:r w:rsidR="00463A13">
        <w:rPr>
          <w:sz w:val="22"/>
          <w:szCs w:val="22"/>
        </w:rPr>
        <w:t>пяти</w:t>
      </w:r>
      <w:r w:rsidR="00984C55">
        <w:rPr>
          <w:sz w:val="22"/>
          <w:szCs w:val="22"/>
        </w:rPr>
        <w:t xml:space="preserve">) </w:t>
      </w:r>
      <w:r w:rsidR="00463A13">
        <w:rPr>
          <w:sz w:val="22"/>
          <w:szCs w:val="22"/>
        </w:rPr>
        <w:t xml:space="preserve">рабочих </w:t>
      </w:r>
      <w:r w:rsidR="00984C55">
        <w:rPr>
          <w:sz w:val="22"/>
          <w:szCs w:val="22"/>
        </w:rPr>
        <w:t>дней с момента предъявления соответствующего требования</w:t>
      </w:r>
      <w:r w:rsidRPr="001435D6">
        <w:rPr>
          <w:sz w:val="22"/>
          <w:szCs w:val="22"/>
        </w:rPr>
        <w:t xml:space="preserve">. </w:t>
      </w:r>
    </w:p>
    <w:p w14:paraId="5E29AB2F" w14:textId="70AC612B" w:rsidR="00E26BEB" w:rsidRDefault="00E26BEB" w:rsidP="00E26BEB">
      <w:pPr>
        <w:suppressAutoHyphens w:val="0"/>
        <w:autoSpaceDE w:val="0"/>
        <w:autoSpaceDN w:val="0"/>
        <w:adjustRightInd w:val="0"/>
        <w:jc w:val="both"/>
        <w:rPr>
          <w:sz w:val="22"/>
          <w:szCs w:val="22"/>
        </w:rPr>
      </w:pPr>
      <w:r w:rsidRPr="00BC251C">
        <w:rPr>
          <w:sz w:val="22"/>
          <w:szCs w:val="22"/>
        </w:rPr>
        <w:t>2.1.1</w:t>
      </w:r>
      <w:r w:rsidR="00D6658B">
        <w:rPr>
          <w:sz w:val="22"/>
          <w:szCs w:val="22"/>
        </w:rPr>
        <w:t>5</w:t>
      </w:r>
      <w:r w:rsidRPr="00BC251C">
        <w:rPr>
          <w:sz w:val="22"/>
          <w:szCs w:val="22"/>
        </w:rPr>
        <w:t>.</w:t>
      </w:r>
      <w:r>
        <w:rPr>
          <w:sz w:val="22"/>
          <w:szCs w:val="22"/>
        </w:rPr>
        <w:t xml:space="preserve"> При предъявлении Клиентом груза либо поступлении груза в состоянии, исключающим выполнение погрузочно-разгрузочных работ с грузом без нанесения ему ущерба (повреждения), риска утраты</w:t>
      </w:r>
      <w:r w:rsidR="005C3554">
        <w:rPr>
          <w:sz w:val="22"/>
          <w:szCs w:val="22"/>
        </w:rPr>
        <w:t>,</w:t>
      </w:r>
      <w:r>
        <w:rPr>
          <w:sz w:val="22"/>
          <w:szCs w:val="22"/>
        </w:rPr>
        <w:t xml:space="preserve"> </w:t>
      </w:r>
      <w:r w:rsidR="00EC0B8F">
        <w:rPr>
          <w:sz w:val="22"/>
          <w:szCs w:val="22"/>
        </w:rPr>
        <w:t>Исполнитель</w:t>
      </w:r>
      <w:r>
        <w:rPr>
          <w:sz w:val="22"/>
          <w:szCs w:val="22"/>
        </w:rPr>
        <w:t xml:space="preserve"> незамедлительно уведомляет Клиента о данных обстоятельствах и приостанавливает погрузочно-разгрузочные работы и оказание иных услуг до устранения соответствующих </w:t>
      </w:r>
      <w:r w:rsidR="005C3554">
        <w:rPr>
          <w:sz w:val="22"/>
          <w:szCs w:val="22"/>
        </w:rPr>
        <w:t>обстоятельств</w:t>
      </w:r>
      <w:r>
        <w:rPr>
          <w:sz w:val="22"/>
          <w:szCs w:val="22"/>
        </w:rPr>
        <w:t xml:space="preserve"> либо получения письменного согласия Клиента на оказание услуг вне зависимости от </w:t>
      </w:r>
      <w:r w:rsidR="005C3554">
        <w:rPr>
          <w:sz w:val="22"/>
          <w:szCs w:val="22"/>
        </w:rPr>
        <w:t>наступления неблагоприятных последствий</w:t>
      </w:r>
      <w:r>
        <w:rPr>
          <w:sz w:val="22"/>
          <w:szCs w:val="22"/>
        </w:rPr>
        <w:t xml:space="preserve">. </w:t>
      </w:r>
    </w:p>
    <w:p w14:paraId="7B85F8E2" w14:textId="3AD74D39" w:rsidR="00E26BEB" w:rsidRPr="00BD0047" w:rsidRDefault="00E26BEB" w:rsidP="00E26BEB">
      <w:pPr>
        <w:suppressAutoHyphens w:val="0"/>
        <w:jc w:val="both"/>
        <w:rPr>
          <w:sz w:val="22"/>
          <w:szCs w:val="22"/>
        </w:rPr>
      </w:pPr>
      <w:r>
        <w:rPr>
          <w:sz w:val="22"/>
          <w:szCs w:val="22"/>
        </w:rPr>
        <w:t xml:space="preserve">Клиент </w:t>
      </w:r>
      <w:r w:rsidR="005C3554">
        <w:rPr>
          <w:sz w:val="22"/>
          <w:szCs w:val="22"/>
        </w:rPr>
        <w:t xml:space="preserve">в течение 1 (одних) суток </w:t>
      </w:r>
      <w:r>
        <w:rPr>
          <w:sz w:val="22"/>
          <w:szCs w:val="22"/>
        </w:rPr>
        <w:t xml:space="preserve">обязан устранить </w:t>
      </w:r>
      <w:r w:rsidR="005C3554">
        <w:rPr>
          <w:sz w:val="22"/>
          <w:szCs w:val="22"/>
        </w:rPr>
        <w:t>указанные выше обстоятельства</w:t>
      </w:r>
      <w:r>
        <w:rPr>
          <w:sz w:val="22"/>
          <w:szCs w:val="22"/>
        </w:rPr>
        <w:t xml:space="preserve"> либо дать письменное согласие на выполнение погрузочно-разгрузочных работ</w:t>
      </w:r>
      <w:r w:rsidR="005C3554">
        <w:rPr>
          <w:sz w:val="22"/>
          <w:szCs w:val="22"/>
        </w:rPr>
        <w:t>. Д</w:t>
      </w:r>
      <w:r>
        <w:rPr>
          <w:sz w:val="22"/>
          <w:szCs w:val="22"/>
        </w:rPr>
        <w:t xml:space="preserve">о получения соответствующих указаний (устранения </w:t>
      </w:r>
      <w:r w:rsidR="005C3554">
        <w:rPr>
          <w:sz w:val="22"/>
          <w:szCs w:val="22"/>
        </w:rPr>
        <w:t>обстоятельств</w:t>
      </w:r>
      <w:r>
        <w:rPr>
          <w:sz w:val="22"/>
          <w:szCs w:val="22"/>
        </w:rPr>
        <w:t xml:space="preserve">) груз считается принятым </w:t>
      </w:r>
      <w:r w:rsidR="00EC0B8F">
        <w:rPr>
          <w:sz w:val="22"/>
          <w:szCs w:val="22"/>
        </w:rPr>
        <w:t>Исполнителем</w:t>
      </w:r>
      <w:r>
        <w:rPr>
          <w:sz w:val="22"/>
          <w:szCs w:val="22"/>
        </w:rPr>
        <w:t xml:space="preserve"> на хранение согласно п. 2.2 настоящего Договора. </w:t>
      </w:r>
      <w:r w:rsidR="005C3554">
        <w:rPr>
          <w:sz w:val="22"/>
          <w:szCs w:val="22"/>
        </w:rPr>
        <w:t>Бездействие</w:t>
      </w:r>
      <w:r>
        <w:rPr>
          <w:sz w:val="22"/>
          <w:szCs w:val="22"/>
        </w:rPr>
        <w:t xml:space="preserve"> Клиента в течение 24 часов с момента направления уведомления расценивается как согласие на оказание услуг вне зависимости от </w:t>
      </w:r>
      <w:r w:rsidR="005C3554" w:rsidRPr="005C3554">
        <w:rPr>
          <w:sz w:val="22"/>
          <w:szCs w:val="22"/>
        </w:rPr>
        <w:t>наступления неблагоприятных последствий</w:t>
      </w:r>
      <w:r>
        <w:rPr>
          <w:sz w:val="22"/>
          <w:szCs w:val="22"/>
        </w:rPr>
        <w:t>.</w:t>
      </w:r>
      <w:r w:rsidRPr="00E26BEB">
        <w:rPr>
          <w:sz w:val="22"/>
          <w:szCs w:val="22"/>
        </w:rPr>
        <w:t xml:space="preserve"> </w:t>
      </w:r>
      <w:r w:rsidR="00B84263">
        <w:rPr>
          <w:sz w:val="22"/>
          <w:szCs w:val="22"/>
        </w:rPr>
        <w:t>Риск случайной порчи</w:t>
      </w:r>
      <w:r>
        <w:rPr>
          <w:sz w:val="22"/>
          <w:szCs w:val="22"/>
        </w:rPr>
        <w:t xml:space="preserve"> груза при получении согласия Клиента на выполнение погрузочно-разгрузочных работ несет Клиент.</w:t>
      </w:r>
    </w:p>
    <w:p w14:paraId="6555CBE2" w14:textId="433B6BDB" w:rsidR="004942F4" w:rsidRPr="002E4519" w:rsidRDefault="004942F4" w:rsidP="004942F4">
      <w:pPr>
        <w:pStyle w:val="210"/>
        <w:tabs>
          <w:tab w:val="left" w:pos="0"/>
        </w:tabs>
        <w:rPr>
          <w:b/>
          <w:sz w:val="22"/>
          <w:szCs w:val="22"/>
        </w:rPr>
      </w:pPr>
      <w:r w:rsidRPr="002E4519">
        <w:rPr>
          <w:b/>
          <w:sz w:val="22"/>
          <w:szCs w:val="22"/>
        </w:rPr>
        <w:t>2.</w:t>
      </w:r>
      <w:r w:rsidR="0031689B" w:rsidRPr="002E4519">
        <w:rPr>
          <w:b/>
          <w:sz w:val="22"/>
          <w:szCs w:val="22"/>
        </w:rPr>
        <w:t>2</w:t>
      </w:r>
      <w:r w:rsidRPr="002E4519">
        <w:rPr>
          <w:b/>
          <w:sz w:val="22"/>
          <w:szCs w:val="22"/>
        </w:rPr>
        <w:t>. Порядок оказания услуг хранения грузов:</w:t>
      </w:r>
    </w:p>
    <w:p w14:paraId="12150F23" w14:textId="2983B152" w:rsidR="00B84263" w:rsidRPr="00B84263" w:rsidRDefault="00B84263" w:rsidP="00B84263">
      <w:pPr>
        <w:tabs>
          <w:tab w:val="left" w:pos="0"/>
        </w:tabs>
        <w:jc w:val="both"/>
        <w:rPr>
          <w:sz w:val="22"/>
          <w:szCs w:val="22"/>
        </w:rPr>
      </w:pPr>
      <w:r w:rsidRPr="005C7F62">
        <w:rPr>
          <w:sz w:val="22"/>
          <w:szCs w:val="22"/>
        </w:rPr>
        <w:t>2.2.1.</w:t>
      </w:r>
      <w:r w:rsidRPr="00B84263">
        <w:rPr>
          <w:sz w:val="22"/>
          <w:szCs w:val="22"/>
        </w:rPr>
        <w:t xml:space="preserve"> Прибывший груз считается принятым на хранение с даты поступления в ТЛЦ. Нормативный срок хранения груза в ТЛЦ – </w:t>
      </w:r>
      <w:r w:rsidR="00D12BA0">
        <w:rPr>
          <w:sz w:val="22"/>
          <w:szCs w:val="22"/>
        </w:rPr>
        <w:t>1 (одни) сутки</w:t>
      </w:r>
      <w:r w:rsidR="00D12BA0" w:rsidRPr="00D12BA0">
        <w:rPr>
          <w:sz w:val="22"/>
          <w:szCs w:val="22"/>
        </w:rPr>
        <w:t xml:space="preserve">, </w:t>
      </w:r>
      <w:r w:rsidRPr="00D12BA0">
        <w:rPr>
          <w:sz w:val="22"/>
          <w:szCs w:val="22"/>
        </w:rPr>
        <w:t>хранение груза с</w:t>
      </w:r>
      <w:r w:rsidR="00D12BA0" w:rsidRPr="00D12BA0">
        <w:rPr>
          <w:sz w:val="22"/>
          <w:szCs w:val="22"/>
        </w:rPr>
        <w:t>о</w:t>
      </w:r>
      <w:r w:rsidRPr="00D12BA0">
        <w:rPr>
          <w:sz w:val="22"/>
          <w:szCs w:val="22"/>
        </w:rPr>
        <w:t xml:space="preserve"> </w:t>
      </w:r>
      <w:r w:rsidR="00D12BA0" w:rsidRPr="00D12BA0">
        <w:rPr>
          <w:sz w:val="22"/>
          <w:szCs w:val="22"/>
        </w:rPr>
        <w:t>2</w:t>
      </w:r>
      <w:r w:rsidRPr="00D12BA0">
        <w:rPr>
          <w:sz w:val="22"/>
          <w:szCs w:val="22"/>
        </w:rPr>
        <w:t xml:space="preserve"> (</w:t>
      </w:r>
      <w:r w:rsidR="00D12BA0" w:rsidRPr="00D12BA0">
        <w:rPr>
          <w:sz w:val="22"/>
          <w:szCs w:val="22"/>
        </w:rPr>
        <w:t>вторых</w:t>
      </w:r>
      <w:r w:rsidRPr="00D12BA0">
        <w:rPr>
          <w:sz w:val="22"/>
          <w:szCs w:val="22"/>
        </w:rPr>
        <w:t>) суток поступления</w:t>
      </w:r>
      <w:r w:rsidRPr="00B84263">
        <w:rPr>
          <w:sz w:val="22"/>
          <w:szCs w:val="22"/>
        </w:rPr>
        <w:t xml:space="preserve"> осуществляется на условиях настоящего договора.</w:t>
      </w:r>
    </w:p>
    <w:p w14:paraId="4CF2717A" w14:textId="7A1A3CF3" w:rsidR="00B84263" w:rsidRPr="00B84263" w:rsidRDefault="00B84263" w:rsidP="00B84263">
      <w:pPr>
        <w:tabs>
          <w:tab w:val="left" w:pos="0"/>
        </w:tabs>
        <w:jc w:val="both"/>
        <w:rPr>
          <w:sz w:val="22"/>
          <w:szCs w:val="22"/>
        </w:rPr>
      </w:pPr>
      <w:r w:rsidRPr="00B84263">
        <w:rPr>
          <w:sz w:val="22"/>
          <w:szCs w:val="22"/>
        </w:rPr>
        <w:t>2.2.2. Срок хранения имущества (груза) – до востребования, но не более 6</w:t>
      </w:r>
      <w:r w:rsidR="00751E75">
        <w:rPr>
          <w:sz w:val="22"/>
          <w:szCs w:val="22"/>
        </w:rPr>
        <w:t xml:space="preserve"> (шести)</w:t>
      </w:r>
      <w:r w:rsidRPr="00B84263">
        <w:rPr>
          <w:sz w:val="22"/>
          <w:szCs w:val="22"/>
        </w:rPr>
        <w:t xml:space="preserve"> месяцев. При этом оплата за хранение начисляется и оплачивается ежемесячно не позднее 15 числа текущего календарного месяца. При просрочке оплаты более чем на 5 (</w:t>
      </w:r>
      <w:r w:rsidR="00751E75">
        <w:rPr>
          <w:sz w:val="22"/>
          <w:szCs w:val="22"/>
        </w:rPr>
        <w:t>п</w:t>
      </w:r>
      <w:r w:rsidRPr="00B84263">
        <w:rPr>
          <w:sz w:val="22"/>
          <w:szCs w:val="22"/>
        </w:rPr>
        <w:t xml:space="preserve">ять) календарных дней </w:t>
      </w:r>
      <w:r w:rsidR="00EC0B8F">
        <w:rPr>
          <w:sz w:val="22"/>
          <w:szCs w:val="22"/>
        </w:rPr>
        <w:t>Исполнитель</w:t>
      </w:r>
      <w:r w:rsidRPr="00B84263">
        <w:rPr>
          <w:sz w:val="22"/>
          <w:szCs w:val="22"/>
        </w:rPr>
        <w:t xml:space="preserve"> вправе потребовать от Клиента забрать груз с хранения, применив при этом к данному грузу удержание до получения оплаты в соответствии со статьей 359 ГК РФ. </w:t>
      </w:r>
    </w:p>
    <w:p w14:paraId="0BF84544" w14:textId="7CB5606F" w:rsidR="00B84263" w:rsidRPr="00B84263" w:rsidRDefault="00B84263" w:rsidP="00B84263">
      <w:pPr>
        <w:tabs>
          <w:tab w:val="left" w:pos="0"/>
        </w:tabs>
        <w:jc w:val="both"/>
        <w:rPr>
          <w:sz w:val="22"/>
          <w:szCs w:val="22"/>
        </w:rPr>
      </w:pPr>
      <w:r w:rsidRPr="00B84263">
        <w:rPr>
          <w:sz w:val="22"/>
          <w:szCs w:val="22"/>
        </w:rPr>
        <w:lastRenderedPageBreak/>
        <w:t xml:space="preserve">2.2.3. При неисполнении Клиентом своей обязанности взять обратно имущество, переданное на хранение, в том числе при его уклонении от получения имущества, </w:t>
      </w:r>
      <w:r w:rsidR="00EC0B8F">
        <w:rPr>
          <w:sz w:val="22"/>
          <w:szCs w:val="22"/>
        </w:rPr>
        <w:t>Исполнитель</w:t>
      </w:r>
      <w:r w:rsidRPr="00B84263">
        <w:rPr>
          <w:sz w:val="22"/>
          <w:szCs w:val="22"/>
        </w:rPr>
        <w:t xml:space="preserve"> вправе после письменного предупреждения Клиента самостоятельно продать хранимое имущество по цене, сложившейся в месте хранения, а если стоимость имущества по оценке превышает </w:t>
      </w:r>
      <w:r w:rsidRPr="008063C8">
        <w:rPr>
          <w:sz w:val="22"/>
          <w:szCs w:val="22"/>
        </w:rPr>
        <w:t>сто</w:t>
      </w:r>
      <w:r w:rsidRPr="00B84263">
        <w:rPr>
          <w:sz w:val="22"/>
          <w:szCs w:val="22"/>
        </w:rPr>
        <w:t xml:space="preserve"> установленных законом </w:t>
      </w:r>
      <w:r w:rsidRPr="00751E75">
        <w:rPr>
          <w:sz w:val="22"/>
          <w:szCs w:val="22"/>
        </w:rPr>
        <w:t>МРОТ</w:t>
      </w:r>
      <w:r w:rsidRPr="00B84263">
        <w:rPr>
          <w:sz w:val="22"/>
          <w:szCs w:val="22"/>
        </w:rPr>
        <w:t xml:space="preserve">, продать его с аукциона в порядке, предусмотренном </w:t>
      </w:r>
      <w:hyperlink r:id="rId8" w:history="1">
        <w:r w:rsidRPr="00751E75">
          <w:rPr>
            <w:sz w:val="22"/>
            <w:szCs w:val="22"/>
          </w:rPr>
          <w:t>статьями 447-449</w:t>
        </w:r>
      </w:hyperlink>
      <w:r w:rsidRPr="00B84263">
        <w:rPr>
          <w:sz w:val="22"/>
          <w:szCs w:val="22"/>
        </w:rPr>
        <w:t xml:space="preserve"> Г</w:t>
      </w:r>
      <w:r w:rsidR="00751E75">
        <w:rPr>
          <w:sz w:val="22"/>
          <w:szCs w:val="22"/>
        </w:rPr>
        <w:t>К РФ.</w:t>
      </w:r>
      <w:r w:rsidRPr="00B84263">
        <w:rPr>
          <w:sz w:val="22"/>
          <w:szCs w:val="22"/>
        </w:rPr>
        <w:t xml:space="preserve"> В этом случае средства, полученные от реализации имущества, в первую очередь будут направлены на</w:t>
      </w:r>
      <w:r w:rsidR="00751E75">
        <w:rPr>
          <w:sz w:val="22"/>
          <w:szCs w:val="22"/>
        </w:rPr>
        <w:t>:</w:t>
      </w:r>
      <w:r w:rsidRPr="00B84263">
        <w:rPr>
          <w:sz w:val="22"/>
          <w:szCs w:val="22"/>
        </w:rPr>
        <w:t xml:space="preserve"> (1) погашение расходов, связанных с оценкой и процедурой реализации, (2) погашение задолженности по фактически оказанным услугам, оставшаяся сумма перечисляется Клиенту. В том случае, если стоимость реализованного имущества не покрыла долговых обязательств - </w:t>
      </w:r>
      <w:r w:rsidR="00EC0B8F">
        <w:rPr>
          <w:sz w:val="22"/>
          <w:szCs w:val="22"/>
        </w:rPr>
        <w:t>Исполнитель</w:t>
      </w:r>
      <w:r w:rsidRPr="00B84263">
        <w:rPr>
          <w:sz w:val="22"/>
          <w:szCs w:val="22"/>
        </w:rPr>
        <w:t xml:space="preserve"> оставляет за собой право взыскать непогашенную сумму долга с Клиента.</w:t>
      </w:r>
    </w:p>
    <w:p w14:paraId="4E86036A" w14:textId="4B19FF4F" w:rsidR="00B84263" w:rsidRPr="00B84263" w:rsidRDefault="00B84263" w:rsidP="00B84263">
      <w:pPr>
        <w:jc w:val="both"/>
        <w:rPr>
          <w:sz w:val="22"/>
          <w:szCs w:val="22"/>
        </w:rPr>
      </w:pPr>
      <w:r w:rsidRPr="00B84263">
        <w:rPr>
          <w:sz w:val="22"/>
          <w:szCs w:val="22"/>
        </w:rPr>
        <w:t xml:space="preserve">2.2.4. При необходимости изменения условий хранения имущества, предусмотренных настоящим договором, </w:t>
      </w:r>
      <w:r w:rsidR="00EC0B8F">
        <w:rPr>
          <w:sz w:val="22"/>
          <w:szCs w:val="22"/>
        </w:rPr>
        <w:t>Исполнитель</w:t>
      </w:r>
      <w:r w:rsidR="00BD3AE5">
        <w:rPr>
          <w:sz w:val="22"/>
          <w:szCs w:val="22"/>
        </w:rPr>
        <w:t xml:space="preserve"> </w:t>
      </w:r>
      <w:r w:rsidRPr="00B84263">
        <w:rPr>
          <w:sz w:val="22"/>
          <w:szCs w:val="22"/>
        </w:rPr>
        <w:t>обязан незамедлительно уведомить об этом Клиента и дождаться его ответа.</w:t>
      </w:r>
    </w:p>
    <w:p w14:paraId="063DDED1" w14:textId="04E8DDB3" w:rsidR="00B84263" w:rsidRPr="00B84263" w:rsidRDefault="00B84263" w:rsidP="00B84263">
      <w:pPr>
        <w:jc w:val="both"/>
        <w:rPr>
          <w:sz w:val="22"/>
          <w:szCs w:val="22"/>
        </w:rPr>
      </w:pPr>
      <w:r w:rsidRPr="00B84263">
        <w:rPr>
          <w:sz w:val="22"/>
          <w:szCs w:val="22"/>
        </w:rPr>
        <w:t xml:space="preserve">2.2.5. Если изменение условий хранения необходимо для устранения опасности утраты, недостачи или повреждения имущества, </w:t>
      </w:r>
      <w:r w:rsidR="00EC0B8F">
        <w:rPr>
          <w:sz w:val="22"/>
          <w:szCs w:val="22"/>
        </w:rPr>
        <w:t>Исполнитель</w:t>
      </w:r>
      <w:r w:rsidRPr="00B84263">
        <w:rPr>
          <w:sz w:val="22"/>
          <w:szCs w:val="22"/>
        </w:rPr>
        <w:t xml:space="preserve"> вправе изменить способ, место и иные условия хранения, не дожидаясь ответа Клиента.</w:t>
      </w:r>
    </w:p>
    <w:p w14:paraId="0E999B38" w14:textId="7F613967" w:rsidR="00B84263" w:rsidRPr="00B84263" w:rsidRDefault="00B84263" w:rsidP="00B84263">
      <w:pPr>
        <w:jc w:val="both"/>
        <w:rPr>
          <w:sz w:val="22"/>
          <w:szCs w:val="22"/>
        </w:rPr>
      </w:pPr>
      <w:r w:rsidRPr="00B84263">
        <w:rPr>
          <w:sz w:val="22"/>
          <w:szCs w:val="22"/>
        </w:rPr>
        <w:t xml:space="preserve">2.2.6. Если во время хранения возникла реальная угроза порчи имущества, либо имущество уже подверглось порче, либо возникли обстоятельства, не позволяющие обеспечить его сохранность, а своевременного принятия мер от Клиента ожидать нельзя, </w:t>
      </w:r>
      <w:r w:rsidR="00EC0B8F">
        <w:rPr>
          <w:sz w:val="22"/>
          <w:szCs w:val="22"/>
        </w:rPr>
        <w:t>Исполнитель</w:t>
      </w:r>
      <w:r w:rsidRPr="00B84263">
        <w:rPr>
          <w:sz w:val="22"/>
          <w:szCs w:val="22"/>
        </w:rPr>
        <w:t xml:space="preserve"> вправе самостоятельно продать хранимое имущество или часть его по цене, сложившейся в месте хранения.</w:t>
      </w:r>
    </w:p>
    <w:p w14:paraId="35E47C06" w14:textId="7DB14144" w:rsidR="00B84263" w:rsidRPr="00B84263" w:rsidRDefault="00B84263" w:rsidP="00B84263">
      <w:pPr>
        <w:jc w:val="both"/>
        <w:rPr>
          <w:sz w:val="22"/>
          <w:szCs w:val="22"/>
        </w:rPr>
      </w:pPr>
      <w:r w:rsidRPr="00B84263">
        <w:rPr>
          <w:sz w:val="22"/>
          <w:szCs w:val="22"/>
        </w:rPr>
        <w:t xml:space="preserve">2.2.7. Если указанные обстоятельства возникли по причинам, за которые </w:t>
      </w:r>
      <w:r w:rsidR="00EC0B8F">
        <w:rPr>
          <w:sz w:val="22"/>
          <w:szCs w:val="22"/>
        </w:rPr>
        <w:t>Исполнитель</w:t>
      </w:r>
      <w:r w:rsidRPr="00B84263">
        <w:rPr>
          <w:sz w:val="22"/>
          <w:szCs w:val="22"/>
        </w:rPr>
        <w:t xml:space="preserve"> не отвечает, он имеет право на возмещение своих расходов на продажу за счет выручки от продажи имущества.</w:t>
      </w:r>
    </w:p>
    <w:p w14:paraId="1976D35D" w14:textId="01E38C11" w:rsidR="00B84263" w:rsidRPr="00B84263" w:rsidRDefault="00B84263" w:rsidP="00B84263">
      <w:pPr>
        <w:tabs>
          <w:tab w:val="left" w:pos="9356"/>
        </w:tabs>
        <w:jc w:val="both"/>
        <w:rPr>
          <w:sz w:val="22"/>
          <w:szCs w:val="22"/>
        </w:rPr>
      </w:pPr>
      <w:r w:rsidRPr="00B84263">
        <w:rPr>
          <w:sz w:val="22"/>
          <w:szCs w:val="22"/>
        </w:rPr>
        <w:t xml:space="preserve">2.2.8. Грузы, принятые после сроков прекращения обязательного приема, и не доставленные в пункт назначения вследствие наступления длительного препятствия к дальнейшему оказанию услуг, в т.ч. такие как ледоход, ледостав, хранятся на складах и на судах </w:t>
      </w:r>
      <w:r w:rsidR="00EC0B8F">
        <w:rPr>
          <w:sz w:val="22"/>
          <w:szCs w:val="22"/>
        </w:rPr>
        <w:t>Исполнителя</w:t>
      </w:r>
      <w:r w:rsidRPr="00B84263">
        <w:rPr>
          <w:sz w:val="22"/>
          <w:szCs w:val="22"/>
        </w:rPr>
        <w:t xml:space="preserve"> на общих условиях в соответствии с настоящим договором. </w:t>
      </w:r>
    </w:p>
    <w:p w14:paraId="7E9760D0" w14:textId="66D99E33" w:rsidR="00B84263" w:rsidRPr="00B84263" w:rsidRDefault="00B84263" w:rsidP="00B84263">
      <w:pPr>
        <w:tabs>
          <w:tab w:val="left" w:pos="9356"/>
        </w:tabs>
        <w:jc w:val="both"/>
        <w:rPr>
          <w:sz w:val="22"/>
          <w:szCs w:val="22"/>
        </w:rPr>
      </w:pPr>
      <w:r w:rsidRPr="00B84263">
        <w:rPr>
          <w:sz w:val="22"/>
          <w:szCs w:val="22"/>
        </w:rPr>
        <w:t xml:space="preserve">2.2.9. </w:t>
      </w:r>
      <w:r w:rsidR="00EC0B8F">
        <w:rPr>
          <w:sz w:val="22"/>
          <w:szCs w:val="22"/>
        </w:rPr>
        <w:t>Исполнитель</w:t>
      </w:r>
      <w:r w:rsidRPr="00B84263">
        <w:rPr>
          <w:sz w:val="22"/>
          <w:szCs w:val="22"/>
        </w:rPr>
        <w:t xml:space="preserve"> выдает груз с хранения только Клиенту в лице его уполномоченного представителя. Продажа Клиентом груза третьему лицу не освобождает Клиента от исполнения его обязательств перед </w:t>
      </w:r>
      <w:r w:rsidR="00EC0B8F">
        <w:rPr>
          <w:sz w:val="22"/>
          <w:szCs w:val="22"/>
        </w:rPr>
        <w:t>Исполнителем</w:t>
      </w:r>
      <w:r w:rsidRPr="00B84263">
        <w:rPr>
          <w:sz w:val="22"/>
          <w:szCs w:val="22"/>
        </w:rPr>
        <w:t>.</w:t>
      </w:r>
    </w:p>
    <w:p w14:paraId="1069F716" w14:textId="77777777" w:rsidR="00B84263" w:rsidRPr="00B84263" w:rsidRDefault="00B84263" w:rsidP="00B84263">
      <w:pPr>
        <w:tabs>
          <w:tab w:val="left" w:pos="9356"/>
        </w:tabs>
        <w:jc w:val="both"/>
        <w:rPr>
          <w:sz w:val="22"/>
          <w:szCs w:val="22"/>
        </w:rPr>
      </w:pPr>
      <w:r w:rsidRPr="00B84263">
        <w:rPr>
          <w:sz w:val="22"/>
          <w:szCs w:val="22"/>
        </w:rPr>
        <w:t>2.2.10. Хранение оказывается собственными или привлеченными силами без согласования с Клиентом.</w:t>
      </w:r>
    </w:p>
    <w:p w14:paraId="4C38D3A5" w14:textId="77777777" w:rsidR="00B84263" w:rsidRPr="00B84263" w:rsidRDefault="00B84263" w:rsidP="00B84263">
      <w:pPr>
        <w:tabs>
          <w:tab w:val="left" w:pos="9356"/>
        </w:tabs>
        <w:jc w:val="both"/>
        <w:rPr>
          <w:sz w:val="22"/>
          <w:szCs w:val="22"/>
        </w:rPr>
      </w:pPr>
      <w:r w:rsidRPr="00B84263">
        <w:rPr>
          <w:sz w:val="22"/>
          <w:szCs w:val="22"/>
        </w:rPr>
        <w:t>2.2.11. Скоропортящиеся грузы на хранение не принимаются.</w:t>
      </w:r>
    </w:p>
    <w:p w14:paraId="3B1C33D0" w14:textId="4B9BC6A2" w:rsidR="00B84263" w:rsidRPr="00B84263" w:rsidRDefault="00B84263" w:rsidP="00B84263">
      <w:pPr>
        <w:tabs>
          <w:tab w:val="left" w:pos="9356"/>
        </w:tabs>
        <w:jc w:val="both"/>
        <w:rPr>
          <w:sz w:val="22"/>
          <w:szCs w:val="22"/>
        </w:rPr>
      </w:pPr>
      <w:r w:rsidRPr="00B84263">
        <w:rPr>
          <w:sz w:val="22"/>
          <w:szCs w:val="22"/>
        </w:rPr>
        <w:t>2.2.12. Техника</w:t>
      </w:r>
      <w:r w:rsidR="00861E58">
        <w:rPr>
          <w:sz w:val="22"/>
          <w:szCs w:val="22"/>
        </w:rPr>
        <w:t>,</w:t>
      </w:r>
      <w:r w:rsidRPr="00B84263">
        <w:rPr>
          <w:sz w:val="22"/>
          <w:szCs w:val="22"/>
        </w:rPr>
        <w:t xml:space="preserve"> бывшая в употреблении, сдается на хранение только в опломбированном состоянии. </w:t>
      </w:r>
      <w:r w:rsidR="00EC0B8F">
        <w:rPr>
          <w:sz w:val="22"/>
          <w:szCs w:val="22"/>
        </w:rPr>
        <w:t>Исполнитель</w:t>
      </w:r>
      <w:r w:rsidRPr="00B84263">
        <w:rPr>
          <w:sz w:val="22"/>
          <w:szCs w:val="22"/>
        </w:rPr>
        <w:t xml:space="preserve"> несет ответственность только за сохранность единицы техники, но не за ее комплектность и не за ее техническое состояние.</w:t>
      </w:r>
    </w:p>
    <w:p w14:paraId="43FC885B" w14:textId="77777777" w:rsidR="00B84263" w:rsidRPr="00B84263" w:rsidRDefault="00B84263" w:rsidP="00B84263">
      <w:pPr>
        <w:tabs>
          <w:tab w:val="left" w:pos="0"/>
          <w:tab w:val="left" w:pos="426"/>
        </w:tabs>
        <w:jc w:val="both"/>
        <w:rPr>
          <w:sz w:val="22"/>
          <w:szCs w:val="22"/>
        </w:rPr>
      </w:pPr>
      <w:r w:rsidRPr="00B84263">
        <w:rPr>
          <w:sz w:val="22"/>
          <w:szCs w:val="22"/>
        </w:rPr>
        <w:t>2.2.13. Опасные грузы принимаются на хранение в ограниченной номенклатуре и по специально согласовываемыми Сторонами условиям.</w:t>
      </w:r>
    </w:p>
    <w:p w14:paraId="5C813164" w14:textId="00D0DF23" w:rsidR="00E26BEB" w:rsidRPr="006E7E39" w:rsidRDefault="00E26BEB" w:rsidP="00E26BEB">
      <w:pPr>
        <w:pStyle w:val="210"/>
        <w:tabs>
          <w:tab w:val="left" w:pos="9356"/>
        </w:tabs>
        <w:rPr>
          <w:sz w:val="22"/>
          <w:szCs w:val="22"/>
        </w:rPr>
      </w:pPr>
      <w:r>
        <w:rPr>
          <w:sz w:val="22"/>
          <w:szCs w:val="22"/>
        </w:rPr>
        <w:t>2</w:t>
      </w:r>
      <w:r w:rsidR="00B84263">
        <w:rPr>
          <w:sz w:val="22"/>
          <w:szCs w:val="22"/>
        </w:rPr>
        <w:t>.2.14</w:t>
      </w:r>
      <w:r>
        <w:rPr>
          <w:sz w:val="22"/>
          <w:szCs w:val="22"/>
        </w:rPr>
        <w:t xml:space="preserve">. В случае перехода права собственности на груз, хранящийся у </w:t>
      </w:r>
      <w:r w:rsidR="00EC0B8F">
        <w:rPr>
          <w:sz w:val="22"/>
          <w:szCs w:val="22"/>
        </w:rPr>
        <w:t>Исполнителя</w:t>
      </w:r>
      <w:r>
        <w:rPr>
          <w:sz w:val="22"/>
          <w:szCs w:val="22"/>
        </w:rPr>
        <w:t xml:space="preserve">, к третьему лицу Клиент обязан уведомить об этом </w:t>
      </w:r>
      <w:r w:rsidR="00EC0B8F">
        <w:rPr>
          <w:sz w:val="22"/>
          <w:szCs w:val="22"/>
        </w:rPr>
        <w:t>Исполнителя</w:t>
      </w:r>
      <w:r>
        <w:rPr>
          <w:sz w:val="22"/>
          <w:szCs w:val="22"/>
        </w:rPr>
        <w:t xml:space="preserve"> не позднее 3 (трех) дней с момента перехода права собственности, и произвести оплату за хранение груза в течение 3 (трех) дней с момента такого уведомления.</w:t>
      </w:r>
      <w:r w:rsidR="00D8140E">
        <w:rPr>
          <w:sz w:val="22"/>
          <w:szCs w:val="22"/>
        </w:rPr>
        <w:t xml:space="preserve"> </w:t>
      </w:r>
    </w:p>
    <w:p w14:paraId="2E6C1A3F" w14:textId="7FF012B1" w:rsidR="00BB5F44" w:rsidRPr="00704711" w:rsidRDefault="00BB5F44" w:rsidP="00BB5F44">
      <w:pPr>
        <w:tabs>
          <w:tab w:val="left" w:pos="567"/>
        </w:tabs>
        <w:jc w:val="both"/>
        <w:rPr>
          <w:b/>
          <w:sz w:val="22"/>
          <w:szCs w:val="22"/>
        </w:rPr>
      </w:pPr>
      <w:r w:rsidRPr="00704711">
        <w:rPr>
          <w:b/>
          <w:sz w:val="22"/>
          <w:szCs w:val="22"/>
        </w:rPr>
        <w:t>2.3. Порядок оказания услуг по погрузке/выгрузке грузов на/с водный транспорт:</w:t>
      </w:r>
    </w:p>
    <w:p w14:paraId="0437AA5F" w14:textId="79D4600C" w:rsidR="00BB5F44" w:rsidRPr="00704711" w:rsidRDefault="00BB5F44" w:rsidP="00BB5F44">
      <w:pPr>
        <w:tabs>
          <w:tab w:val="left" w:pos="0"/>
          <w:tab w:val="left" w:pos="426"/>
        </w:tabs>
        <w:jc w:val="both"/>
        <w:rPr>
          <w:sz w:val="22"/>
          <w:szCs w:val="22"/>
        </w:rPr>
      </w:pPr>
      <w:r w:rsidRPr="00704711">
        <w:rPr>
          <w:sz w:val="22"/>
          <w:szCs w:val="22"/>
        </w:rPr>
        <w:t xml:space="preserve">2.3.1. Погрузка/выгрузка грузов на/с водный транспорт Клиента, выполняется </w:t>
      </w:r>
      <w:r w:rsidR="00324B66" w:rsidRPr="00704711">
        <w:rPr>
          <w:sz w:val="22"/>
          <w:szCs w:val="22"/>
        </w:rPr>
        <w:t xml:space="preserve">на основании </w:t>
      </w:r>
      <w:r w:rsidR="00861E58" w:rsidRPr="00704711">
        <w:rPr>
          <w:sz w:val="22"/>
          <w:szCs w:val="22"/>
        </w:rPr>
        <w:t>з</w:t>
      </w:r>
      <w:r w:rsidR="00324B66" w:rsidRPr="00704711">
        <w:rPr>
          <w:sz w:val="22"/>
          <w:szCs w:val="22"/>
        </w:rPr>
        <w:t>аявки,</w:t>
      </w:r>
      <w:r w:rsidRPr="00704711">
        <w:rPr>
          <w:sz w:val="22"/>
          <w:szCs w:val="22"/>
        </w:rPr>
        <w:t xml:space="preserve"> согласованной по форме в Приложении </w:t>
      </w:r>
      <w:r w:rsidRPr="005F7763">
        <w:rPr>
          <w:sz w:val="22"/>
          <w:szCs w:val="22"/>
        </w:rPr>
        <w:t>№ </w:t>
      </w:r>
      <w:r w:rsidR="005F7763" w:rsidRPr="005F7763">
        <w:rPr>
          <w:sz w:val="22"/>
          <w:szCs w:val="22"/>
        </w:rPr>
        <w:t>4</w:t>
      </w:r>
      <w:r w:rsidRPr="00704711">
        <w:rPr>
          <w:sz w:val="22"/>
          <w:szCs w:val="22"/>
        </w:rPr>
        <w:t xml:space="preserve"> к настоящему договору, которая подается </w:t>
      </w:r>
      <w:r w:rsidR="00861E58" w:rsidRPr="00704711">
        <w:rPr>
          <w:sz w:val="22"/>
          <w:szCs w:val="22"/>
        </w:rPr>
        <w:t>до 13:00 часов по поясному времени города Якутск</w:t>
      </w:r>
      <w:r w:rsidRPr="00704711">
        <w:rPr>
          <w:sz w:val="22"/>
          <w:szCs w:val="22"/>
        </w:rPr>
        <w:t xml:space="preserve"> за трое суток до планируемой даты постановки транспортного средства. Внутриводная накладная для отгрузки груза на судно оформляется Клиентом либо </w:t>
      </w:r>
      <w:r w:rsidR="00EC0B8F">
        <w:rPr>
          <w:sz w:val="22"/>
          <w:szCs w:val="22"/>
        </w:rPr>
        <w:t>Исполнителем</w:t>
      </w:r>
      <w:r w:rsidRPr="00704711">
        <w:rPr>
          <w:sz w:val="22"/>
          <w:szCs w:val="22"/>
        </w:rPr>
        <w:t xml:space="preserve"> на основании заявки Клиента на оказание ему дополнительной услуги. </w:t>
      </w:r>
    </w:p>
    <w:p w14:paraId="334FB5B4" w14:textId="380A1560" w:rsidR="00BB5F44" w:rsidRPr="007C2C17" w:rsidRDefault="00BB5F44" w:rsidP="00BB5F44">
      <w:pPr>
        <w:tabs>
          <w:tab w:val="left" w:pos="567"/>
        </w:tabs>
        <w:jc w:val="both"/>
        <w:rPr>
          <w:sz w:val="22"/>
          <w:szCs w:val="22"/>
        </w:rPr>
      </w:pPr>
      <w:r w:rsidRPr="0029741B">
        <w:rPr>
          <w:b/>
          <w:sz w:val="22"/>
          <w:szCs w:val="22"/>
        </w:rPr>
        <w:t>2.4</w:t>
      </w:r>
      <w:r w:rsidRPr="007C2C17">
        <w:rPr>
          <w:b/>
          <w:sz w:val="22"/>
          <w:szCs w:val="22"/>
        </w:rPr>
        <w:t>. Порядок оказания услуг по погрузке/выгрузке грузов на/с автомобильный транспорт</w:t>
      </w:r>
      <w:r w:rsidRPr="007C2C17">
        <w:rPr>
          <w:sz w:val="22"/>
          <w:szCs w:val="22"/>
        </w:rPr>
        <w:t>:</w:t>
      </w:r>
    </w:p>
    <w:p w14:paraId="75E2CE20" w14:textId="230F8A54" w:rsidR="00BB5F44" w:rsidRDefault="00BB5F44" w:rsidP="00BD3AE5">
      <w:pPr>
        <w:pStyle w:val="210"/>
        <w:tabs>
          <w:tab w:val="left" w:pos="0"/>
        </w:tabs>
        <w:rPr>
          <w:sz w:val="22"/>
          <w:szCs w:val="22"/>
        </w:rPr>
      </w:pPr>
      <w:r w:rsidRPr="007C2C17">
        <w:rPr>
          <w:sz w:val="22"/>
          <w:szCs w:val="22"/>
        </w:rPr>
        <w:t xml:space="preserve">2.4.1. Погрузка/выгрузка грузов на/с автомобильный транспорт Клиента, производится </w:t>
      </w:r>
      <w:r w:rsidR="00324B66" w:rsidRPr="007C2C17">
        <w:rPr>
          <w:sz w:val="22"/>
          <w:szCs w:val="22"/>
        </w:rPr>
        <w:t xml:space="preserve">на основании </w:t>
      </w:r>
      <w:r w:rsidR="00861E58" w:rsidRPr="007C2C17">
        <w:rPr>
          <w:sz w:val="22"/>
          <w:szCs w:val="22"/>
        </w:rPr>
        <w:t>з</w:t>
      </w:r>
      <w:r w:rsidR="00324B66" w:rsidRPr="007C2C17">
        <w:rPr>
          <w:sz w:val="22"/>
          <w:szCs w:val="22"/>
        </w:rPr>
        <w:t>аявки,</w:t>
      </w:r>
      <w:r w:rsidRPr="007C2C17">
        <w:rPr>
          <w:sz w:val="22"/>
          <w:szCs w:val="22"/>
        </w:rPr>
        <w:t xml:space="preserve"> согласованной по форме в Приложении № </w:t>
      </w:r>
      <w:r w:rsidR="005F7763">
        <w:rPr>
          <w:sz w:val="22"/>
          <w:szCs w:val="22"/>
        </w:rPr>
        <w:t>4</w:t>
      </w:r>
      <w:r w:rsidRPr="007C2C17">
        <w:rPr>
          <w:sz w:val="22"/>
          <w:szCs w:val="22"/>
        </w:rPr>
        <w:t xml:space="preserve"> к настоящему договору, </w:t>
      </w:r>
      <w:bookmarkStart w:id="2" w:name="_Hlk77974578"/>
      <w:r w:rsidRPr="007C2C17">
        <w:rPr>
          <w:sz w:val="22"/>
          <w:szCs w:val="22"/>
        </w:rPr>
        <w:t xml:space="preserve">подаваемой </w:t>
      </w:r>
      <w:bookmarkStart w:id="3" w:name="_Hlk77974387"/>
      <w:r w:rsidRPr="007C2C17">
        <w:rPr>
          <w:sz w:val="22"/>
          <w:szCs w:val="22"/>
        </w:rPr>
        <w:t xml:space="preserve">до 13:00 часов </w:t>
      </w:r>
      <w:r w:rsidR="00324B66" w:rsidRPr="007C2C17">
        <w:rPr>
          <w:sz w:val="22"/>
          <w:szCs w:val="22"/>
        </w:rPr>
        <w:t>по поясному времени города Якутск</w:t>
      </w:r>
      <w:bookmarkEnd w:id="3"/>
      <w:r w:rsidR="00324B66" w:rsidRPr="007C2C17">
        <w:rPr>
          <w:sz w:val="22"/>
          <w:szCs w:val="22"/>
        </w:rPr>
        <w:t xml:space="preserve"> </w:t>
      </w:r>
      <w:r w:rsidRPr="007C2C17">
        <w:rPr>
          <w:sz w:val="22"/>
          <w:szCs w:val="22"/>
        </w:rPr>
        <w:t>дня, предшествующего дню оказания услуги</w:t>
      </w:r>
      <w:bookmarkEnd w:id="2"/>
      <w:r w:rsidRPr="007C2C17">
        <w:rPr>
          <w:sz w:val="22"/>
          <w:szCs w:val="22"/>
        </w:rPr>
        <w:t>.</w:t>
      </w:r>
    </w:p>
    <w:p w14:paraId="4312D4B0" w14:textId="77777777" w:rsidR="008434F3" w:rsidRPr="00DA4D68" w:rsidRDefault="00BB5F44" w:rsidP="008434F3">
      <w:pPr>
        <w:pStyle w:val="210"/>
        <w:tabs>
          <w:tab w:val="left" w:pos="709"/>
        </w:tabs>
        <w:rPr>
          <w:sz w:val="22"/>
          <w:szCs w:val="22"/>
        </w:rPr>
      </w:pPr>
      <w:r w:rsidRPr="00DA4D68">
        <w:rPr>
          <w:b/>
          <w:sz w:val="22"/>
          <w:szCs w:val="22"/>
        </w:rPr>
        <w:t xml:space="preserve">2.5. </w:t>
      </w:r>
      <w:r w:rsidR="008434F3" w:rsidRPr="00DA4D68">
        <w:rPr>
          <w:b/>
          <w:sz w:val="22"/>
          <w:szCs w:val="22"/>
        </w:rPr>
        <w:t>Порядок оказания услуг по организации перевозки грузов автотранспортом</w:t>
      </w:r>
      <w:r w:rsidR="008434F3" w:rsidRPr="00DA4D68">
        <w:rPr>
          <w:sz w:val="22"/>
          <w:szCs w:val="22"/>
        </w:rPr>
        <w:t>:</w:t>
      </w:r>
    </w:p>
    <w:p w14:paraId="44764BDD" w14:textId="64C9842C" w:rsidR="008434F3" w:rsidRPr="00861E58" w:rsidRDefault="008434F3" w:rsidP="008434F3">
      <w:pPr>
        <w:widowControl w:val="0"/>
        <w:tabs>
          <w:tab w:val="left" w:pos="0"/>
          <w:tab w:val="left" w:pos="567"/>
        </w:tabs>
        <w:suppressAutoHyphens w:val="0"/>
        <w:autoSpaceDE w:val="0"/>
        <w:autoSpaceDN w:val="0"/>
        <w:adjustRightInd w:val="0"/>
        <w:jc w:val="both"/>
        <w:rPr>
          <w:sz w:val="22"/>
          <w:szCs w:val="22"/>
          <w:highlight w:val="green"/>
        </w:rPr>
      </w:pPr>
      <w:r w:rsidRPr="00DA4D68">
        <w:rPr>
          <w:sz w:val="22"/>
          <w:szCs w:val="22"/>
        </w:rPr>
        <w:t>2.</w:t>
      </w:r>
      <w:r w:rsidR="00BD3AE5" w:rsidRPr="00DA4D68">
        <w:rPr>
          <w:sz w:val="22"/>
          <w:szCs w:val="22"/>
        </w:rPr>
        <w:t>5</w:t>
      </w:r>
      <w:r w:rsidRPr="00DA4D68">
        <w:rPr>
          <w:sz w:val="22"/>
          <w:szCs w:val="22"/>
        </w:rPr>
        <w:t xml:space="preserve">.1. Планирование перевозки грузов автомобильным транспортом осуществляет </w:t>
      </w:r>
      <w:r w:rsidR="00EC0B8F">
        <w:rPr>
          <w:sz w:val="22"/>
          <w:szCs w:val="22"/>
        </w:rPr>
        <w:t>Исполнитель</w:t>
      </w:r>
      <w:r w:rsidR="00324B66" w:rsidRPr="00DA4D68">
        <w:rPr>
          <w:sz w:val="22"/>
          <w:szCs w:val="22"/>
        </w:rPr>
        <w:t xml:space="preserve"> на основании </w:t>
      </w:r>
      <w:r w:rsidR="00861E58" w:rsidRPr="00DA4D68">
        <w:rPr>
          <w:sz w:val="22"/>
          <w:szCs w:val="22"/>
        </w:rPr>
        <w:t>з</w:t>
      </w:r>
      <w:r w:rsidR="00324B66" w:rsidRPr="00DA4D68">
        <w:rPr>
          <w:sz w:val="22"/>
          <w:szCs w:val="22"/>
        </w:rPr>
        <w:t xml:space="preserve">аявки, согласованной по форме Приложения </w:t>
      </w:r>
      <w:r w:rsidR="005F7763">
        <w:rPr>
          <w:sz w:val="22"/>
          <w:szCs w:val="22"/>
        </w:rPr>
        <w:t>№ 4</w:t>
      </w:r>
      <w:r w:rsidR="00324B66" w:rsidRPr="00DA4D68">
        <w:rPr>
          <w:sz w:val="22"/>
          <w:szCs w:val="22"/>
        </w:rPr>
        <w:t xml:space="preserve"> к настоящему Договору, </w:t>
      </w:r>
      <w:r w:rsidR="00861E58" w:rsidRPr="00DA4D68">
        <w:rPr>
          <w:sz w:val="22"/>
          <w:szCs w:val="22"/>
        </w:rPr>
        <w:t xml:space="preserve">подаваемой до 13:00 часов </w:t>
      </w:r>
      <w:bookmarkStart w:id="4" w:name="_Hlk77984366"/>
      <w:r w:rsidR="00861E58" w:rsidRPr="00DA4D68">
        <w:rPr>
          <w:sz w:val="22"/>
          <w:szCs w:val="22"/>
        </w:rPr>
        <w:t>по поясному времени города Якутск дня, предшествующего дню оказания услуги</w:t>
      </w:r>
      <w:bookmarkEnd w:id="4"/>
      <w:r w:rsidR="00324B66" w:rsidRPr="00DA4D68">
        <w:rPr>
          <w:sz w:val="22"/>
          <w:szCs w:val="22"/>
        </w:rPr>
        <w:t>.</w:t>
      </w:r>
    </w:p>
    <w:p w14:paraId="3C258501" w14:textId="38E5BEDE" w:rsidR="00860B25" w:rsidRPr="00DA4D68" w:rsidRDefault="008434F3" w:rsidP="008434F3">
      <w:pPr>
        <w:tabs>
          <w:tab w:val="left" w:pos="0"/>
        </w:tabs>
        <w:jc w:val="both"/>
        <w:rPr>
          <w:sz w:val="22"/>
          <w:szCs w:val="22"/>
        </w:rPr>
      </w:pPr>
      <w:r w:rsidRPr="00DA4D68">
        <w:rPr>
          <w:sz w:val="22"/>
          <w:szCs w:val="22"/>
        </w:rPr>
        <w:t>2.</w:t>
      </w:r>
      <w:r w:rsidR="00BD3AE5" w:rsidRPr="00DA4D68">
        <w:rPr>
          <w:sz w:val="22"/>
          <w:szCs w:val="22"/>
        </w:rPr>
        <w:t>5</w:t>
      </w:r>
      <w:r w:rsidRPr="00DA4D68">
        <w:rPr>
          <w:sz w:val="22"/>
          <w:szCs w:val="22"/>
        </w:rPr>
        <w:t xml:space="preserve">.2. </w:t>
      </w:r>
      <w:r w:rsidR="00DB298E" w:rsidRPr="00DA4D68">
        <w:rPr>
          <w:sz w:val="22"/>
          <w:szCs w:val="22"/>
        </w:rPr>
        <w:t>Н</w:t>
      </w:r>
      <w:r w:rsidR="00860B25" w:rsidRPr="00DA4D68">
        <w:rPr>
          <w:sz w:val="22"/>
          <w:szCs w:val="22"/>
        </w:rPr>
        <w:t>ачал</w:t>
      </w:r>
      <w:r w:rsidR="00DB298E" w:rsidRPr="00DA4D68">
        <w:rPr>
          <w:sz w:val="22"/>
          <w:szCs w:val="22"/>
        </w:rPr>
        <w:t>о</w:t>
      </w:r>
      <w:r w:rsidR="00860B25" w:rsidRPr="00DA4D68">
        <w:rPr>
          <w:sz w:val="22"/>
          <w:szCs w:val="22"/>
        </w:rPr>
        <w:t xml:space="preserve"> погрузки Клиентом </w:t>
      </w:r>
      <w:r w:rsidR="00DB298E" w:rsidRPr="00DA4D68">
        <w:rPr>
          <w:sz w:val="22"/>
          <w:szCs w:val="22"/>
        </w:rPr>
        <w:t>свидетельствует о том</w:t>
      </w:r>
      <w:r w:rsidR="00860B25" w:rsidRPr="00DA4D68">
        <w:rPr>
          <w:sz w:val="22"/>
          <w:szCs w:val="22"/>
        </w:rPr>
        <w:t xml:space="preserve">, что </w:t>
      </w:r>
      <w:r w:rsidR="00EC0B8F">
        <w:rPr>
          <w:sz w:val="22"/>
          <w:szCs w:val="22"/>
        </w:rPr>
        <w:t>Исполнитель</w:t>
      </w:r>
      <w:r w:rsidR="00860B25" w:rsidRPr="00DA4D68">
        <w:rPr>
          <w:sz w:val="22"/>
          <w:szCs w:val="22"/>
        </w:rPr>
        <w:t xml:space="preserve"> обеспечил подачу технически исправного и пригодного для перевозки груза транспортного средства.</w:t>
      </w:r>
    </w:p>
    <w:p w14:paraId="094934A8" w14:textId="03A5365B" w:rsidR="008434F3" w:rsidRPr="00DA4D68" w:rsidRDefault="00860B25" w:rsidP="008434F3">
      <w:pPr>
        <w:tabs>
          <w:tab w:val="left" w:pos="0"/>
        </w:tabs>
        <w:jc w:val="both"/>
        <w:rPr>
          <w:sz w:val="22"/>
          <w:szCs w:val="22"/>
        </w:rPr>
      </w:pPr>
      <w:r w:rsidRPr="0023063D">
        <w:rPr>
          <w:sz w:val="22"/>
          <w:szCs w:val="22"/>
        </w:rPr>
        <w:t xml:space="preserve">2.5.3. </w:t>
      </w:r>
      <w:r w:rsidR="008434F3" w:rsidRPr="00DA4D68">
        <w:rPr>
          <w:sz w:val="22"/>
          <w:szCs w:val="22"/>
        </w:rPr>
        <w:t xml:space="preserve">Получение необходимых разрешений на перевозку всех видов грузов в т. ч. (крупногабаритных, тяжеловесных и габаритных) по всем видам дорог осуществляется Клиентом самостоятельно, если иное не согласовано в </w:t>
      </w:r>
      <w:r w:rsidR="00FF1A1B" w:rsidRPr="00DA4D68">
        <w:rPr>
          <w:sz w:val="22"/>
          <w:szCs w:val="22"/>
        </w:rPr>
        <w:t>з</w:t>
      </w:r>
      <w:r w:rsidR="008434F3" w:rsidRPr="00DA4D68">
        <w:rPr>
          <w:sz w:val="22"/>
          <w:szCs w:val="22"/>
        </w:rPr>
        <w:t>аявке. Плата за ущерб, наносимый дорогам и дорожным сооружениям транспортными средствами, при получении разрешений на перевозку грузов оплачивается за счет Клиента.</w:t>
      </w:r>
    </w:p>
    <w:p w14:paraId="5875BC90" w14:textId="3797E7E7" w:rsidR="008434F3" w:rsidRPr="0012505C" w:rsidRDefault="008434F3" w:rsidP="008434F3">
      <w:pPr>
        <w:widowControl w:val="0"/>
        <w:tabs>
          <w:tab w:val="left" w:pos="0"/>
        </w:tabs>
        <w:suppressAutoHyphens w:val="0"/>
        <w:autoSpaceDE w:val="0"/>
        <w:autoSpaceDN w:val="0"/>
        <w:adjustRightInd w:val="0"/>
        <w:jc w:val="both"/>
        <w:rPr>
          <w:sz w:val="22"/>
          <w:szCs w:val="22"/>
        </w:rPr>
      </w:pPr>
      <w:r w:rsidRPr="0023063D">
        <w:rPr>
          <w:sz w:val="22"/>
          <w:szCs w:val="22"/>
        </w:rPr>
        <w:t>2.</w:t>
      </w:r>
      <w:r w:rsidR="00BD3AE5" w:rsidRPr="0023063D">
        <w:rPr>
          <w:sz w:val="22"/>
          <w:szCs w:val="22"/>
        </w:rPr>
        <w:t>5</w:t>
      </w:r>
      <w:r w:rsidRPr="0023063D">
        <w:rPr>
          <w:sz w:val="22"/>
          <w:szCs w:val="22"/>
        </w:rPr>
        <w:t>.</w:t>
      </w:r>
      <w:r w:rsidR="0023063D" w:rsidRPr="0023063D">
        <w:rPr>
          <w:sz w:val="22"/>
          <w:szCs w:val="22"/>
        </w:rPr>
        <w:t>4</w:t>
      </w:r>
      <w:r w:rsidRPr="0023063D">
        <w:rPr>
          <w:sz w:val="22"/>
          <w:szCs w:val="22"/>
        </w:rPr>
        <w:t xml:space="preserve">. </w:t>
      </w:r>
      <w:r w:rsidRPr="00CD76AB">
        <w:rPr>
          <w:sz w:val="22"/>
          <w:szCs w:val="22"/>
        </w:rPr>
        <w:t xml:space="preserve">Выгрузка груза в пункте назначения осуществляется силами Клиента в </w:t>
      </w:r>
      <w:r w:rsidR="0012505C">
        <w:rPr>
          <w:sz w:val="22"/>
          <w:szCs w:val="22"/>
        </w:rPr>
        <w:t>пределах нормативного времени,</w:t>
      </w:r>
      <w:r w:rsidR="008167B1" w:rsidRPr="0012505C">
        <w:t xml:space="preserve"> </w:t>
      </w:r>
      <w:r w:rsidR="008167B1" w:rsidRPr="0012505C">
        <w:rPr>
          <w:sz w:val="22"/>
          <w:szCs w:val="22"/>
        </w:rPr>
        <w:t>установленн</w:t>
      </w:r>
      <w:r w:rsidR="0012505C">
        <w:rPr>
          <w:sz w:val="22"/>
          <w:szCs w:val="22"/>
        </w:rPr>
        <w:t>ого</w:t>
      </w:r>
      <w:r w:rsidR="008167B1" w:rsidRPr="0012505C">
        <w:rPr>
          <w:sz w:val="22"/>
          <w:szCs w:val="22"/>
        </w:rPr>
        <w:t xml:space="preserve"> в Приложении № 3 к настоящему Договору.</w:t>
      </w:r>
    </w:p>
    <w:p w14:paraId="37CFCE9C" w14:textId="04588D58" w:rsidR="008434F3" w:rsidRPr="00892540" w:rsidRDefault="008434F3" w:rsidP="008434F3">
      <w:pPr>
        <w:widowControl w:val="0"/>
        <w:tabs>
          <w:tab w:val="left" w:pos="0"/>
        </w:tabs>
        <w:suppressAutoHyphens w:val="0"/>
        <w:autoSpaceDE w:val="0"/>
        <w:autoSpaceDN w:val="0"/>
        <w:adjustRightInd w:val="0"/>
        <w:jc w:val="both"/>
        <w:rPr>
          <w:rFonts w:ascii="Times New Roman CYR" w:hAnsi="Times New Roman CYR" w:cs="Times New Roman CYR"/>
          <w:sz w:val="22"/>
          <w:szCs w:val="22"/>
          <w:highlight w:val="green"/>
        </w:rPr>
      </w:pPr>
      <w:r w:rsidRPr="00DA4D68">
        <w:rPr>
          <w:sz w:val="22"/>
          <w:szCs w:val="22"/>
        </w:rPr>
        <w:lastRenderedPageBreak/>
        <w:t>2.</w:t>
      </w:r>
      <w:r w:rsidR="00BD3AE5" w:rsidRPr="00DA4D68">
        <w:rPr>
          <w:sz w:val="22"/>
          <w:szCs w:val="22"/>
        </w:rPr>
        <w:t>5</w:t>
      </w:r>
      <w:r w:rsidRPr="00DA4D68">
        <w:rPr>
          <w:sz w:val="22"/>
          <w:szCs w:val="22"/>
        </w:rPr>
        <w:t>.</w:t>
      </w:r>
      <w:r w:rsidR="00D00F39">
        <w:rPr>
          <w:sz w:val="22"/>
          <w:szCs w:val="22"/>
        </w:rPr>
        <w:t>5</w:t>
      </w:r>
      <w:r w:rsidRPr="00DA4D68">
        <w:rPr>
          <w:sz w:val="22"/>
          <w:szCs w:val="22"/>
        </w:rPr>
        <w:t xml:space="preserve">. </w:t>
      </w:r>
      <w:r w:rsidRPr="00DA4D68">
        <w:rPr>
          <w:rFonts w:ascii="Times New Roman CYR" w:hAnsi="Times New Roman CYR" w:cs="Times New Roman CYR"/>
          <w:sz w:val="22"/>
          <w:szCs w:val="22"/>
        </w:rPr>
        <w:t xml:space="preserve">При возникновении обстоятельств, препятствующих сдаче груза после его прибытия на место, предназначенное для сдачи, </w:t>
      </w:r>
      <w:r w:rsidR="00EC0B8F">
        <w:rPr>
          <w:rFonts w:ascii="Times New Roman CYR" w:hAnsi="Times New Roman CYR" w:cs="Times New Roman CYR"/>
          <w:sz w:val="22"/>
          <w:szCs w:val="22"/>
        </w:rPr>
        <w:t>Исполнитель</w:t>
      </w:r>
      <w:r w:rsidRPr="00DA4D68">
        <w:rPr>
          <w:rFonts w:ascii="Times New Roman CYR" w:hAnsi="Times New Roman CYR" w:cs="Times New Roman CYR"/>
          <w:sz w:val="22"/>
          <w:szCs w:val="22"/>
        </w:rPr>
        <w:t xml:space="preserve"> должен запросить инструкции у Клиента. При этом Клиент должен оплатить </w:t>
      </w:r>
      <w:r w:rsidRPr="00CD76AB">
        <w:rPr>
          <w:rFonts w:ascii="Times New Roman CYR" w:hAnsi="Times New Roman CYR" w:cs="Times New Roman CYR"/>
          <w:sz w:val="22"/>
          <w:szCs w:val="22"/>
        </w:rPr>
        <w:t>время простоя автомобилей в ожидании разгрузки по ставк</w:t>
      </w:r>
      <w:r w:rsidR="00875D38">
        <w:rPr>
          <w:rFonts w:ascii="Times New Roman CYR" w:hAnsi="Times New Roman CYR" w:cs="Times New Roman CYR"/>
          <w:sz w:val="22"/>
          <w:szCs w:val="22"/>
        </w:rPr>
        <w:t>ам</w:t>
      </w:r>
      <w:r w:rsidR="00CD76AB">
        <w:rPr>
          <w:rFonts w:ascii="Times New Roman CYR" w:hAnsi="Times New Roman CYR" w:cs="Times New Roman CYR"/>
          <w:sz w:val="22"/>
          <w:szCs w:val="22"/>
        </w:rPr>
        <w:t xml:space="preserve">, </w:t>
      </w:r>
      <w:bookmarkStart w:id="5" w:name="_Hlk78165647"/>
      <w:r w:rsidR="00CD76AB" w:rsidRPr="00AD2E60">
        <w:rPr>
          <w:rFonts w:ascii="Times New Roman CYR" w:hAnsi="Times New Roman CYR" w:cs="Times New Roman CYR"/>
          <w:sz w:val="22"/>
          <w:szCs w:val="22"/>
        </w:rPr>
        <w:t>установленн</w:t>
      </w:r>
      <w:r w:rsidR="00875D38" w:rsidRPr="00AD2E60">
        <w:rPr>
          <w:rFonts w:ascii="Times New Roman CYR" w:hAnsi="Times New Roman CYR" w:cs="Times New Roman CYR"/>
          <w:sz w:val="22"/>
          <w:szCs w:val="22"/>
        </w:rPr>
        <w:t>ым</w:t>
      </w:r>
      <w:r w:rsidR="00CD76AB" w:rsidRPr="00AD2E60">
        <w:rPr>
          <w:rFonts w:ascii="Times New Roman CYR" w:hAnsi="Times New Roman CYR" w:cs="Times New Roman CYR"/>
          <w:sz w:val="22"/>
          <w:szCs w:val="22"/>
        </w:rPr>
        <w:t xml:space="preserve"> в Приложении № 3</w:t>
      </w:r>
      <w:r w:rsidR="008167B1" w:rsidRPr="00AD2E60">
        <w:rPr>
          <w:rFonts w:ascii="Times New Roman CYR" w:hAnsi="Times New Roman CYR" w:cs="Times New Roman CYR"/>
          <w:sz w:val="22"/>
          <w:szCs w:val="22"/>
        </w:rPr>
        <w:t xml:space="preserve"> к настоящему Договору</w:t>
      </w:r>
      <w:r w:rsidR="00CD76AB" w:rsidRPr="00AD2E60">
        <w:rPr>
          <w:rFonts w:ascii="Times New Roman CYR" w:hAnsi="Times New Roman CYR" w:cs="Times New Roman CYR"/>
          <w:sz w:val="22"/>
          <w:szCs w:val="22"/>
        </w:rPr>
        <w:t>.</w:t>
      </w:r>
      <w:bookmarkEnd w:id="5"/>
      <w:r w:rsidR="00CD76AB">
        <w:rPr>
          <w:rFonts w:ascii="Times New Roman CYR" w:hAnsi="Times New Roman CYR" w:cs="Times New Roman CYR"/>
          <w:sz w:val="22"/>
          <w:szCs w:val="22"/>
        </w:rPr>
        <w:t xml:space="preserve"> </w:t>
      </w:r>
      <w:r w:rsidR="00234D7D" w:rsidRPr="008748B0">
        <w:rPr>
          <w:rFonts w:ascii="Times New Roman CYR" w:hAnsi="Times New Roman CYR" w:cs="Times New Roman CYR"/>
          <w:sz w:val="22"/>
          <w:szCs w:val="22"/>
        </w:rPr>
        <w:t>Время простоя определяется по</w:t>
      </w:r>
      <w:r w:rsidRPr="008748B0">
        <w:rPr>
          <w:rFonts w:ascii="Times New Roman CYR" w:hAnsi="Times New Roman CYR" w:cs="Times New Roman CYR"/>
          <w:sz w:val="22"/>
          <w:szCs w:val="22"/>
        </w:rPr>
        <w:t xml:space="preserve"> отметк</w:t>
      </w:r>
      <w:r w:rsidR="00234D7D" w:rsidRPr="008748B0">
        <w:rPr>
          <w:rFonts w:ascii="Times New Roman CYR" w:hAnsi="Times New Roman CYR" w:cs="Times New Roman CYR"/>
          <w:sz w:val="22"/>
          <w:szCs w:val="22"/>
        </w:rPr>
        <w:t>е</w:t>
      </w:r>
      <w:r w:rsidRPr="008748B0">
        <w:rPr>
          <w:rFonts w:ascii="Times New Roman CYR" w:hAnsi="Times New Roman CYR" w:cs="Times New Roman CYR"/>
          <w:sz w:val="22"/>
          <w:szCs w:val="22"/>
        </w:rPr>
        <w:t xml:space="preserve"> в ТН в графе №</w:t>
      </w:r>
      <w:r w:rsidR="00CA1052" w:rsidRPr="008748B0">
        <w:rPr>
          <w:rFonts w:ascii="Times New Roman CYR" w:hAnsi="Times New Roman CYR" w:cs="Times New Roman CYR"/>
          <w:sz w:val="22"/>
          <w:szCs w:val="22"/>
        </w:rPr>
        <w:t xml:space="preserve"> </w:t>
      </w:r>
      <w:r w:rsidRPr="008748B0">
        <w:rPr>
          <w:rFonts w:ascii="Times New Roman CYR" w:hAnsi="Times New Roman CYR" w:cs="Times New Roman CYR"/>
          <w:sz w:val="22"/>
          <w:szCs w:val="22"/>
        </w:rPr>
        <w:t xml:space="preserve">7 о времени прибытия и убытия автотранспорта. </w:t>
      </w:r>
    </w:p>
    <w:p w14:paraId="39C8A333" w14:textId="307BAC50" w:rsidR="007F7A72" w:rsidRPr="00DA4D68" w:rsidRDefault="008434F3" w:rsidP="008434F3">
      <w:pPr>
        <w:widowControl w:val="0"/>
        <w:tabs>
          <w:tab w:val="left" w:pos="0"/>
        </w:tabs>
        <w:suppressAutoHyphens w:val="0"/>
        <w:autoSpaceDE w:val="0"/>
        <w:autoSpaceDN w:val="0"/>
        <w:adjustRightInd w:val="0"/>
        <w:jc w:val="both"/>
        <w:rPr>
          <w:sz w:val="22"/>
          <w:szCs w:val="22"/>
        </w:rPr>
      </w:pPr>
      <w:r w:rsidRPr="00DA4D68">
        <w:rPr>
          <w:sz w:val="22"/>
          <w:szCs w:val="22"/>
        </w:rPr>
        <w:t>2.</w:t>
      </w:r>
      <w:r w:rsidR="00BD3AE5" w:rsidRPr="00DA4D68">
        <w:rPr>
          <w:sz w:val="22"/>
          <w:szCs w:val="22"/>
        </w:rPr>
        <w:t>5</w:t>
      </w:r>
      <w:r w:rsidRPr="00DA4D68">
        <w:rPr>
          <w:sz w:val="22"/>
          <w:szCs w:val="22"/>
        </w:rPr>
        <w:t>.</w:t>
      </w:r>
      <w:r w:rsidR="00D00F39">
        <w:rPr>
          <w:sz w:val="22"/>
          <w:szCs w:val="22"/>
        </w:rPr>
        <w:t>6</w:t>
      </w:r>
      <w:r w:rsidRPr="00DA4D68">
        <w:rPr>
          <w:sz w:val="22"/>
          <w:szCs w:val="22"/>
        </w:rPr>
        <w:t xml:space="preserve">. </w:t>
      </w:r>
      <w:r w:rsidR="007F7A72" w:rsidRPr="00DA4D68">
        <w:rPr>
          <w:sz w:val="22"/>
          <w:szCs w:val="22"/>
        </w:rPr>
        <w:t xml:space="preserve">В случае отказа Клиента и/или указанного им грузополучателя принять у </w:t>
      </w:r>
      <w:r w:rsidR="00EC0B8F">
        <w:rPr>
          <w:sz w:val="22"/>
          <w:szCs w:val="22"/>
        </w:rPr>
        <w:t>Исполнител</w:t>
      </w:r>
      <w:r w:rsidR="00047E67">
        <w:rPr>
          <w:sz w:val="22"/>
          <w:szCs w:val="22"/>
        </w:rPr>
        <w:t>я</w:t>
      </w:r>
      <w:r w:rsidR="007F7A72" w:rsidRPr="00DA4D68">
        <w:rPr>
          <w:sz w:val="22"/>
          <w:szCs w:val="22"/>
        </w:rPr>
        <w:t xml:space="preserve"> доставленный груз, </w:t>
      </w:r>
      <w:r w:rsidR="00EC0B8F">
        <w:rPr>
          <w:sz w:val="22"/>
          <w:szCs w:val="22"/>
        </w:rPr>
        <w:t>Исполнитель</w:t>
      </w:r>
      <w:r w:rsidR="007F7A72" w:rsidRPr="00DA4D68">
        <w:rPr>
          <w:sz w:val="22"/>
          <w:szCs w:val="22"/>
        </w:rPr>
        <w:t xml:space="preserve"> вправе после извещения Клиента, выгрузить груз в любом, удобном для него месте, с отнесением всех рисков и расходов по данной операции на Клиента.</w:t>
      </w:r>
    </w:p>
    <w:p w14:paraId="3A35F889" w14:textId="75E9209E" w:rsidR="008434F3" w:rsidRPr="00DA4D68" w:rsidRDefault="007F7A72" w:rsidP="008434F3">
      <w:pPr>
        <w:widowControl w:val="0"/>
        <w:tabs>
          <w:tab w:val="left" w:pos="0"/>
        </w:tabs>
        <w:suppressAutoHyphens w:val="0"/>
        <w:autoSpaceDE w:val="0"/>
        <w:autoSpaceDN w:val="0"/>
        <w:adjustRightInd w:val="0"/>
        <w:jc w:val="both"/>
        <w:rPr>
          <w:rFonts w:ascii="Times New Roman CYR" w:hAnsi="Times New Roman CYR" w:cs="Times New Roman CYR"/>
          <w:sz w:val="22"/>
          <w:szCs w:val="22"/>
        </w:rPr>
      </w:pPr>
      <w:r w:rsidRPr="00DA4D68">
        <w:rPr>
          <w:sz w:val="22"/>
          <w:szCs w:val="22"/>
        </w:rPr>
        <w:t>2.5.</w:t>
      </w:r>
      <w:r w:rsidR="00D02AC0">
        <w:rPr>
          <w:sz w:val="22"/>
          <w:szCs w:val="22"/>
        </w:rPr>
        <w:t>7</w:t>
      </w:r>
      <w:r w:rsidRPr="00DA4D68">
        <w:rPr>
          <w:sz w:val="22"/>
          <w:szCs w:val="22"/>
        </w:rPr>
        <w:t xml:space="preserve">. </w:t>
      </w:r>
      <w:r w:rsidR="008434F3" w:rsidRPr="00DA4D68">
        <w:rPr>
          <w:sz w:val="22"/>
          <w:szCs w:val="22"/>
        </w:rPr>
        <w:t xml:space="preserve">Срок обязательного приема </w:t>
      </w:r>
      <w:r w:rsidR="00EC0B8F">
        <w:rPr>
          <w:sz w:val="22"/>
          <w:szCs w:val="22"/>
        </w:rPr>
        <w:t>Исполнителем</w:t>
      </w:r>
      <w:r w:rsidR="008434F3" w:rsidRPr="00DA4D68">
        <w:rPr>
          <w:sz w:val="22"/>
          <w:szCs w:val="22"/>
        </w:rPr>
        <w:t xml:space="preserve"> груза к автоперевозке: по автозимнику – с момента официального открытия зимника, ориентировочно 25 декабря и до момента официального закрытия зимника, ориентировочно 15 марта</w:t>
      </w:r>
      <w:r w:rsidR="008434F3" w:rsidRPr="00DA4D68">
        <w:rPr>
          <w:rFonts w:ascii="Times New Roman CYR" w:hAnsi="Times New Roman CYR" w:cs="Times New Roman CYR"/>
          <w:sz w:val="22"/>
          <w:szCs w:val="22"/>
        </w:rPr>
        <w:t>; по грунтовой дороге – круглогодично.</w:t>
      </w:r>
    </w:p>
    <w:p w14:paraId="438C6CA5" w14:textId="11A90FC9" w:rsidR="008434F3" w:rsidRPr="00DA4D68" w:rsidRDefault="008434F3" w:rsidP="008434F3">
      <w:pPr>
        <w:widowControl w:val="0"/>
        <w:tabs>
          <w:tab w:val="left" w:pos="0"/>
        </w:tabs>
        <w:suppressAutoHyphens w:val="0"/>
        <w:autoSpaceDE w:val="0"/>
        <w:autoSpaceDN w:val="0"/>
        <w:adjustRightInd w:val="0"/>
        <w:jc w:val="both"/>
        <w:rPr>
          <w:rFonts w:ascii="Times New Roman CYR" w:hAnsi="Times New Roman CYR" w:cs="Times New Roman CYR"/>
          <w:sz w:val="22"/>
          <w:szCs w:val="22"/>
        </w:rPr>
      </w:pPr>
      <w:r w:rsidRPr="00DA4D68">
        <w:rPr>
          <w:rFonts w:ascii="Times New Roman CYR" w:hAnsi="Times New Roman CYR" w:cs="Times New Roman CYR"/>
          <w:sz w:val="22"/>
          <w:szCs w:val="22"/>
        </w:rPr>
        <w:t>2.</w:t>
      </w:r>
      <w:r w:rsidR="00BD3AE5" w:rsidRPr="00DA4D68">
        <w:rPr>
          <w:rFonts w:ascii="Times New Roman CYR" w:hAnsi="Times New Roman CYR" w:cs="Times New Roman CYR"/>
          <w:sz w:val="22"/>
          <w:szCs w:val="22"/>
        </w:rPr>
        <w:t>5</w:t>
      </w:r>
      <w:r w:rsidRPr="00DA4D68">
        <w:rPr>
          <w:rFonts w:ascii="Times New Roman CYR" w:hAnsi="Times New Roman CYR" w:cs="Times New Roman CYR"/>
          <w:sz w:val="22"/>
          <w:szCs w:val="22"/>
        </w:rPr>
        <w:t>.</w:t>
      </w:r>
      <w:r w:rsidR="00D02AC0">
        <w:rPr>
          <w:rFonts w:ascii="Times New Roman CYR" w:hAnsi="Times New Roman CYR" w:cs="Times New Roman CYR"/>
          <w:sz w:val="22"/>
          <w:szCs w:val="22"/>
        </w:rPr>
        <w:t>8</w:t>
      </w:r>
      <w:r w:rsidRPr="00DA4D68">
        <w:rPr>
          <w:rFonts w:ascii="Times New Roman CYR" w:hAnsi="Times New Roman CYR" w:cs="Times New Roman CYR"/>
          <w:sz w:val="22"/>
          <w:szCs w:val="22"/>
        </w:rPr>
        <w:t xml:space="preserve">. При необходимости перевозки груза по платным участкам дороги, Клиент самостоятельно оформляет получение пропуска для проезда, либо </w:t>
      </w:r>
      <w:r w:rsidR="00EC0B8F">
        <w:rPr>
          <w:rFonts w:ascii="Times New Roman CYR" w:hAnsi="Times New Roman CYR" w:cs="Times New Roman CYR"/>
          <w:sz w:val="22"/>
          <w:szCs w:val="22"/>
        </w:rPr>
        <w:t>Исполнитель</w:t>
      </w:r>
      <w:r w:rsidRPr="00DA4D68">
        <w:rPr>
          <w:rFonts w:ascii="Times New Roman CYR" w:hAnsi="Times New Roman CYR" w:cs="Times New Roman CYR"/>
          <w:sz w:val="22"/>
          <w:szCs w:val="22"/>
        </w:rPr>
        <w:t xml:space="preserve"> оформляет получение пропуска за счет Клиента.</w:t>
      </w:r>
    </w:p>
    <w:p w14:paraId="3A4C654D" w14:textId="55637E02" w:rsidR="008434F3" w:rsidRDefault="008434F3" w:rsidP="00063294">
      <w:pPr>
        <w:widowControl w:val="0"/>
        <w:tabs>
          <w:tab w:val="left" w:pos="0"/>
        </w:tabs>
        <w:suppressAutoHyphens w:val="0"/>
        <w:autoSpaceDE w:val="0"/>
        <w:autoSpaceDN w:val="0"/>
        <w:adjustRightInd w:val="0"/>
        <w:jc w:val="both"/>
        <w:rPr>
          <w:b/>
          <w:sz w:val="22"/>
          <w:szCs w:val="22"/>
        </w:rPr>
      </w:pPr>
      <w:r w:rsidRPr="00DA4D68">
        <w:rPr>
          <w:rFonts w:ascii="Times New Roman CYR" w:hAnsi="Times New Roman CYR" w:cs="Times New Roman CYR"/>
          <w:sz w:val="22"/>
          <w:szCs w:val="22"/>
        </w:rPr>
        <w:t>2.</w:t>
      </w:r>
      <w:r w:rsidR="00BD3AE5" w:rsidRPr="00DA4D68">
        <w:rPr>
          <w:rFonts w:ascii="Times New Roman CYR" w:hAnsi="Times New Roman CYR" w:cs="Times New Roman CYR"/>
          <w:sz w:val="22"/>
          <w:szCs w:val="22"/>
        </w:rPr>
        <w:t>5</w:t>
      </w:r>
      <w:r w:rsidRPr="00DA4D68">
        <w:rPr>
          <w:rFonts w:ascii="Times New Roman CYR" w:hAnsi="Times New Roman CYR" w:cs="Times New Roman CYR"/>
          <w:sz w:val="22"/>
          <w:szCs w:val="22"/>
        </w:rPr>
        <w:t>.</w:t>
      </w:r>
      <w:r w:rsidR="00D02AC0">
        <w:rPr>
          <w:rFonts w:ascii="Times New Roman CYR" w:hAnsi="Times New Roman CYR" w:cs="Times New Roman CYR"/>
          <w:sz w:val="22"/>
          <w:szCs w:val="22"/>
        </w:rPr>
        <w:t>9</w:t>
      </w:r>
      <w:r w:rsidRPr="00DA4D68">
        <w:rPr>
          <w:rFonts w:ascii="Times New Roman CYR" w:hAnsi="Times New Roman CYR" w:cs="Times New Roman CYR"/>
          <w:sz w:val="22"/>
          <w:szCs w:val="22"/>
        </w:rPr>
        <w:t xml:space="preserve">. Клиент </w:t>
      </w:r>
      <w:r w:rsidR="00D02AC0">
        <w:rPr>
          <w:rFonts w:ascii="Times New Roman CYR" w:hAnsi="Times New Roman CYR" w:cs="Times New Roman CYR"/>
          <w:sz w:val="22"/>
          <w:szCs w:val="22"/>
        </w:rPr>
        <w:t>оплачивает</w:t>
      </w:r>
      <w:r w:rsidRPr="00DA4D68">
        <w:rPr>
          <w:rFonts w:ascii="Times New Roman CYR" w:hAnsi="Times New Roman CYR" w:cs="Times New Roman CYR"/>
          <w:sz w:val="22"/>
          <w:szCs w:val="22"/>
        </w:rPr>
        <w:t xml:space="preserve"> </w:t>
      </w:r>
      <w:r w:rsidR="00EC0B8F">
        <w:rPr>
          <w:rFonts w:ascii="Times New Roman CYR" w:hAnsi="Times New Roman CYR" w:cs="Times New Roman CYR"/>
          <w:sz w:val="22"/>
          <w:szCs w:val="22"/>
        </w:rPr>
        <w:t>Исполнителю</w:t>
      </w:r>
      <w:r w:rsidRPr="00DA4D68">
        <w:rPr>
          <w:rFonts w:ascii="Times New Roman CYR" w:hAnsi="Times New Roman CYR" w:cs="Times New Roman CYR"/>
          <w:sz w:val="22"/>
          <w:szCs w:val="22"/>
        </w:rPr>
        <w:t xml:space="preserve"> </w:t>
      </w:r>
      <w:r w:rsidR="00D02AC0">
        <w:rPr>
          <w:rFonts w:ascii="Times New Roman CYR" w:hAnsi="Times New Roman CYR" w:cs="Times New Roman CYR"/>
          <w:sz w:val="22"/>
          <w:szCs w:val="22"/>
        </w:rPr>
        <w:t>стоимость</w:t>
      </w:r>
      <w:r w:rsidRPr="00DA4D68">
        <w:rPr>
          <w:rFonts w:ascii="Times New Roman CYR" w:hAnsi="Times New Roman CYR" w:cs="Times New Roman CYR"/>
          <w:sz w:val="22"/>
          <w:szCs w:val="22"/>
        </w:rPr>
        <w:t xml:space="preserve"> экспедировани</w:t>
      </w:r>
      <w:r w:rsidR="00D02AC0">
        <w:rPr>
          <w:rFonts w:ascii="Times New Roman CYR" w:hAnsi="Times New Roman CYR" w:cs="Times New Roman CYR"/>
          <w:sz w:val="22"/>
          <w:szCs w:val="22"/>
        </w:rPr>
        <w:t>я</w:t>
      </w:r>
      <w:r w:rsidRPr="00DA4D68">
        <w:rPr>
          <w:rFonts w:ascii="Times New Roman CYR" w:hAnsi="Times New Roman CYR" w:cs="Times New Roman CYR"/>
          <w:sz w:val="22"/>
          <w:szCs w:val="22"/>
        </w:rPr>
        <w:t xml:space="preserve"> груза по маршруту с неверно указанными в сопроводительных документах реквизитами Клиента</w:t>
      </w:r>
      <w:r w:rsidR="00D02AC0">
        <w:rPr>
          <w:rFonts w:ascii="Times New Roman CYR" w:hAnsi="Times New Roman CYR" w:cs="Times New Roman CYR"/>
          <w:sz w:val="22"/>
          <w:szCs w:val="22"/>
        </w:rPr>
        <w:t xml:space="preserve"> в полном размере</w:t>
      </w:r>
      <w:r w:rsidRPr="00DA4D68">
        <w:rPr>
          <w:rFonts w:ascii="Times New Roman CYR" w:hAnsi="Times New Roman CYR" w:cs="Times New Roman CYR"/>
          <w:sz w:val="22"/>
          <w:szCs w:val="22"/>
        </w:rPr>
        <w:t>.</w:t>
      </w:r>
    </w:p>
    <w:p w14:paraId="622803FD" w14:textId="2D9DF5EA" w:rsidR="00BB5F44" w:rsidRPr="00DA4D68" w:rsidRDefault="00BD3AE5" w:rsidP="00BB5F44">
      <w:pPr>
        <w:tabs>
          <w:tab w:val="left" w:pos="567"/>
        </w:tabs>
        <w:jc w:val="both"/>
        <w:rPr>
          <w:b/>
          <w:sz w:val="22"/>
          <w:szCs w:val="22"/>
        </w:rPr>
      </w:pPr>
      <w:r w:rsidRPr="00AD2E60">
        <w:rPr>
          <w:b/>
          <w:sz w:val="22"/>
          <w:szCs w:val="22"/>
        </w:rPr>
        <w:t>2.6.</w:t>
      </w:r>
      <w:r w:rsidRPr="00DA4D68">
        <w:rPr>
          <w:b/>
          <w:sz w:val="22"/>
          <w:szCs w:val="22"/>
        </w:rPr>
        <w:t xml:space="preserve"> </w:t>
      </w:r>
      <w:r w:rsidR="00892540" w:rsidRPr="00DA4D68">
        <w:rPr>
          <w:b/>
          <w:sz w:val="22"/>
          <w:szCs w:val="22"/>
        </w:rPr>
        <w:t>Порядок оказания услуг по организации предоставления в пользование контейнерного парка</w:t>
      </w:r>
      <w:r w:rsidR="00BB5F44" w:rsidRPr="00DA4D68">
        <w:rPr>
          <w:b/>
          <w:sz w:val="22"/>
          <w:szCs w:val="22"/>
        </w:rPr>
        <w:t>:</w:t>
      </w:r>
    </w:p>
    <w:p w14:paraId="0B350A52" w14:textId="2A7FF770" w:rsidR="00625154" w:rsidRDefault="00BB5F44" w:rsidP="00BB5F44">
      <w:pPr>
        <w:tabs>
          <w:tab w:val="left" w:pos="0"/>
        </w:tabs>
        <w:jc w:val="both"/>
        <w:rPr>
          <w:sz w:val="22"/>
          <w:szCs w:val="22"/>
        </w:rPr>
      </w:pPr>
      <w:r w:rsidRPr="00DA4D68">
        <w:rPr>
          <w:sz w:val="22"/>
          <w:szCs w:val="22"/>
        </w:rPr>
        <w:t>2.</w:t>
      </w:r>
      <w:r w:rsidR="00BD3AE5" w:rsidRPr="00DA4D68">
        <w:rPr>
          <w:sz w:val="22"/>
          <w:szCs w:val="22"/>
        </w:rPr>
        <w:t>6</w:t>
      </w:r>
      <w:r w:rsidRPr="00DA4D68">
        <w:rPr>
          <w:sz w:val="22"/>
          <w:szCs w:val="22"/>
        </w:rPr>
        <w:t xml:space="preserve">.1. </w:t>
      </w:r>
      <w:r w:rsidR="00625154">
        <w:rPr>
          <w:sz w:val="22"/>
          <w:szCs w:val="22"/>
        </w:rPr>
        <w:t>Предоставление в пользование контейнерного парка и его возврат в порожнем состоянии осуществляется по актам приема-передачи.</w:t>
      </w:r>
    </w:p>
    <w:p w14:paraId="5C310C07" w14:textId="59F61B7F" w:rsidR="00CB3939" w:rsidRDefault="00063294" w:rsidP="00BB5F44">
      <w:pPr>
        <w:tabs>
          <w:tab w:val="left" w:pos="0"/>
        </w:tabs>
        <w:jc w:val="both"/>
        <w:rPr>
          <w:sz w:val="22"/>
          <w:szCs w:val="22"/>
        </w:rPr>
      </w:pPr>
      <w:r w:rsidRPr="003241ED">
        <w:rPr>
          <w:sz w:val="22"/>
          <w:szCs w:val="22"/>
        </w:rPr>
        <w:t xml:space="preserve">2.6.2. </w:t>
      </w:r>
      <w:r w:rsidR="00CB3939" w:rsidRPr="003241ED">
        <w:rPr>
          <w:sz w:val="22"/>
          <w:szCs w:val="22"/>
        </w:rPr>
        <w:t xml:space="preserve">При вывозе контейнера транспортом, предоставленным Исполнителем, Клиент обязан произвести </w:t>
      </w:r>
      <w:r w:rsidR="00CB3939" w:rsidRPr="00CD76AB">
        <w:rPr>
          <w:sz w:val="22"/>
          <w:szCs w:val="22"/>
        </w:rPr>
        <w:t>выгрузку груза</w:t>
      </w:r>
      <w:r w:rsidR="00875D38">
        <w:rPr>
          <w:sz w:val="22"/>
          <w:szCs w:val="22"/>
        </w:rPr>
        <w:t xml:space="preserve"> из контейнеров, </w:t>
      </w:r>
      <w:r w:rsidR="00875D38" w:rsidRPr="00AD2E60">
        <w:rPr>
          <w:sz w:val="22"/>
          <w:szCs w:val="22"/>
        </w:rPr>
        <w:t xml:space="preserve">в </w:t>
      </w:r>
      <w:r w:rsidR="00AD2E60" w:rsidRPr="00AD2E60">
        <w:rPr>
          <w:sz w:val="22"/>
          <w:szCs w:val="22"/>
        </w:rPr>
        <w:t>пределах нормативов времени</w:t>
      </w:r>
      <w:r w:rsidR="00875D38" w:rsidRPr="00AD2E60">
        <w:rPr>
          <w:sz w:val="22"/>
          <w:szCs w:val="22"/>
        </w:rPr>
        <w:t>, установленны</w:t>
      </w:r>
      <w:r w:rsidR="00AD2E60" w:rsidRPr="00AD2E60">
        <w:rPr>
          <w:sz w:val="22"/>
          <w:szCs w:val="22"/>
        </w:rPr>
        <w:t>х</w:t>
      </w:r>
      <w:r w:rsidR="00875D38" w:rsidRPr="00AD2E60">
        <w:rPr>
          <w:sz w:val="22"/>
          <w:szCs w:val="22"/>
        </w:rPr>
        <w:t xml:space="preserve"> Приложением № 3 к настоящему Договору</w:t>
      </w:r>
      <w:r w:rsidR="00CB3939" w:rsidRPr="003241ED">
        <w:rPr>
          <w:sz w:val="22"/>
          <w:szCs w:val="22"/>
        </w:rPr>
        <w:t xml:space="preserve">. </w:t>
      </w:r>
      <w:r w:rsidR="00AD2E60" w:rsidRPr="00AD2E60">
        <w:rPr>
          <w:sz w:val="22"/>
          <w:szCs w:val="22"/>
        </w:rPr>
        <w:t>З</w:t>
      </w:r>
      <w:r w:rsidR="00CB3939" w:rsidRPr="00AD2E60">
        <w:rPr>
          <w:sz w:val="22"/>
          <w:szCs w:val="22"/>
        </w:rPr>
        <w:t>а несоблюдение норматив</w:t>
      </w:r>
      <w:r w:rsidR="00AD2E60" w:rsidRPr="00AD2E60">
        <w:rPr>
          <w:sz w:val="22"/>
          <w:szCs w:val="22"/>
        </w:rPr>
        <w:t xml:space="preserve">ов времени на </w:t>
      </w:r>
      <w:r w:rsidR="00CB3939" w:rsidRPr="00AD2E60">
        <w:rPr>
          <w:sz w:val="22"/>
          <w:szCs w:val="22"/>
        </w:rPr>
        <w:t>выгрузк</w:t>
      </w:r>
      <w:r w:rsidR="00AD2E60" w:rsidRPr="00AD2E60">
        <w:rPr>
          <w:sz w:val="22"/>
          <w:szCs w:val="22"/>
        </w:rPr>
        <w:t>у</w:t>
      </w:r>
      <w:r w:rsidR="00CB3939" w:rsidRPr="00AD2E60">
        <w:rPr>
          <w:sz w:val="22"/>
          <w:szCs w:val="22"/>
        </w:rPr>
        <w:t xml:space="preserve"> контейнера и </w:t>
      </w:r>
      <w:r w:rsidR="004D79FE" w:rsidRPr="00AD2E60">
        <w:rPr>
          <w:sz w:val="22"/>
          <w:szCs w:val="22"/>
        </w:rPr>
        <w:t xml:space="preserve">простой автомобилей в ожидании разгрузки </w:t>
      </w:r>
      <w:r w:rsidR="00AD2E60" w:rsidRPr="00AD2E60">
        <w:rPr>
          <w:sz w:val="22"/>
          <w:szCs w:val="22"/>
        </w:rPr>
        <w:t xml:space="preserve">свыше установленного времени начисляется дополнительная плата </w:t>
      </w:r>
      <w:r w:rsidR="004D79FE" w:rsidRPr="00AD2E60">
        <w:rPr>
          <w:sz w:val="22"/>
          <w:szCs w:val="22"/>
        </w:rPr>
        <w:t>по ставк</w:t>
      </w:r>
      <w:r w:rsidR="00130176" w:rsidRPr="00AD2E60">
        <w:rPr>
          <w:sz w:val="22"/>
          <w:szCs w:val="22"/>
        </w:rPr>
        <w:t>ам</w:t>
      </w:r>
      <w:r w:rsidR="004D79FE" w:rsidRPr="00AD2E60">
        <w:rPr>
          <w:sz w:val="22"/>
          <w:szCs w:val="22"/>
        </w:rPr>
        <w:t xml:space="preserve">, </w:t>
      </w:r>
      <w:bookmarkStart w:id="6" w:name="_Hlk78166017"/>
      <w:r w:rsidR="00130176" w:rsidRPr="00AD2E60">
        <w:rPr>
          <w:sz w:val="22"/>
          <w:szCs w:val="22"/>
        </w:rPr>
        <w:t>установленным в Приложении № 3 к настоящему Договору.</w:t>
      </w:r>
      <w:bookmarkEnd w:id="6"/>
    </w:p>
    <w:p w14:paraId="4243ECC4" w14:textId="40E1CC33" w:rsidR="009D756E" w:rsidRPr="009F399D" w:rsidRDefault="009D756E" w:rsidP="00BB5F44">
      <w:pPr>
        <w:tabs>
          <w:tab w:val="left" w:pos="0"/>
        </w:tabs>
        <w:jc w:val="both"/>
        <w:rPr>
          <w:sz w:val="22"/>
          <w:szCs w:val="22"/>
          <w:highlight w:val="red"/>
        </w:rPr>
      </w:pPr>
      <w:r w:rsidRPr="003241ED">
        <w:rPr>
          <w:sz w:val="22"/>
          <w:szCs w:val="22"/>
        </w:rPr>
        <w:t>2.6.</w:t>
      </w:r>
      <w:r w:rsidR="00063294" w:rsidRPr="003241ED">
        <w:rPr>
          <w:sz w:val="22"/>
          <w:szCs w:val="22"/>
        </w:rPr>
        <w:t>3</w:t>
      </w:r>
      <w:r w:rsidRPr="003241ED">
        <w:rPr>
          <w:sz w:val="22"/>
          <w:szCs w:val="22"/>
        </w:rPr>
        <w:t xml:space="preserve">. В случае невозможности предоставления контейнера для вывоза Клиенту в результате неисполнения Клиентом обязанностей, предусмотренных п. 4.3 настоящего Договора, Клиент обязан выгрузить/перегрузить груз из контейнера своими силами </w:t>
      </w:r>
      <w:r w:rsidR="003241ED">
        <w:rPr>
          <w:sz w:val="22"/>
          <w:szCs w:val="22"/>
        </w:rPr>
        <w:t xml:space="preserve">либо привлечь к выполнению этих работ Исполнителя с соответствующей оплатой его услуг, а также </w:t>
      </w:r>
      <w:r w:rsidRPr="003241ED">
        <w:rPr>
          <w:sz w:val="22"/>
          <w:szCs w:val="22"/>
        </w:rPr>
        <w:t>оплатить хранение груженого контейнера до момента выгрузки</w:t>
      </w:r>
      <w:r w:rsidR="003241ED">
        <w:rPr>
          <w:sz w:val="22"/>
          <w:szCs w:val="22"/>
        </w:rPr>
        <w:t>, в случае возникновения такового</w:t>
      </w:r>
      <w:r w:rsidRPr="003241ED">
        <w:rPr>
          <w:sz w:val="22"/>
          <w:szCs w:val="22"/>
        </w:rPr>
        <w:t>.</w:t>
      </w:r>
    </w:p>
    <w:p w14:paraId="342DF56D" w14:textId="63B14CA7" w:rsidR="00BB5F44" w:rsidRDefault="005D60AD" w:rsidP="00A12561">
      <w:pPr>
        <w:tabs>
          <w:tab w:val="left" w:pos="0"/>
        </w:tabs>
        <w:jc w:val="both"/>
        <w:rPr>
          <w:sz w:val="22"/>
          <w:szCs w:val="22"/>
        </w:rPr>
      </w:pPr>
      <w:r w:rsidRPr="00882F5A">
        <w:rPr>
          <w:sz w:val="22"/>
          <w:szCs w:val="22"/>
        </w:rPr>
        <w:t>2.6.</w:t>
      </w:r>
      <w:r w:rsidR="006F4339">
        <w:rPr>
          <w:sz w:val="22"/>
          <w:szCs w:val="22"/>
        </w:rPr>
        <w:t>4</w:t>
      </w:r>
      <w:r w:rsidRPr="00882F5A">
        <w:rPr>
          <w:sz w:val="22"/>
          <w:szCs w:val="22"/>
        </w:rPr>
        <w:t>. Возврат</w:t>
      </w:r>
      <w:r w:rsidR="00BB5F44" w:rsidRPr="00882F5A">
        <w:rPr>
          <w:sz w:val="22"/>
          <w:szCs w:val="22"/>
        </w:rPr>
        <w:t xml:space="preserve"> порожнего контейнера после завершения доставки </w:t>
      </w:r>
      <w:r w:rsidR="00DA4D68" w:rsidRPr="00882F5A">
        <w:rPr>
          <w:sz w:val="22"/>
          <w:szCs w:val="22"/>
        </w:rPr>
        <w:t xml:space="preserve">груза </w:t>
      </w:r>
      <w:r w:rsidR="00BB5F44" w:rsidRPr="00882F5A">
        <w:rPr>
          <w:sz w:val="22"/>
          <w:szCs w:val="22"/>
        </w:rPr>
        <w:t xml:space="preserve">осуществляется Клиентом в </w:t>
      </w:r>
      <w:r w:rsidR="006D73EF">
        <w:rPr>
          <w:sz w:val="22"/>
          <w:szCs w:val="22"/>
        </w:rPr>
        <w:t>с</w:t>
      </w:r>
      <w:r w:rsidR="006D73EF" w:rsidRPr="006D73EF">
        <w:rPr>
          <w:sz w:val="22"/>
          <w:szCs w:val="22"/>
        </w:rPr>
        <w:t xml:space="preserve">огласованный срок предоставления контейнера, </w:t>
      </w:r>
      <w:r w:rsidR="005127F7" w:rsidRPr="00A12561">
        <w:rPr>
          <w:sz w:val="22"/>
          <w:szCs w:val="22"/>
        </w:rPr>
        <w:t>установленный в Приложении № 3 к настоящему Договору.</w:t>
      </w:r>
      <w:r w:rsidR="00BB5F44" w:rsidRPr="00882F5A">
        <w:rPr>
          <w:sz w:val="22"/>
          <w:szCs w:val="22"/>
        </w:rPr>
        <w:t xml:space="preserve"> В случае просрочки возврата контейнера сверх </w:t>
      </w:r>
      <w:r w:rsidR="006D73EF">
        <w:rPr>
          <w:sz w:val="22"/>
          <w:szCs w:val="22"/>
        </w:rPr>
        <w:t>согласованного</w:t>
      </w:r>
      <w:r w:rsidR="00BB5F44" w:rsidRPr="00882F5A">
        <w:rPr>
          <w:sz w:val="22"/>
          <w:szCs w:val="22"/>
        </w:rPr>
        <w:t xml:space="preserve"> срок</w:t>
      </w:r>
      <w:r w:rsidR="006D73EF">
        <w:rPr>
          <w:sz w:val="22"/>
          <w:szCs w:val="22"/>
        </w:rPr>
        <w:t>а,</w:t>
      </w:r>
      <w:r w:rsidR="00BB5F44" w:rsidRPr="00882F5A">
        <w:rPr>
          <w:sz w:val="22"/>
          <w:szCs w:val="22"/>
        </w:rPr>
        <w:t xml:space="preserve"> Клиент </w:t>
      </w:r>
      <w:bookmarkStart w:id="7" w:name="_Hlk78020843"/>
      <w:bookmarkStart w:id="8" w:name="_Hlk78022334"/>
      <w:r w:rsidR="00063294" w:rsidRPr="00882F5A">
        <w:rPr>
          <w:sz w:val="22"/>
          <w:szCs w:val="22"/>
        </w:rPr>
        <w:t>помимо стоимости услуги по организации предоставления контейнерного парка</w:t>
      </w:r>
      <w:bookmarkEnd w:id="7"/>
      <w:r w:rsidR="00063294" w:rsidRPr="00882F5A">
        <w:rPr>
          <w:sz w:val="22"/>
          <w:szCs w:val="22"/>
        </w:rPr>
        <w:t xml:space="preserve"> дополнительно </w:t>
      </w:r>
      <w:r w:rsidR="006D73EF">
        <w:rPr>
          <w:sz w:val="22"/>
          <w:szCs w:val="22"/>
        </w:rPr>
        <w:t>у</w:t>
      </w:r>
      <w:r w:rsidR="00BB5F44" w:rsidRPr="00882F5A">
        <w:rPr>
          <w:sz w:val="22"/>
          <w:szCs w:val="22"/>
        </w:rPr>
        <w:t xml:space="preserve">плачивает </w:t>
      </w:r>
      <w:r w:rsidR="00063294" w:rsidRPr="00882F5A">
        <w:rPr>
          <w:sz w:val="22"/>
          <w:szCs w:val="22"/>
        </w:rPr>
        <w:t xml:space="preserve">Исполнителю </w:t>
      </w:r>
      <w:r w:rsidR="006D73EF">
        <w:rPr>
          <w:sz w:val="22"/>
          <w:szCs w:val="22"/>
        </w:rPr>
        <w:t xml:space="preserve">плату за </w:t>
      </w:r>
      <w:r w:rsidR="00063294" w:rsidRPr="00882F5A">
        <w:rPr>
          <w:sz w:val="22"/>
          <w:szCs w:val="22"/>
        </w:rPr>
        <w:t>время дополнительного предоставления</w:t>
      </w:r>
      <w:r w:rsidR="005127F7" w:rsidRPr="00A12561">
        <w:rPr>
          <w:sz w:val="22"/>
          <w:szCs w:val="22"/>
        </w:rPr>
        <w:t xml:space="preserve">, </w:t>
      </w:r>
      <w:r w:rsidR="006D73EF" w:rsidRPr="00A12561">
        <w:rPr>
          <w:sz w:val="22"/>
          <w:szCs w:val="22"/>
        </w:rPr>
        <w:t>размер</w:t>
      </w:r>
      <w:r w:rsidR="005127F7" w:rsidRPr="00A12561">
        <w:rPr>
          <w:sz w:val="22"/>
          <w:szCs w:val="22"/>
        </w:rPr>
        <w:t xml:space="preserve"> которой</w:t>
      </w:r>
      <w:r w:rsidR="005127F7" w:rsidRPr="00A12561">
        <w:t xml:space="preserve"> </w:t>
      </w:r>
      <w:r w:rsidR="005127F7" w:rsidRPr="00A12561">
        <w:rPr>
          <w:sz w:val="22"/>
          <w:szCs w:val="22"/>
        </w:rPr>
        <w:t>установлен в Приложении № 3 к настоящему Договору</w:t>
      </w:r>
      <w:bookmarkEnd w:id="8"/>
      <w:r w:rsidR="00A12561" w:rsidRPr="00A12561">
        <w:rPr>
          <w:sz w:val="22"/>
          <w:szCs w:val="22"/>
        </w:rPr>
        <w:t>.</w:t>
      </w:r>
      <w:r w:rsidR="00BB5F44" w:rsidRPr="003F5E14">
        <w:rPr>
          <w:sz w:val="22"/>
          <w:szCs w:val="22"/>
        </w:rPr>
        <w:t xml:space="preserve"> </w:t>
      </w:r>
    </w:p>
    <w:p w14:paraId="184B1B8B" w14:textId="615C3F69" w:rsidR="003F5E14" w:rsidRPr="003F5E14" w:rsidRDefault="003A0FF7" w:rsidP="00BB5F44">
      <w:pPr>
        <w:tabs>
          <w:tab w:val="left" w:pos="0"/>
        </w:tabs>
        <w:jc w:val="both"/>
        <w:rPr>
          <w:sz w:val="22"/>
          <w:szCs w:val="22"/>
        </w:rPr>
      </w:pPr>
      <w:r w:rsidRPr="00A12561">
        <w:rPr>
          <w:sz w:val="22"/>
          <w:szCs w:val="22"/>
        </w:rPr>
        <w:t>О</w:t>
      </w:r>
      <w:r w:rsidR="003F5E14" w:rsidRPr="00A12561">
        <w:rPr>
          <w:sz w:val="22"/>
          <w:szCs w:val="22"/>
        </w:rPr>
        <w:t>плата времени дополнительного предоставления производится Клиентом</w:t>
      </w:r>
      <w:r w:rsidR="003F5E14">
        <w:rPr>
          <w:sz w:val="22"/>
          <w:szCs w:val="22"/>
        </w:rPr>
        <w:t xml:space="preserve"> </w:t>
      </w:r>
      <w:r w:rsidR="00A12561" w:rsidRPr="00A12561">
        <w:rPr>
          <w:sz w:val="22"/>
          <w:szCs w:val="22"/>
        </w:rPr>
        <w:t>в течение 5 (пяти) банковских дней с даты получения Клиентом УПД.</w:t>
      </w:r>
    </w:p>
    <w:p w14:paraId="622D1B61" w14:textId="41D2024C" w:rsidR="00BB5F44" w:rsidRDefault="00BB5F44" w:rsidP="00BB5F44">
      <w:pPr>
        <w:tabs>
          <w:tab w:val="left" w:pos="0"/>
        </w:tabs>
        <w:jc w:val="both"/>
        <w:rPr>
          <w:sz w:val="22"/>
          <w:szCs w:val="22"/>
        </w:rPr>
      </w:pPr>
      <w:r w:rsidRPr="003F5E14">
        <w:rPr>
          <w:sz w:val="22"/>
          <w:szCs w:val="22"/>
        </w:rPr>
        <w:t>2.</w:t>
      </w:r>
      <w:r w:rsidR="00BD3AE5" w:rsidRPr="003F5E14">
        <w:rPr>
          <w:sz w:val="22"/>
          <w:szCs w:val="22"/>
        </w:rPr>
        <w:t>6</w:t>
      </w:r>
      <w:r w:rsidRPr="003F5E14">
        <w:rPr>
          <w:sz w:val="22"/>
          <w:szCs w:val="22"/>
        </w:rPr>
        <w:t>.</w:t>
      </w:r>
      <w:r w:rsidR="006F4339">
        <w:rPr>
          <w:sz w:val="22"/>
          <w:szCs w:val="22"/>
        </w:rPr>
        <w:t>5</w:t>
      </w:r>
      <w:r w:rsidRPr="003F5E14">
        <w:rPr>
          <w:sz w:val="22"/>
          <w:szCs w:val="22"/>
        </w:rPr>
        <w:t xml:space="preserve">. Контейнер должен быть возвращен Клиентом технически исправным и очищенным от остатков грузов. При возврате контейнера технически неисправным, Клиент </w:t>
      </w:r>
      <w:r w:rsidR="00430D11" w:rsidRPr="003F5E14">
        <w:rPr>
          <w:sz w:val="22"/>
          <w:szCs w:val="22"/>
        </w:rPr>
        <w:t>помимо стоимости услуги п</w:t>
      </w:r>
      <w:r w:rsidR="00430D11" w:rsidRPr="00430D11">
        <w:rPr>
          <w:sz w:val="22"/>
          <w:szCs w:val="22"/>
        </w:rPr>
        <w:t xml:space="preserve">о организации предоставления контейнерного парка и </w:t>
      </w:r>
      <w:bookmarkStart w:id="9" w:name="_Hlk78021756"/>
      <w:r w:rsidR="00430D11" w:rsidRPr="00430D11">
        <w:rPr>
          <w:sz w:val="22"/>
          <w:szCs w:val="22"/>
        </w:rPr>
        <w:t>платы за время дополнительного предоставления</w:t>
      </w:r>
      <w:bookmarkEnd w:id="9"/>
      <w:r w:rsidR="00430D11">
        <w:rPr>
          <w:sz w:val="22"/>
          <w:szCs w:val="22"/>
        </w:rPr>
        <w:t>, предусмотренной п. 2.6.</w:t>
      </w:r>
      <w:r w:rsidR="006F4339">
        <w:rPr>
          <w:sz w:val="22"/>
          <w:szCs w:val="22"/>
        </w:rPr>
        <w:t>4</w:t>
      </w:r>
      <w:r w:rsidR="00430D11">
        <w:rPr>
          <w:sz w:val="22"/>
          <w:szCs w:val="22"/>
        </w:rPr>
        <w:t xml:space="preserve"> настоящего Договора</w:t>
      </w:r>
      <w:r w:rsidR="00430D11" w:rsidRPr="003F5E14">
        <w:rPr>
          <w:sz w:val="22"/>
          <w:szCs w:val="22"/>
        </w:rPr>
        <w:t xml:space="preserve">, </w:t>
      </w:r>
      <w:r w:rsidRPr="003F5E14">
        <w:rPr>
          <w:sz w:val="22"/>
          <w:szCs w:val="22"/>
        </w:rPr>
        <w:t xml:space="preserve">возмещает </w:t>
      </w:r>
      <w:r w:rsidR="00EC0B8F">
        <w:rPr>
          <w:sz w:val="22"/>
          <w:szCs w:val="22"/>
        </w:rPr>
        <w:t>Исполнителю</w:t>
      </w:r>
      <w:r w:rsidRPr="003F5E14">
        <w:rPr>
          <w:sz w:val="22"/>
          <w:szCs w:val="22"/>
        </w:rPr>
        <w:t xml:space="preserve"> фактически понесенные расходы по его ремонту</w:t>
      </w:r>
      <w:r w:rsidR="003F5E14">
        <w:rPr>
          <w:sz w:val="22"/>
          <w:szCs w:val="22"/>
        </w:rPr>
        <w:t xml:space="preserve"> в течение 5 (пяти) рабочих дней с момента предъявления соответствующего требования</w:t>
      </w:r>
      <w:r w:rsidR="009F399D" w:rsidRPr="009F399D">
        <w:rPr>
          <w:sz w:val="22"/>
          <w:szCs w:val="22"/>
        </w:rPr>
        <w:t>/</w:t>
      </w:r>
      <w:r w:rsidR="009F399D">
        <w:rPr>
          <w:sz w:val="22"/>
          <w:szCs w:val="22"/>
        </w:rPr>
        <w:t>счета</w:t>
      </w:r>
      <w:r w:rsidR="003F5E14">
        <w:rPr>
          <w:sz w:val="22"/>
          <w:szCs w:val="22"/>
        </w:rPr>
        <w:t xml:space="preserve"> Исполнителем</w:t>
      </w:r>
      <w:r w:rsidR="00882F5A" w:rsidRPr="003F5E14">
        <w:rPr>
          <w:sz w:val="22"/>
          <w:szCs w:val="22"/>
        </w:rPr>
        <w:t>.</w:t>
      </w:r>
      <w:r w:rsidRPr="003F5E14">
        <w:rPr>
          <w:sz w:val="22"/>
          <w:szCs w:val="22"/>
        </w:rPr>
        <w:t xml:space="preserve"> </w:t>
      </w:r>
    </w:p>
    <w:p w14:paraId="30AF0264" w14:textId="4F9E44A2" w:rsidR="001C7168" w:rsidRPr="003F5E14" w:rsidRDefault="002118DA" w:rsidP="00BB5F44">
      <w:pPr>
        <w:tabs>
          <w:tab w:val="left" w:pos="0"/>
        </w:tabs>
        <w:jc w:val="both"/>
        <w:rPr>
          <w:sz w:val="22"/>
          <w:szCs w:val="22"/>
        </w:rPr>
      </w:pPr>
      <w:r w:rsidRPr="002118DA">
        <w:rPr>
          <w:sz w:val="22"/>
          <w:szCs w:val="22"/>
        </w:rPr>
        <w:t>Очистка</w:t>
      </w:r>
      <w:r>
        <w:rPr>
          <w:sz w:val="22"/>
          <w:szCs w:val="22"/>
        </w:rPr>
        <w:t xml:space="preserve"> к</w:t>
      </w:r>
      <w:r w:rsidRPr="002118DA">
        <w:rPr>
          <w:sz w:val="22"/>
          <w:szCs w:val="22"/>
        </w:rPr>
        <w:t xml:space="preserve">онтейнеров </w:t>
      </w:r>
      <w:r>
        <w:rPr>
          <w:sz w:val="22"/>
          <w:szCs w:val="22"/>
        </w:rPr>
        <w:t>после выгрузки грузов</w:t>
      </w:r>
      <w:r w:rsidRPr="002118DA">
        <w:rPr>
          <w:sz w:val="22"/>
          <w:szCs w:val="22"/>
        </w:rPr>
        <w:t xml:space="preserve"> производится силами, средствами и за счет Клиента</w:t>
      </w:r>
      <w:r w:rsidR="007A3E6B" w:rsidRPr="007A3E6B">
        <w:rPr>
          <w:sz w:val="22"/>
          <w:szCs w:val="22"/>
        </w:rPr>
        <w:t xml:space="preserve"> </w:t>
      </w:r>
      <w:r w:rsidR="007A3E6B" w:rsidRPr="002118DA">
        <w:rPr>
          <w:sz w:val="22"/>
          <w:szCs w:val="22"/>
        </w:rPr>
        <w:t>как с внутренней, так и с наружной стороны</w:t>
      </w:r>
      <w:r w:rsidRPr="002118DA">
        <w:rPr>
          <w:sz w:val="22"/>
          <w:szCs w:val="22"/>
        </w:rPr>
        <w:t>.</w:t>
      </w:r>
      <w:r>
        <w:rPr>
          <w:sz w:val="22"/>
          <w:szCs w:val="22"/>
        </w:rPr>
        <w:t xml:space="preserve"> </w:t>
      </w:r>
      <w:r w:rsidR="001C7168" w:rsidRPr="001C7168">
        <w:rPr>
          <w:sz w:val="22"/>
          <w:szCs w:val="22"/>
        </w:rPr>
        <w:t xml:space="preserve">Исполнитель имеет право </w:t>
      </w:r>
      <w:r>
        <w:rPr>
          <w:sz w:val="22"/>
          <w:szCs w:val="22"/>
        </w:rPr>
        <w:t xml:space="preserve">по своему усмотрению </w:t>
      </w:r>
      <w:r w:rsidR="001C7168" w:rsidRPr="001C7168">
        <w:rPr>
          <w:sz w:val="22"/>
          <w:szCs w:val="22"/>
        </w:rPr>
        <w:t xml:space="preserve">не принимать неочищенные </w:t>
      </w:r>
      <w:r>
        <w:rPr>
          <w:sz w:val="22"/>
          <w:szCs w:val="22"/>
        </w:rPr>
        <w:t>к</w:t>
      </w:r>
      <w:r w:rsidR="001C7168" w:rsidRPr="001C7168">
        <w:rPr>
          <w:sz w:val="22"/>
          <w:szCs w:val="22"/>
        </w:rPr>
        <w:t xml:space="preserve">онтейнеры до момента их очистки </w:t>
      </w:r>
      <w:r>
        <w:rPr>
          <w:sz w:val="22"/>
          <w:szCs w:val="22"/>
        </w:rPr>
        <w:t>с начислением</w:t>
      </w:r>
      <w:r w:rsidR="001C7168" w:rsidRPr="001C7168">
        <w:rPr>
          <w:sz w:val="22"/>
          <w:szCs w:val="22"/>
        </w:rPr>
        <w:t xml:space="preserve"> </w:t>
      </w:r>
      <w:r w:rsidRPr="002118DA">
        <w:rPr>
          <w:sz w:val="22"/>
          <w:szCs w:val="22"/>
        </w:rPr>
        <w:t>плат</w:t>
      </w:r>
      <w:r>
        <w:rPr>
          <w:sz w:val="22"/>
          <w:szCs w:val="22"/>
        </w:rPr>
        <w:t>ы</w:t>
      </w:r>
      <w:r w:rsidRPr="002118DA">
        <w:rPr>
          <w:sz w:val="22"/>
          <w:szCs w:val="22"/>
        </w:rPr>
        <w:t xml:space="preserve"> за время дополнительного предоставления</w:t>
      </w:r>
      <w:r>
        <w:rPr>
          <w:sz w:val="22"/>
          <w:szCs w:val="22"/>
        </w:rPr>
        <w:t xml:space="preserve"> либо </w:t>
      </w:r>
      <w:r w:rsidR="001C7168" w:rsidRPr="001C7168">
        <w:rPr>
          <w:sz w:val="22"/>
          <w:szCs w:val="22"/>
        </w:rPr>
        <w:t xml:space="preserve">самостоятельно организовать очистку </w:t>
      </w:r>
      <w:r>
        <w:rPr>
          <w:sz w:val="22"/>
          <w:szCs w:val="22"/>
        </w:rPr>
        <w:t>к</w:t>
      </w:r>
      <w:r w:rsidR="001C7168" w:rsidRPr="001C7168">
        <w:rPr>
          <w:sz w:val="22"/>
          <w:szCs w:val="22"/>
        </w:rPr>
        <w:t xml:space="preserve">онтейнеров и </w:t>
      </w:r>
      <w:r>
        <w:rPr>
          <w:sz w:val="22"/>
          <w:szCs w:val="22"/>
        </w:rPr>
        <w:t>начислить Клиенту штраф за</w:t>
      </w:r>
      <w:r w:rsidRPr="001C7168">
        <w:rPr>
          <w:sz w:val="22"/>
          <w:szCs w:val="22"/>
        </w:rPr>
        <w:t xml:space="preserve"> неисполнения обязанност</w:t>
      </w:r>
      <w:r>
        <w:rPr>
          <w:sz w:val="22"/>
          <w:szCs w:val="22"/>
        </w:rPr>
        <w:t>и</w:t>
      </w:r>
      <w:r w:rsidRPr="001C7168">
        <w:rPr>
          <w:sz w:val="22"/>
          <w:szCs w:val="22"/>
        </w:rPr>
        <w:t xml:space="preserve"> по очистке</w:t>
      </w:r>
      <w:r>
        <w:rPr>
          <w:sz w:val="22"/>
          <w:szCs w:val="22"/>
        </w:rPr>
        <w:t>.</w:t>
      </w:r>
      <w:r w:rsidRPr="002118DA">
        <w:t xml:space="preserve"> </w:t>
      </w:r>
      <w:r w:rsidRPr="002118DA">
        <w:rPr>
          <w:sz w:val="22"/>
          <w:szCs w:val="22"/>
        </w:rPr>
        <w:t>Оплата времени дополнительного предоставления/</w:t>
      </w:r>
      <w:r>
        <w:rPr>
          <w:sz w:val="22"/>
          <w:szCs w:val="22"/>
        </w:rPr>
        <w:t>штрафа</w:t>
      </w:r>
      <w:r w:rsidRPr="002118DA">
        <w:rPr>
          <w:sz w:val="22"/>
          <w:szCs w:val="22"/>
        </w:rPr>
        <w:t xml:space="preserve"> производится Клиентом в течение 5 (пяти) банковских дней с даты получения Клиентом УПД</w:t>
      </w:r>
      <w:r w:rsidR="007A3E6B" w:rsidRPr="007A3E6B">
        <w:rPr>
          <w:sz w:val="22"/>
          <w:szCs w:val="22"/>
        </w:rPr>
        <w:t>/</w:t>
      </w:r>
      <w:r w:rsidRPr="002118DA">
        <w:rPr>
          <w:sz w:val="22"/>
          <w:szCs w:val="22"/>
        </w:rPr>
        <w:t>предъявления</w:t>
      </w:r>
      <w:r>
        <w:rPr>
          <w:sz w:val="22"/>
          <w:szCs w:val="22"/>
        </w:rPr>
        <w:t xml:space="preserve"> </w:t>
      </w:r>
      <w:r w:rsidRPr="002118DA">
        <w:rPr>
          <w:sz w:val="22"/>
          <w:szCs w:val="22"/>
        </w:rPr>
        <w:t>соответствующего требования/счета Исполнителем.</w:t>
      </w:r>
      <w:r>
        <w:rPr>
          <w:sz w:val="22"/>
          <w:szCs w:val="22"/>
        </w:rPr>
        <w:t xml:space="preserve"> </w:t>
      </w:r>
      <w:r w:rsidRPr="001C7168">
        <w:rPr>
          <w:sz w:val="22"/>
          <w:szCs w:val="22"/>
        </w:rPr>
        <w:t xml:space="preserve"> </w:t>
      </w:r>
      <w:r w:rsidR="001C7168" w:rsidRPr="001C7168">
        <w:rPr>
          <w:sz w:val="22"/>
          <w:szCs w:val="22"/>
        </w:rPr>
        <w:t xml:space="preserve">Размер </w:t>
      </w:r>
      <w:r>
        <w:rPr>
          <w:sz w:val="22"/>
          <w:szCs w:val="22"/>
        </w:rPr>
        <w:t>штрафа</w:t>
      </w:r>
      <w:r w:rsidR="001C7168" w:rsidRPr="001C7168">
        <w:rPr>
          <w:sz w:val="22"/>
          <w:szCs w:val="22"/>
        </w:rPr>
        <w:t xml:space="preserve"> за неисполнение Клиентом обязанност</w:t>
      </w:r>
      <w:r>
        <w:rPr>
          <w:sz w:val="22"/>
          <w:szCs w:val="22"/>
        </w:rPr>
        <w:t>и</w:t>
      </w:r>
      <w:r w:rsidR="001C7168" w:rsidRPr="001C7168">
        <w:rPr>
          <w:sz w:val="22"/>
          <w:szCs w:val="22"/>
        </w:rPr>
        <w:t xml:space="preserve"> по очистке определяется </w:t>
      </w:r>
      <w:r w:rsidRPr="002118DA">
        <w:rPr>
          <w:sz w:val="22"/>
          <w:szCs w:val="22"/>
        </w:rPr>
        <w:t>Приложени</w:t>
      </w:r>
      <w:r>
        <w:rPr>
          <w:sz w:val="22"/>
          <w:szCs w:val="22"/>
        </w:rPr>
        <w:t>ем</w:t>
      </w:r>
      <w:r w:rsidRPr="002118DA">
        <w:rPr>
          <w:sz w:val="22"/>
          <w:szCs w:val="22"/>
        </w:rPr>
        <w:t xml:space="preserve"> № 3 к настоящему Договору</w:t>
      </w:r>
      <w:r w:rsidR="001C7168" w:rsidRPr="001C7168">
        <w:rPr>
          <w:sz w:val="22"/>
          <w:szCs w:val="22"/>
        </w:rPr>
        <w:t>.</w:t>
      </w:r>
    </w:p>
    <w:p w14:paraId="77804EB2" w14:textId="09BF1C4A" w:rsidR="00BB5F44" w:rsidRPr="002F457E" w:rsidRDefault="00BB5F44" w:rsidP="00BB5F44">
      <w:pPr>
        <w:tabs>
          <w:tab w:val="left" w:pos="0"/>
        </w:tabs>
        <w:jc w:val="both"/>
        <w:rPr>
          <w:sz w:val="22"/>
          <w:szCs w:val="22"/>
        </w:rPr>
      </w:pPr>
      <w:r w:rsidRPr="002F457E">
        <w:rPr>
          <w:sz w:val="22"/>
          <w:szCs w:val="22"/>
        </w:rPr>
        <w:t>2.</w:t>
      </w:r>
      <w:r w:rsidR="00BD3AE5" w:rsidRPr="002F457E">
        <w:rPr>
          <w:sz w:val="22"/>
          <w:szCs w:val="22"/>
        </w:rPr>
        <w:t>6</w:t>
      </w:r>
      <w:r w:rsidRPr="002F457E">
        <w:rPr>
          <w:sz w:val="22"/>
          <w:szCs w:val="22"/>
        </w:rPr>
        <w:t>.</w:t>
      </w:r>
      <w:r w:rsidR="006F4339">
        <w:rPr>
          <w:sz w:val="22"/>
          <w:szCs w:val="22"/>
        </w:rPr>
        <w:t>6</w:t>
      </w:r>
      <w:r w:rsidRPr="002F457E">
        <w:rPr>
          <w:sz w:val="22"/>
          <w:szCs w:val="22"/>
        </w:rPr>
        <w:t xml:space="preserve">. При возврате контейнера, с техническими повреждениями, ведущими к исключению из парка, Клиент </w:t>
      </w:r>
      <w:r w:rsidR="00882F5A" w:rsidRPr="002F457E">
        <w:rPr>
          <w:sz w:val="22"/>
          <w:szCs w:val="22"/>
        </w:rPr>
        <w:t>помимо стоимости услуги по организации предоставления контейнерного парка</w:t>
      </w:r>
      <w:r w:rsidR="001F5D94" w:rsidRPr="002F457E">
        <w:t xml:space="preserve"> </w:t>
      </w:r>
      <w:bookmarkStart w:id="10" w:name="_Hlk78022133"/>
      <w:r w:rsidR="001F5D94" w:rsidRPr="002F457E">
        <w:rPr>
          <w:sz w:val="22"/>
          <w:szCs w:val="22"/>
        </w:rPr>
        <w:t>в течение 5 (пяти) рабочих дней с момента предъявления соответствующего требования</w:t>
      </w:r>
      <w:r w:rsidR="009F399D" w:rsidRPr="009F399D">
        <w:rPr>
          <w:sz w:val="22"/>
          <w:szCs w:val="22"/>
        </w:rPr>
        <w:t>/</w:t>
      </w:r>
      <w:r w:rsidR="009F399D">
        <w:rPr>
          <w:sz w:val="22"/>
          <w:szCs w:val="22"/>
        </w:rPr>
        <w:t>счета</w:t>
      </w:r>
      <w:r w:rsidR="001F5D94" w:rsidRPr="002F457E">
        <w:rPr>
          <w:sz w:val="22"/>
          <w:szCs w:val="22"/>
        </w:rPr>
        <w:t xml:space="preserve"> Исполнителем</w:t>
      </w:r>
      <w:r w:rsidR="00882F5A" w:rsidRPr="002F457E">
        <w:rPr>
          <w:sz w:val="22"/>
          <w:szCs w:val="22"/>
        </w:rPr>
        <w:t xml:space="preserve"> </w:t>
      </w:r>
      <w:r w:rsidRPr="002F457E">
        <w:rPr>
          <w:sz w:val="22"/>
          <w:szCs w:val="22"/>
        </w:rPr>
        <w:t xml:space="preserve">возмещает </w:t>
      </w:r>
      <w:r w:rsidR="00EC0B8F">
        <w:rPr>
          <w:sz w:val="22"/>
          <w:szCs w:val="22"/>
        </w:rPr>
        <w:t>Исполнителю</w:t>
      </w:r>
      <w:r w:rsidRPr="002F457E">
        <w:rPr>
          <w:sz w:val="22"/>
          <w:szCs w:val="22"/>
        </w:rPr>
        <w:t xml:space="preserve"> </w:t>
      </w:r>
      <w:r w:rsidRPr="00A12561">
        <w:rPr>
          <w:sz w:val="22"/>
          <w:szCs w:val="22"/>
        </w:rPr>
        <w:t xml:space="preserve">полную стоимость контейнера, установленную </w:t>
      </w:r>
      <w:r w:rsidR="00882F5A" w:rsidRPr="00A12561">
        <w:rPr>
          <w:sz w:val="22"/>
          <w:szCs w:val="22"/>
        </w:rPr>
        <w:t>его с</w:t>
      </w:r>
      <w:r w:rsidRPr="00A12561">
        <w:rPr>
          <w:sz w:val="22"/>
          <w:szCs w:val="22"/>
        </w:rPr>
        <w:t>обственником</w:t>
      </w:r>
      <w:r w:rsidRPr="002F457E">
        <w:rPr>
          <w:sz w:val="22"/>
          <w:szCs w:val="22"/>
        </w:rPr>
        <w:t xml:space="preserve">, а также </w:t>
      </w:r>
      <w:r w:rsidR="001F5D94" w:rsidRPr="002F457E">
        <w:rPr>
          <w:sz w:val="22"/>
          <w:szCs w:val="22"/>
        </w:rPr>
        <w:t xml:space="preserve">уплачивает </w:t>
      </w:r>
      <w:r w:rsidRPr="002F457E">
        <w:rPr>
          <w:sz w:val="22"/>
          <w:szCs w:val="22"/>
        </w:rPr>
        <w:t>плату за использование контейнера</w:t>
      </w:r>
      <w:r w:rsidR="00882F5A" w:rsidRPr="002F457E">
        <w:rPr>
          <w:sz w:val="22"/>
          <w:szCs w:val="22"/>
        </w:rPr>
        <w:t>, в том числе</w:t>
      </w:r>
      <w:r w:rsidR="00882F5A" w:rsidRPr="002F457E">
        <w:t xml:space="preserve"> </w:t>
      </w:r>
      <w:r w:rsidR="00882F5A" w:rsidRPr="002F457E">
        <w:rPr>
          <w:sz w:val="22"/>
          <w:szCs w:val="22"/>
        </w:rPr>
        <w:t>за время дополнительного предоставления</w:t>
      </w:r>
      <w:r w:rsidRPr="002F457E">
        <w:rPr>
          <w:sz w:val="22"/>
          <w:szCs w:val="22"/>
        </w:rPr>
        <w:t xml:space="preserve">, </w:t>
      </w:r>
      <w:r w:rsidR="00882F5A" w:rsidRPr="002F457E">
        <w:rPr>
          <w:sz w:val="22"/>
          <w:szCs w:val="22"/>
        </w:rPr>
        <w:t xml:space="preserve">размер которых </w:t>
      </w:r>
      <w:r w:rsidRPr="002F457E">
        <w:rPr>
          <w:sz w:val="22"/>
          <w:szCs w:val="22"/>
        </w:rPr>
        <w:t xml:space="preserve"> </w:t>
      </w:r>
      <w:r w:rsidR="00882F5A" w:rsidRPr="002F457E">
        <w:rPr>
          <w:sz w:val="22"/>
          <w:szCs w:val="22"/>
        </w:rPr>
        <w:t xml:space="preserve">согласован сторонами в </w:t>
      </w:r>
      <w:r w:rsidR="00882F5A" w:rsidRPr="005127F7">
        <w:rPr>
          <w:sz w:val="22"/>
          <w:szCs w:val="22"/>
        </w:rPr>
        <w:t>Приложении №</w:t>
      </w:r>
      <w:r w:rsidR="005F7763" w:rsidRPr="005127F7">
        <w:rPr>
          <w:sz w:val="22"/>
          <w:szCs w:val="22"/>
        </w:rPr>
        <w:t xml:space="preserve"> </w:t>
      </w:r>
      <w:r w:rsidR="005127F7">
        <w:rPr>
          <w:sz w:val="22"/>
          <w:szCs w:val="22"/>
        </w:rPr>
        <w:t>3</w:t>
      </w:r>
      <w:r w:rsidR="00882F5A" w:rsidRPr="002F457E">
        <w:rPr>
          <w:sz w:val="22"/>
          <w:szCs w:val="22"/>
        </w:rPr>
        <w:t xml:space="preserve"> к Договору, </w:t>
      </w:r>
      <w:r w:rsidRPr="002F457E">
        <w:rPr>
          <w:sz w:val="22"/>
          <w:szCs w:val="22"/>
        </w:rPr>
        <w:t xml:space="preserve">до момента исключения </w:t>
      </w:r>
      <w:r w:rsidR="005E76E4" w:rsidRPr="002F457E">
        <w:rPr>
          <w:sz w:val="22"/>
          <w:szCs w:val="22"/>
        </w:rPr>
        <w:t xml:space="preserve">контейнера </w:t>
      </w:r>
      <w:r w:rsidRPr="002F457E">
        <w:rPr>
          <w:sz w:val="22"/>
          <w:szCs w:val="22"/>
        </w:rPr>
        <w:t xml:space="preserve">из парка. </w:t>
      </w:r>
    </w:p>
    <w:bookmarkEnd w:id="10"/>
    <w:p w14:paraId="1058098A" w14:textId="1F488404" w:rsidR="00BB5F44" w:rsidRPr="00892540" w:rsidRDefault="00BB5F44" w:rsidP="00BB5F44">
      <w:pPr>
        <w:tabs>
          <w:tab w:val="left" w:pos="0"/>
        </w:tabs>
        <w:jc w:val="both"/>
        <w:rPr>
          <w:sz w:val="22"/>
          <w:szCs w:val="22"/>
          <w:highlight w:val="green"/>
        </w:rPr>
      </w:pPr>
      <w:r w:rsidRPr="000A5ECD">
        <w:rPr>
          <w:sz w:val="22"/>
          <w:szCs w:val="22"/>
        </w:rPr>
        <w:t>2.</w:t>
      </w:r>
      <w:r w:rsidR="00BD3AE5" w:rsidRPr="000A5ECD">
        <w:rPr>
          <w:sz w:val="22"/>
          <w:szCs w:val="22"/>
        </w:rPr>
        <w:t>6</w:t>
      </w:r>
      <w:r w:rsidRPr="000A5ECD">
        <w:rPr>
          <w:sz w:val="22"/>
          <w:szCs w:val="22"/>
        </w:rPr>
        <w:t>.</w:t>
      </w:r>
      <w:r w:rsidR="006F4339">
        <w:rPr>
          <w:sz w:val="22"/>
          <w:szCs w:val="22"/>
        </w:rPr>
        <w:t>7</w:t>
      </w:r>
      <w:r w:rsidRPr="000A5ECD">
        <w:rPr>
          <w:sz w:val="22"/>
          <w:szCs w:val="22"/>
        </w:rPr>
        <w:t xml:space="preserve">. При задержке возврата контейнера более 30 </w:t>
      </w:r>
      <w:r w:rsidR="000A5ECD" w:rsidRPr="000A5ECD">
        <w:rPr>
          <w:sz w:val="22"/>
          <w:szCs w:val="22"/>
        </w:rPr>
        <w:t xml:space="preserve">(тридцати) </w:t>
      </w:r>
      <w:r w:rsidRPr="000A5ECD">
        <w:rPr>
          <w:sz w:val="22"/>
          <w:szCs w:val="22"/>
        </w:rPr>
        <w:t>суток, контейнер считается ут</w:t>
      </w:r>
      <w:r w:rsidR="00D6559D" w:rsidRPr="000A5ECD">
        <w:rPr>
          <w:sz w:val="22"/>
          <w:szCs w:val="22"/>
        </w:rPr>
        <w:t>раченным</w:t>
      </w:r>
      <w:r w:rsidRPr="000A5ECD">
        <w:rPr>
          <w:sz w:val="22"/>
          <w:szCs w:val="22"/>
        </w:rPr>
        <w:t xml:space="preserve"> по вине Клиента. Клиент </w:t>
      </w:r>
      <w:bookmarkStart w:id="11" w:name="_Hlk78023356"/>
      <w:r w:rsidR="000A5ECD" w:rsidRPr="000A5ECD">
        <w:rPr>
          <w:sz w:val="22"/>
          <w:szCs w:val="22"/>
        </w:rPr>
        <w:t>в течение 5 (пяти) рабочих дней с момента предъявления соответствующего требования</w:t>
      </w:r>
      <w:r w:rsidR="009F399D" w:rsidRPr="009F399D">
        <w:rPr>
          <w:sz w:val="22"/>
          <w:szCs w:val="22"/>
        </w:rPr>
        <w:t>/</w:t>
      </w:r>
      <w:r w:rsidR="009F399D">
        <w:rPr>
          <w:sz w:val="22"/>
          <w:szCs w:val="22"/>
        </w:rPr>
        <w:t>счета</w:t>
      </w:r>
      <w:r w:rsidR="000A5ECD" w:rsidRPr="000A5ECD">
        <w:rPr>
          <w:sz w:val="22"/>
          <w:szCs w:val="22"/>
        </w:rPr>
        <w:t xml:space="preserve"> Исполнителем</w:t>
      </w:r>
      <w:bookmarkEnd w:id="11"/>
      <w:r w:rsidR="000A5ECD" w:rsidRPr="000A5ECD">
        <w:rPr>
          <w:sz w:val="22"/>
          <w:szCs w:val="22"/>
        </w:rPr>
        <w:t xml:space="preserve"> возмещает </w:t>
      </w:r>
      <w:r w:rsidR="00EC0B8F">
        <w:rPr>
          <w:sz w:val="22"/>
          <w:szCs w:val="22"/>
        </w:rPr>
        <w:t>Исполнителю</w:t>
      </w:r>
      <w:r w:rsidR="000A5ECD" w:rsidRPr="000A5ECD">
        <w:rPr>
          <w:sz w:val="22"/>
          <w:szCs w:val="22"/>
        </w:rPr>
        <w:t xml:space="preserve"> полную стоимость контейнера, установленную его собственником, а также уплачивает плату за использование контейнера, в том числе за время дополнительного предоставления, размер которых согласован сторонами в </w:t>
      </w:r>
      <w:r w:rsidR="000A5ECD" w:rsidRPr="005127F7">
        <w:rPr>
          <w:sz w:val="22"/>
          <w:szCs w:val="22"/>
        </w:rPr>
        <w:t>Приложении №</w:t>
      </w:r>
      <w:r w:rsidR="005F7763" w:rsidRPr="005127F7">
        <w:rPr>
          <w:sz w:val="22"/>
          <w:szCs w:val="22"/>
        </w:rPr>
        <w:t xml:space="preserve"> </w:t>
      </w:r>
      <w:r w:rsidR="005127F7" w:rsidRPr="005127F7">
        <w:rPr>
          <w:sz w:val="22"/>
          <w:szCs w:val="22"/>
        </w:rPr>
        <w:t>3</w:t>
      </w:r>
      <w:r w:rsidR="000A5ECD" w:rsidRPr="005127F7">
        <w:rPr>
          <w:sz w:val="22"/>
          <w:szCs w:val="22"/>
        </w:rPr>
        <w:t xml:space="preserve"> к</w:t>
      </w:r>
      <w:r w:rsidR="000A5ECD" w:rsidRPr="000A5ECD">
        <w:rPr>
          <w:sz w:val="22"/>
          <w:szCs w:val="22"/>
        </w:rPr>
        <w:t xml:space="preserve"> Договору, до момента исключения контейнера из парка.</w:t>
      </w:r>
    </w:p>
    <w:p w14:paraId="1C72A4D0" w14:textId="0070FC74" w:rsidR="00BB5F44" w:rsidRPr="00045C0F" w:rsidRDefault="00BB5F44" w:rsidP="00BB5F44">
      <w:pPr>
        <w:tabs>
          <w:tab w:val="left" w:pos="0"/>
        </w:tabs>
        <w:jc w:val="both"/>
        <w:rPr>
          <w:sz w:val="22"/>
          <w:szCs w:val="22"/>
        </w:rPr>
      </w:pPr>
      <w:r w:rsidRPr="00045C0F">
        <w:rPr>
          <w:sz w:val="22"/>
          <w:szCs w:val="22"/>
        </w:rPr>
        <w:lastRenderedPageBreak/>
        <w:t>2.</w:t>
      </w:r>
      <w:r w:rsidR="00BD3AE5" w:rsidRPr="00045C0F">
        <w:rPr>
          <w:sz w:val="22"/>
          <w:szCs w:val="22"/>
        </w:rPr>
        <w:t>6</w:t>
      </w:r>
      <w:r w:rsidRPr="00045C0F">
        <w:rPr>
          <w:sz w:val="22"/>
          <w:szCs w:val="22"/>
        </w:rPr>
        <w:t>.</w:t>
      </w:r>
      <w:r w:rsidR="006F4339">
        <w:rPr>
          <w:sz w:val="22"/>
          <w:szCs w:val="22"/>
        </w:rPr>
        <w:t>8</w:t>
      </w:r>
      <w:r w:rsidRPr="00045C0F">
        <w:rPr>
          <w:sz w:val="22"/>
          <w:szCs w:val="22"/>
        </w:rPr>
        <w:t xml:space="preserve">. По письменному согласованию сторон, Клиент может передать </w:t>
      </w:r>
      <w:r w:rsidR="00EC0B8F">
        <w:rPr>
          <w:sz w:val="22"/>
          <w:szCs w:val="22"/>
        </w:rPr>
        <w:t>Исполнителю</w:t>
      </w:r>
      <w:r w:rsidRPr="00045C0F">
        <w:rPr>
          <w:sz w:val="22"/>
          <w:szCs w:val="22"/>
        </w:rPr>
        <w:t xml:space="preserve"> взамен утраченного или поврежденного контейнера аналогичный по типу, конструкции и году выпуска контейнер. При этом на передаваемом контейнере должны быть воспроизведены соответствующие производственные знаки и надписи.</w:t>
      </w:r>
    </w:p>
    <w:p w14:paraId="75298372" w14:textId="3DDB1D91" w:rsidR="00BB5F44" w:rsidRPr="00BB5F44" w:rsidRDefault="00BB5F44" w:rsidP="00BB5F44">
      <w:pPr>
        <w:tabs>
          <w:tab w:val="left" w:pos="0"/>
        </w:tabs>
        <w:jc w:val="both"/>
        <w:rPr>
          <w:sz w:val="22"/>
          <w:szCs w:val="22"/>
        </w:rPr>
      </w:pPr>
      <w:r w:rsidRPr="00EF154E">
        <w:rPr>
          <w:sz w:val="22"/>
          <w:szCs w:val="22"/>
        </w:rPr>
        <w:t>2.</w:t>
      </w:r>
      <w:r w:rsidR="00BD3AE5" w:rsidRPr="00EF154E">
        <w:rPr>
          <w:sz w:val="22"/>
          <w:szCs w:val="22"/>
        </w:rPr>
        <w:t>6</w:t>
      </w:r>
      <w:r w:rsidRPr="00EF154E">
        <w:rPr>
          <w:sz w:val="22"/>
          <w:szCs w:val="22"/>
        </w:rPr>
        <w:t>.</w:t>
      </w:r>
      <w:r w:rsidR="006F4339">
        <w:rPr>
          <w:sz w:val="22"/>
          <w:szCs w:val="22"/>
        </w:rPr>
        <w:t>9</w:t>
      </w:r>
      <w:r w:rsidRPr="00EF154E">
        <w:rPr>
          <w:sz w:val="22"/>
          <w:szCs w:val="22"/>
        </w:rPr>
        <w:t xml:space="preserve">. При задержке возврата контейнера в пункте назначения и в следствии этого, невозможности отгрузки его в текущую навигацию, Клиент </w:t>
      </w:r>
      <w:r w:rsidR="00045C0F" w:rsidRPr="00045C0F">
        <w:rPr>
          <w:sz w:val="22"/>
          <w:szCs w:val="22"/>
        </w:rPr>
        <w:t xml:space="preserve">помимо стоимости услуги по организации предоставления контейнерного парка дополнительно </w:t>
      </w:r>
      <w:r w:rsidR="00ED5D06">
        <w:rPr>
          <w:sz w:val="22"/>
          <w:szCs w:val="22"/>
        </w:rPr>
        <w:t>у</w:t>
      </w:r>
      <w:r w:rsidR="00045C0F" w:rsidRPr="00045C0F">
        <w:rPr>
          <w:sz w:val="22"/>
          <w:szCs w:val="22"/>
        </w:rPr>
        <w:t xml:space="preserve">плачивает Исполнителю </w:t>
      </w:r>
      <w:r w:rsidR="00ED5D06">
        <w:rPr>
          <w:sz w:val="22"/>
          <w:szCs w:val="22"/>
        </w:rPr>
        <w:t xml:space="preserve">плату за </w:t>
      </w:r>
      <w:r w:rsidR="00045C0F" w:rsidRPr="00045C0F">
        <w:rPr>
          <w:sz w:val="22"/>
          <w:szCs w:val="22"/>
        </w:rPr>
        <w:t>время дополнительного предоставления</w:t>
      </w:r>
      <w:r w:rsidR="00ED5D06">
        <w:rPr>
          <w:sz w:val="22"/>
          <w:szCs w:val="22"/>
        </w:rPr>
        <w:t>,</w:t>
      </w:r>
      <w:r w:rsidR="00045C0F" w:rsidRPr="00045C0F">
        <w:rPr>
          <w:sz w:val="22"/>
          <w:szCs w:val="22"/>
        </w:rPr>
        <w:t xml:space="preserve"> </w:t>
      </w:r>
      <w:r w:rsidR="00ED5D06" w:rsidRPr="00ED5D06">
        <w:rPr>
          <w:sz w:val="22"/>
          <w:szCs w:val="22"/>
        </w:rPr>
        <w:t>предусмотренн</w:t>
      </w:r>
      <w:r w:rsidR="00ED5D06">
        <w:rPr>
          <w:sz w:val="22"/>
          <w:szCs w:val="22"/>
        </w:rPr>
        <w:t>ую</w:t>
      </w:r>
      <w:r w:rsidR="00ED5D06" w:rsidRPr="00ED5D06">
        <w:rPr>
          <w:sz w:val="22"/>
          <w:szCs w:val="22"/>
        </w:rPr>
        <w:t xml:space="preserve"> п. 2.6.</w:t>
      </w:r>
      <w:r w:rsidR="006F4339">
        <w:rPr>
          <w:sz w:val="22"/>
          <w:szCs w:val="22"/>
        </w:rPr>
        <w:t>4</w:t>
      </w:r>
      <w:r w:rsidR="00ED5D06" w:rsidRPr="00ED5D06">
        <w:rPr>
          <w:sz w:val="22"/>
          <w:szCs w:val="22"/>
        </w:rPr>
        <w:t xml:space="preserve"> настоящего Договора.</w:t>
      </w:r>
      <w:r w:rsidRPr="00B42141">
        <w:rPr>
          <w:sz w:val="22"/>
          <w:szCs w:val="22"/>
        </w:rPr>
        <w:t xml:space="preserve"> При возврате контейнера в следующую навигацию</w:t>
      </w:r>
      <w:r w:rsidRPr="00EF154E">
        <w:rPr>
          <w:sz w:val="22"/>
          <w:szCs w:val="22"/>
        </w:rPr>
        <w:t xml:space="preserve"> провозная плата по воде, плата за погрузочно-разгрузочные работы взимаются по действующим тарифам на день осуществления доставки контейнера.</w:t>
      </w:r>
    </w:p>
    <w:p w14:paraId="75B53F60" w14:textId="77777777" w:rsidR="00B170BF" w:rsidRDefault="00B170BF" w:rsidP="00143060">
      <w:pPr>
        <w:pStyle w:val="210"/>
        <w:tabs>
          <w:tab w:val="left" w:pos="0"/>
        </w:tabs>
        <w:rPr>
          <w:b/>
          <w:sz w:val="22"/>
          <w:szCs w:val="22"/>
        </w:rPr>
      </w:pPr>
    </w:p>
    <w:p w14:paraId="1C348917" w14:textId="77777777" w:rsidR="00C11E59" w:rsidRPr="00C11E59" w:rsidRDefault="00C11E59" w:rsidP="00C11E59">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ind w:left="540"/>
        <w:contextualSpacing/>
        <w:jc w:val="center"/>
        <w:rPr>
          <w:b/>
          <w:sz w:val="22"/>
          <w:szCs w:val="22"/>
        </w:rPr>
      </w:pPr>
      <w:r w:rsidRPr="00C11E59">
        <w:rPr>
          <w:b/>
          <w:sz w:val="22"/>
          <w:szCs w:val="22"/>
        </w:rPr>
        <w:t>3. Права и обязанности Сторон</w:t>
      </w:r>
    </w:p>
    <w:p w14:paraId="7C7C4D12" w14:textId="0AD74F4C" w:rsidR="00C11E59" w:rsidRPr="00C11E59" w:rsidRDefault="00C11E59" w:rsidP="00C11E59">
      <w:pPr>
        <w:tabs>
          <w:tab w:val="left" w:pos="11908"/>
          <w:tab w:val="left" w:pos="12824"/>
          <w:tab w:val="left" w:pos="13740"/>
          <w:tab w:val="left" w:pos="14656"/>
        </w:tabs>
        <w:jc w:val="both"/>
        <w:rPr>
          <w:b/>
          <w:sz w:val="22"/>
          <w:szCs w:val="22"/>
        </w:rPr>
      </w:pPr>
      <w:r w:rsidRPr="00C11E59">
        <w:rPr>
          <w:b/>
          <w:sz w:val="22"/>
          <w:szCs w:val="22"/>
        </w:rPr>
        <w:t xml:space="preserve">3.1. Права </w:t>
      </w:r>
      <w:r w:rsidR="00EC0B8F">
        <w:rPr>
          <w:b/>
          <w:sz w:val="22"/>
          <w:szCs w:val="22"/>
        </w:rPr>
        <w:t>Исполнителя</w:t>
      </w:r>
      <w:r w:rsidRPr="00C11E59">
        <w:rPr>
          <w:b/>
          <w:sz w:val="22"/>
          <w:szCs w:val="22"/>
        </w:rPr>
        <w:t>:</w:t>
      </w:r>
    </w:p>
    <w:p w14:paraId="47A5ADEA" w14:textId="4B1C5604" w:rsidR="00C11E59" w:rsidRPr="00C11E59" w:rsidRDefault="00C11E59" w:rsidP="00C11E59">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sz w:val="22"/>
          <w:szCs w:val="22"/>
        </w:rPr>
      </w:pPr>
      <w:r w:rsidRPr="00C11E59">
        <w:rPr>
          <w:sz w:val="22"/>
          <w:szCs w:val="22"/>
        </w:rPr>
        <w:t xml:space="preserve">3.1.1. Для организации работ </w:t>
      </w:r>
      <w:r w:rsidR="00EC0B8F">
        <w:rPr>
          <w:sz w:val="22"/>
          <w:szCs w:val="22"/>
        </w:rPr>
        <w:t>Исполнитель</w:t>
      </w:r>
      <w:r w:rsidRPr="00C11E59">
        <w:rPr>
          <w:sz w:val="22"/>
          <w:szCs w:val="22"/>
        </w:rPr>
        <w:t xml:space="preserve"> вправе привлечь третьих лиц и самостоятельно произвести с ними расчеты с последующим предъявлением Клиенту. </w:t>
      </w:r>
    </w:p>
    <w:p w14:paraId="3A0DC5F2" w14:textId="7E9636F7" w:rsidR="00C11E59" w:rsidRPr="00C11E59" w:rsidRDefault="00C11E59" w:rsidP="00C11E59">
      <w:pPr>
        <w:tabs>
          <w:tab w:val="left" w:pos="9356"/>
        </w:tabs>
        <w:jc w:val="both"/>
        <w:rPr>
          <w:strike/>
          <w:sz w:val="22"/>
          <w:szCs w:val="22"/>
        </w:rPr>
      </w:pPr>
      <w:r w:rsidRPr="00C11E59">
        <w:rPr>
          <w:sz w:val="22"/>
          <w:szCs w:val="22"/>
        </w:rPr>
        <w:t xml:space="preserve">3.1.2. </w:t>
      </w:r>
      <w:r w:rsidR="00EC0B8F">
        <w:rPr>
          <w:sz w:val="22"/>
          <w:szCs w:val="22"/>
        </w:rPr>
        <w:t>Исполнитель</w:t>
      </w:r>
      <w:r w:rsidRPr="00C11E59">
        <w:rPr>
          <w:sz w:val="22"/>
          <w:szCs w:val="22"/>
        </w:rPr>
        <w:t xml:space="preserve"> имеет право удерживать груз, находящийся в его распоряжении до уплаты вознаграждения и возмещения расходов, понесенных им в интересах Клиента. За возникшую порчу груза вследствие его удержания </w:t>
      </w:r>
      <w:r w:rsidR="00EC0B8F">
        <w:rPr>
          <w:sz w:val="22"/>
          <w:szCs w:val="22"/>
        </w:rPr>
        <w:t>Исполнителем</w:t>
      </w:r>
      <w:r w:rsidRPr="00C11E59">
        <w:rPr>
          <w:sz w:val="22"/>
          <w:szCs w:val="22"/>
        </w:rPr>
        <w:t xml:space="preserve"> ответственность несет Клиент. </w:t>
      </w:r>
      <w:r w:rsidR="00EC0B8F">
        <w:rPr>
          <w:sz w:val="22"/>
          <w:szCs w:val="22"/>
        </w:rPr>
        <w:t>Исполнитель</w:t>
      </w:r>
      <w:r w:rsidRPr="00C11E59">
        <w:rPr>
          <w:sz w:val="22"/>
          <w:szCs w:val="22"/>
        </w:rPr>
        <w:t xml:space="preserve"> может применить удержание в любое время и в любом месте по своему выбору, вне зависимости от того, выполнена перевозка полностью или нет. С целью возмещения указанных сумм, </w:t>
      </w:r>
      <w:r w:rsidR="00EC0B8F">
        <w:rPr>
          <w:sz w:val="22"/>
          <w:szCs w:val="22"/>
        </w:rPr>
        <w:t>Исполнитель</w:t>
      </w:r>
      <w:r w:rsidRPr="00C11E59">
        <w:rPr>
          <w:sz w:val="22"/>
          <w:szCs w:val="22"/>
        </w:rPr>
        <w:t xml:space="preserve"> вправе удовлетворить свои требования за счет удерживаемого имущества Клиента путем его реализации в порядке, установленном п. 2.2.3 Договора, если иной порядок и стоимость не будут согласования с Клиентом.</w:t>
      </w:r>
    </w:p>
    <w:p w14:paraId="3D6FA9E2" w14:textId="324DCBDD" w:rsidR="00C11E59" w:rsidRPr="00C11E59" w:rsidRDefault="00C11E59" w:rsidP="00C11E59">
      <w:pPr>
        <w:jc w:val="both"/>
        <w:rPr>
          <w:sz w:val="22"/>
          <w:szCs w:val="22"/>
        </w:rPr>
      </w:pPr>
      <w:r w:rsidRPr="00C11E59">
        <w:rPr>
          <w:sz w:val="22"/>
          <w:szCs w:val="22"/>
          <w:lang w:eastAsia="ru-RU"/>
        </w:rPr>
        <w:t xml:space="preserve">3.1.3. </w:t>
      </w:r>
      <w:r w:rsidRPr="00C11E59">
        <w:rPr>
          <w:sz w:val="22"/>
          <w:szCs w:val="22"/>
        </w:rPr>
        <w:t xml:space="preserve">До момента окончания подготовки груза к погрузке на подвижной состав </w:t>
      </w:r>
      <w:r w:rsidR="00EC0B8F">
        <w:rPr>
          <w:sz w:val="22"/>
          <w:szCs w:val="22"/>
        </w:rPr>
        <w:t>Исполнитель</w:t>
      </w:r>
      <w:r w:rsidRPr="00C11E59">
        <w:rPr>
          <w:sz w:val="22"/>
          <w:szCs w:val="22"/>
        </w:rPr>
        <w:t xml:space="preserve"> имеет право не планировать и не производить подачу железнодорожных вагонов.</w:t>
      </w:r>
    </w:p>
    <w:p w14:paraId="7FD51C30" w14:textId="2D941A50" w:rsidR="00C11E59" w:rsidRPr="00C11E59" w:rsidRDefault="00C11E59" w:rsidP="00C11E59">
      <w:pPr>
        <w:jc w:val="both"/>
        <w:rPr>
          <w:sz w:val="22"/>
          <w:szCs w:val="22"/>
        </w:rPr>
      </w:pPr>
      <w:r w:rsidRPr="00C11E59">
        <w:rPr>
          <w:sz w:val="22"/>
          <w:szCs w:val="22"/>
        </w:rPr>
        <w:t xml:space="preserve">3.1.4. </w:t>
      </w:r>
      <w:r w:rsidR="00EC0B8F">
        <w:rPr>
          <w:sz w:val="22"/>
          <w:szCs w:val="22"/>
        </w:rPr>
        <w:t>Исполнитель</w:t>
      </w:r>
      <w:r w:rsidR="00BD3AE5">
        <w:rPr>
          <w:sz w:val="22"/>
          <w:szCs w:val="22"/>
        </w:rPr>
        <w:t xml:space="preserve"> </w:t>
      </w:r>
      <w:r w:rsidRPr="00C11E59">
        <w:rPr>
          <w:sz w:val="22"/>
          <w:szCs w:val="22"/>
        </w:rPr>
        <w:t>самостоятельно решает вопрос о выделении плана на вагоны под погрузку груза и извещает об этом Клиента не позднее 5 (пяти) дней.</w:t>
      </w:r>
    </w:p>
    <w:p w14:paraId="2DA75C84" w14:textId="251849C5" w:rsidR="00C11E59" w:rsidRPr="00C11E59" w:rsidRDefault="00C11E59" w:rsidP="00C11E59">
      <w:pPr>
        <w:jc w:val="both"/>
        <w:rPr>
          <w:sz w:val="22"/>
          <w:szCs w:val="22"/>
        </w:rPr>
      </w:pPr>
      <w:r w:rsidRPr="00C11E59">
        <w:rPr>
          <w:sz w:val="22"/>
          <w:szCs w:val="22"/>
        </w:rPr>
        <w:t xml:space="preserve">3.1.5. </w:t>
      </w:r>
      <w:r w:rsidR="00EC0B8F">
        <w:rPr>
          <w:sz w:val="22"/>
          <w:szCs w:val="22"/>
        </w:rPr>
        <w:t>Исполнитель</w:t>
      </w:r>
      <w:r w:rsidR="00BD3AE5">
        <w:rPr>
          <w:sz w:val="22"/>
          <w:szCs w:val="22"/>
        </w:rPr>
        <w:t xml:space="preserve"> </w:t>
      </w:r>
      <w:r w:rsidRPr="00C11E59">
        <w:rPr>
          <w:sz w:val="22"/>
          <w:szCs w:val="22"/>
        </w:rPr>
        <w:t>имеет право оформить перевозочные документы в товарной конторе станции, выступая отправителем в ПЖС, при условии выполнения Клиентом всех условий Договора.</w:t>
      </w:r>
    </w:p>
    <w:p w14:paraId="08951032" w14:textId="46A89170" w:rsidR="00C11E59" w:rsidRPr="00C11E59" w:rsidRDefault="00C11E59" w:rsidP="00C11E59">
      <w:pPr>
        <w:jc w:val="both"/>
        <w:rPr>
          <w:sz w:val="22"/>
          <w:szCs w:val="22"/>
        </w:rPr>
      </w:pPr>
      <w:r w:rsidRPr="00C11E59">
        <w:rPr>
          <w:sz w:val="22"/>
          <w:szCs w:val="22"/>
        </w:rPr>
        <w:t xml:space="preserve">3.1.6. </w:t>
      </w:r>
      <w:r w:rsidR="00EC0B8F">
        <w:rPr>
          <w:sz w:val="22"/>
          <w:szCs w:val="22"/>
        </w:rPr>
        <w:t>Исполнитель</w:t>
      </w:r>
      <w:r w:rsidRPr="00C11E59">
        <w:rPr>
          <w:sz w:val="22"/>
          <w:szCs w:val="22"/>
        </w:rPr>
        <w:t xml:space="preserve"> имеет право производить оплату пошлин и сборов и других необходимых платежей, возложенных на Клиента, с последующим предъявлением </w:t>
      </w:r>
      <w:r w:rsidR="00A6796E">
        <w:rPr>
          <w:sz w:val="22"/>
          <w:szCs w:val="22"/>
        </w:rPr>
        <w:t xml:space="preserve">к возмещению </w:t>
      </w:r>
      <w:r w:rsidRPr="00C11E59">
        <w:rPr>
          <w:sz w:val="22"/>
          <w:szCs w:val="22"/>
        </w:rPr>
        <w:t>Клиенту.</w:t>
      </w:r>
    </w:p>
    <w:p w14:paraId="599AF247" w14:textId="0788485F" w:rsidR="00C11E59" w:rsidRPr="00C11E59" w:rsidRDefault="00C11E59" w:rsidP="00C11E59">
      <w:pPr>
        <w:jc w:val="both"/>
        <w:rPr>
          <w:sz w:val="22"/>
          <w:szCs w:val="22"/>
        </w:rPr>
      </w:pPr>
      <w:r w:rsidRPr="00C11E59">
        <w:rPr>
          <w:sz w:val="22"/>
          <w:szCs w:val="22"/>
        </w:rPr>
        <w:t xml:space="preserve">3.1.7. </w:t>
      </w:r>
      <w:r w:rsidR="00EC0B8F">
        <w:rPr>
          <w:snapToGrid w:val="0"/>
          <w:sz w:val="22"/>
          <w:szCs w:val="22"/>
        </w:rPr>
        <w:t>Исполнитель</w:t>
      </w:r>
      <w:r w:rsidR="00BD3AE5">
        <w:rPr>
          <w:snapToGrid w:val="0"/>
          <w:sz w:val="22"/>
          <w:szCs w:val="22"/>
        </w:rPr>
        <w:t xml:space="preserve"> </w:t>
      </w:r>
      <w:r w:rsidRPr="00C11E59">
        <w:rPr>
          <w:snapToGrid w:val="0"/>
          <w:sz w:val="22"/>
          <w:szCs w:val="22"/>
        </w:rPr>
        <w:t xml:space="preserve">имеет право не оказывать услуги Клиенту при условии не предоставления информации от Клиента о плановом поступлении и вывозе груза на или с территории </w:t>
      </w:r>
      <w:r w:rsidR="00EC0B8F">
        <w:rPr>
          <w:snapToGrid w:val="0"/>
          <w:sz w:val="22"/>
          <w:szCs w:val="22"/>
        </w:rPr>
        <w:t>Исполнителя</w:t>
      </w:r>
      <w:r w:rsidRPr="00C11E59">
        <w:rPr>
          <w:snapToGrid w:val="0"/>
          <w:sz w:val="22"/>
          <w:szCs w:val="22"/>
        </w:rPr>
        <w:t xml:space="preserve">, запрашиваемой </w:t>
      </w:r>
      <w:r w:rsidR="00EC0B8F">
        <w:rPr>
          <w:snapToGrid w:val="0"/>
          <w:sz w:val="22"/>
          <w:szCs w:val="22"/>
        </w:rPr>
        <w:t>Исполнителем</w:t>
      </w:r>
      <w:r w:rsidRPr="00C11E59">
        <w:rPr>
          <w:snapToGrid w:val="0"/>
          <w:sz w:val="22"/>
          <w:szCs w:val="22"/>
        </w:rPr>
        <w:t xml:space="preserve"> ежемесячно, согласно </w:t>
      </w:r>
      <w:r w:rsidRPr="00D265BF">
        <w:rPr>
          <w:snapToGrid w:val="0"/>
          <w:sz w:val="22"/>
          <w:szCs w:val="22"/>
        </w:rPr>
        <w:t>Приложения № 1А.</w:t>
      </w:r>
    </w:p>
    <w:p w14:paraId="3FB81F0E" w14:textId="078EC1A2" w:rsidR="00C11E59" w:rsidRPr="00C11E59" w:rsidRDefault="00C11E59" w:rsidP="00C11E59">
      <w:pPr>
        <w:tabs>
          <w:tab w:val="left" w:pos="567"/>
        </w:tabs>
        <w:jc w:val="both"/>
        <w:rPr>
          <w:b/>
          <w:sz w:val="22"/>
          <w:szCs w:val="22"/>
        </w:rPr>
      </w:pPr>
      <w:r w:rsidRPr="00C11E59">
        <w:rPr>
          <w:b/>
          <w:sz w:val="22"/>
          <w:szCs w:val="22"/>
        </w:rPr>
        <w:t xml:space="preserve">3.2. Обязанности </w:t>
      </w:r>
      <w:r w:rsidR="00EC0B8F">
        <w:rPr>
          <w:b/>
          <w:sz w:val="22"/>
          <w:szCs w:val="22"/>
        </w:rPr>
        <w:t>Исполнителя</w:t>
      </w:r>
      <w:r w:rsidRPr="00C11E59">
        <w:rPr>
          <w:b/>
          <w:sz w:val="22"/>
          <w:szCs w:val="22"/>
        </w:rPr>
        <w:t>:</w:t>
      </w:r>
    </w:p>
    <w:p w14:paraId="158C2A3D" w14:textId="77777777" w:rsidR="00C11E59" w:rsidRPr="00C11E59" w:rsidRDefault="00C11E59" w:rsidP="00C11E59">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jc w:val="both"/>
        <w:rPr>
          <w:sz w:val="22"/>
          <w:szCs w:val="22"/>
        </w:rPr>
      </w:pPr>
      <w:r w:rsidRPr="00C11E59">
        <w:rPr>
          <w:sz w:val="22"/>
          <w:szCs w:val="22"/>
        </w:rPr>
        <w:t>3.2.1. Оказать услуги в соответствии с условиями настоящего Договора и действующим законодательством РФ.</w:t>
      </w:r>
    </w:p>
    <w:p w14:paraId="3D3D2AF2" w14:textId="77777777" w:rsidR="00C11E59" w:rsidRPr="00C11E59" w:rsidRDefault="00C11E59" w:rsidP="00C11E59">
      <w:pPr>
        <w:tabs>
          <w:tab w:val="left" w:pos="9356"/>
        </w:tabs>
        <w:jc w:val="both"/>
        <w:rPr>
          <w:sz w:val="22"/>
          <w:szCs w:val="22"/>
        </w:rPr>
      </w:pPr>
      <w:r w:rsidRPr="000E4657">
        <w:rPr>
          <w:sz w:val="22"/>
          <w:szCs w:val="22"/>
        </w:rPr>
        <w:t>3.2.2.</w:t>
      </w:r>
      <w:r w:rsidRPr="00C11E59">
        <w:rPr>
          <w:sz w:val="22"/>
          <w:szCs w:val="22"/>
        </w:rPr>
        <w:t xml:space="preserve"> Проверять количество и состояние поступивших грузов в адрес Клиента с составлением необходимых документов, в том числе, коммерческих актов в необходимых случаях.</w:t>
      </w:r>
    </w:p>
    <w:p w14:paraId="57E19199" w14:textId="7FD88A7C" w:rsidR="00C11E59" w:rsidRPr="00C11E59" w:rsidRDefault="00C11E59" w:rsidP="00C11E59">
      <w:pPr>
        <w:tabs>
          <w:tab w:val="left" w:pos="567"/>
          <w:tab w:val="left" w:pos="9160"/>
          <w:tab w:val="left" w:pos="9356"/>
          <w:tab w:val="left" w:pos="10992"/>
          <w:tab w:val="left" w:pos="11908"/>
          <w:tab w:val="left" w:pos="12824"/>
          <w:tab w:val="left" w:pos="13740"/>
          <w:tab w:val="left" w:pos="14656"/>
        </w:tabs>
        <w:jc w:val="both"/>
        <w:rPr>
          <w:b/>
          <w:sz w:val="22"/>
          <w:szCs w:val="22"/>
        </w:rPr>
      </w:pPr>
      <w:r w:rsidRPr="00C11E59">
        <w:rPr>
          <w:b/>
          <w:sz w:val="22"/>
          <w:szCs w:val="22"/>
        </w:rPr>
        <w:t>3.3. Права Клиента:</w:t>
      </w:r>
    </w:p>
    <w:p w14:paraId="039B72A0" w14:textId="2EE8B352" w:rsidR="00C11E59" w:rsidRPr="00C11E59" w:rsidRDefault="00C11E59" w:rsidP="00C11E59">
      <w:pPr>
        <w:tabs>
          <w:tab w:val="left" w:pos="0"/>
          <w:tab w:val="left" w:pos="709"/>
          <w:tab w:val="left" w:pos="9160"/>
          <w:tab w:val="left" w:pos="9356"/>
          <w:tab w:val="left" w:pos="10992"/>
          <w:tab w:val="left" w:pos="11908"/>
          <w:tab w:val="left" w:pos="12824"/>
          <w:tab w:val="left" w:pos="13740"/>
          <w:tab w:val="left" w:pos="14656"/>
        </w:tabs>
        <w:jc w:val="both"/>
        <w:rPr>
          <w:sz w:val="22"/>
          <w:szCs w:val="22"/>
        </w:rPr>
      </w:pPr>
      <w:r w:rsidRPr="00C11E59">
        <w:rPr>
          <w:sz w:val="22"/>
          <w:szCs w:val="22"/>
        </w:rPr>
        <w:t xml:space="preserve">3.3.1. Клиент вправе получать информацию о нахождении груза у </w:t>
      </w:r>
      <w:r w:rsidR="00EC0B8F">
        <w:rPr>
          <w:sz w:val="22"/>
          <w:szCs w:val="22"/>
        </w:rPr>
        <w:t>Исполнителя</w:t>
      </w:r>
      <w:r w:rsidRPr="00C11E59">
        <w:rPr>
          <w:sz w:val="22"/>
          <w:szCs w:val="22"/>
        </w:rPr>
        <w:t>.</w:t>
      </w:r>
    </w:p>
    <w:p w14:paraId="7D892802" w14:textId="5E5C6CBD" w:rsidR="00C11E59" w:rsidRPr="00C11E59" w:rsidRDefault="00C11E59" w:rsidP="00C11E59">
      <w:pPr>
        <w:tabs>
          <w:tab w:val="left" w:pos="0"/>
          <w:tab w:val="left" w:pos="709"/>
          <w:tab w:val="left" w:pos="9160"/>
          <w:tab w:val="left" w:pos="9356"/>
          <w:tab w:val="left" w:pos="10992"/>
          <w:tab w:val="left" w:pos="11908"/>
          <w:tab w:val="left" w:pos="12824"/>
          <w:tab w:val="left" w:pos="13740"/>
          <w:tab w:val="left" w:pos="14656"/>
        </w:tabs>
        <w:jc w:val="both"/>
        <w:rPr>
          <w:sz w:val="22"/>
          <w:szCs w:val="22"/>
        </w:rPr>
      </w:pPr>
      <w:r w:rsidRPr="00C11E59">
        <w:rPr>
          <w:sz w:val="22"/>
          <w:szCs w:val="22"/>
        </w:rPr>
        <w:t xml:space="preserve">3.3.2. Клиент вправе контролировать работу </w:t>
      </w:r>
      <w:r w:rsidR="00EC0B8F">
        <w:rPr>
          <w:sz w:val="22"/>
          <w:szCs w:val="22"/>
        </w:rPr>
        <w:t>Исполнителя</w:t>
      </w:r>
      <w:r w:rsidRPr="00C11E59">
        <w:rPr>
          <w:sz w:val="22"/>
          <w:szCs w:val="22"/>
        </w:rPr>
        <w:t>, не вмешиваясь в производственные процессы.</w:t>
      </w:r>
    </w:p>
    <w:p w14:paraId="11075CEC" w14:textId="3145C364" w:rsidR="00C11E59" w:rsidRPr="00C11E59" w:rsidRDefault="00C11E59" w:rsidP="00C11E59">
      <w:pPr>
        <w:tabs>
          <w:tab w:val="left" w:pos="567"/>
          <w:tab w:val="left" w:pos="9160"/>
          <w:tab w:val="left" w:pos="9356"/>
          <w:tab w:val="left" w:pos="10992"/>
          <w:tab w:val="left" w:pos="11908"/>
          <w:tab w:val="left" w:pos="12824"/>
          <w:tab w:val="left" w:pos="13740"/>
          <w:tab w:val="left" w:pos="14656"/>
        </w:tabs>
        <w:jc w:val="both"/>
        <w:rPr>
          <w:b/>
          <w:color w:val="95B3D7"/>
          <w:sz w:val="22"/>
          <w:szCs w:val="22"/>
        </w:rPr>
      </w:pPr>
      <w:r w:rsidRPr="00C11E59">
        <w:rPr>
          <w:b/>
          <w:sz w:val="22"/>
          <w:szCs w:val="22"/>
        </w:rPr>
        <w:t>3.4. Обязанности Клиента:</w:t>
      </w:r>
    </w:p>
    <w:p w14:paraId="62847DE2" w14:textId="77777777" w:rsidR="00C11E59" w:rsidRPr="00C11E59" w:rsidRDefault="00C11E59" w:rsidP="00C11E59">
      <w:pPr>
        <w:tabs>
          <w:tab w:val="left" w:pos="567"/>
        </w:tabs>
        <w:jc w:val="both"/>
        <w:rPr>
          <w:sz w:val="22"/>
          <w:szCs w:val="22"/>
        </w:rPr>
      </w:pPr>
      <w:r w:rsidRPr="00C11E59">
        <w:rPr>
          <w:sz w:val="22"/>
          <w:szCs w:val="22"/>
        </w:rPr>
        <w:t xml:space="preserve">3.4.1. Присутствовать при обработке на всех стадиях скоропортящихся грузов, а также техники, бывшей в употреблении и нести ответственность за сохранность данного груза. </w:t>
      </w:r>
    </w:p>
    <w:p w14:paraId="0FDE3121" w14:textId="117CDB6E" w:rsidR="00C11E59" w:rsidRPr="00C11E59" w:rsidRDefault="00C11E59" w:rsidP="00C11E59">
      <w:pPr>
        <w:tabs>
          <w:tab w:val="left" w:pos="9356"/>
        </w:tabs>
        <w:jc w:val="both"/>
        <w:rPr>
          <w:sz w:val="22"/>
          <w:szCs w:val="22"/>
        </w:rPr>
      </w:pPr>
      <w:r w:rsidRPr="00C11E59">
        <w:rPr>
          <w:sz w:val="22"/>
          <w:szCs w:val="22"/>
        </w:rPr>
        <w:t xml:space="preserve">3.4.2. Самостоятельно организовать отправление грузов по реквизитам, предоставленным </w:t>
      </w:r>
      <w:r w:rsidR="00EC0B8F">
        <w:rPr>
          <w:sz w:val="22"/>
          <w:szCs w:val="22"/>
        </w:rPr>
        <w:t>Исполнителем</w:t>
      </w:r>
      <w:r w:rsidRPr="00C11E59">
        <w:rPr>
          <w:sz w:val="22"/>
          <w:szCs w:val="22"/>
        </w:rPr>
        <w:t xml:space="preserve"> с соблюдением графика, </w:t>
      </w:r>
      <w:r w:rsidRPr="00D265BF">
        <w:rPr>
          <w:sz w:val="22"/>
          <w:szCs w:val="22"/>
        </w:rPr>
        <w:t>указанного в Приложении № 1 к</w:t>
      </w:r>
      <w:r w:rsidRPr="00C11E59">
        <w:rPr>
          <w:sz w:val="22"/>
          <w:szCs w:val="22"/>
        </w:rPr>
        <w:t xml:space="preserve"> настоящему Договору.</w:t>
      </w:r>
    </w:p>
    <w:p w14:paraId="5A0F7349" w14:textId="77777777" w:rsidR="00C11E59" w:rsidRPr="00C11E59" w:rsidRDefault="00C11E59" w:rsidP="00C11E59">
      <w:pPr>
        <w:tabs>
          <w:tab w:val="left" w:pos="9356"/>
        </w:tabs>
        <w:jc w:val="both"/>
        <w:rPr>
          <w:sz w:val="22"/>
          <w:szCs w:val="22"/>
        </w:rPr>
      </w:pPr>
      <w:r w:rsidRPr="00C11E59">
        <w:rPr>
          <w:sz w:val="22"/>
          <w:szCs w:val="22"/>
        </w:rPr>
        <w:t>3.4.3. Подготовить груз к перевозке и/или перевалке и/или хранению в соответствии с требованиями, установленными Договором, таким образом, чтобы обеспечить безопасность и сохранность самого груза, не допустить повреждение транспортного средства, контейнера.</w:t>
      </w:r>
    </w:p>
    <w:p w14:paraId="1DC6AF7B" w14:textId="77777777" w:rsidR="00C11E59" w:rsidRPr="00C11E59" w:rsidRDefault="00C11E59" w:rsidP="00C11E59">
      <w:pPr>
        <w:tabs>
          <w:tab w:val="left" w:pos="9356"/>
        </w:tabs>
        <w:jc w:val="both"/>
        <w:rPr>
          <w:sz w:val="22"/>
          <w:szCs w:val="22"/>
        </w:rPr>
      </w:pPr>
      <w:r w:rsidRPr="00C11E59">
        <w:rPr>
          <w:sz w:val="22"/>
          <w:szCs w:val="22"/>
        </w:rPr>
        <w:t>3.4.4. В целях беспрепятственного осуществления перевозки и/или перевалки приложить к транспортной накладной документы, предусмотренные санитарными, таможенными, карантинными, иными правилами, а также сертификаты, паспорта качества, спецификации и другие документы, наличие которых установлено федеральными законами.</w:t>
      </w:r>
    </w:p>
    <w:p w14:paraId="6A46D41A" w14:textId="6A84E108" w:rsidR="00C11E59" w:rsidRPr="00C11E59" w:rsidRDefault="00C11E59" w:rsidP="00C11E59">
      <w:pPr>
        <w:tabs>
          <w:tab w:val="left" w:pos="9356"/>
        </w:tabs>
        <w:jc w:val="both"/>
        <w:rPr>
          <w:sz w:val="22"/>
          <w:szCs w:val="22"/>
        </w:rPr>
      </w:pPr>
      <w:r w:rsidRPr="00C11E59">
        <w:rPr>
          <w:sz w:val="22"/>
          <w:szCs w:val="22"/>
        </w:rPr>
        <w:t xml:space="preserve">3.4.5. Для представления интересов Клиента перед третьими лицами, выдавать </w:t>
      </w:r>
      <w:r w:rsidR="00EC0B8F">
        <w:rPr>
          <w:sz w:val="22"/>
          <w:szCs w:val="22"/>
        </w:rPr>
        <w:t>Исполнителю</w:t>
      </w:r>
      <w:r w:rsidRPr="00C11E59">
        <w:rPr>
          <w:sz w:val="22"/>
          <w:szCs w:val="22"/>
        </w:rPr>
        <w:t xml:space="preserve"> доверенность, при этом доверенность, переданная посредством факсимильной или электронной связи, имеет полную юридическую силу до получения оригинала. Оригиналы доверенностей должны передаваться в срок, не превышающий двух недель</w:t>
      </w:r>
      <w:r w:rsidR="00A6796E">
        <w:rPr>
          <w:sz w:val="22"/>
          <w:szCs w:val="22"/>
        </w:rPr>
        <w:t xml:space="preserve"> с момента их выдачи</w:t>
      </w:r>
      <w:r w:rsidR="00A6796E" w:rsidRPr="00A6796E">
        <w:rPr>
          <w:sz w:val="22"/>
          <w:szCs w:val="22"/>
        </w:rPr>
        <w:t>/</w:t>
      </w:r>
      <w:r w:rsidR="00A6796E">
        <w:rPr>
          <w:sz w:val="22"/>
          <w:szCs w:val="22"/>
        </w:rPr>
        <w:t>оформления</w:t>
      </w:r>
      <w:r w:rsidRPr="00C11E59">
        <w:rPr>
          <w:sz w:val="22"/>
          <w:szCs w:val="22"/>
        </w:rPr>
        <w:t xml:space="preserve">. </w:t>
      </w:r>
    </w:p>
    <w:p w14:paraId="3A43E228" w14:textId="3B91EB1A" w:rsidR="00C11E59" w:rsidRPr="007835BB" w:rsidRDefault="00C11E59" w:rsidP="00C11E59">
      <w:pPr>
        <w:jc w:val="both"/>
        <w:rPr>
          <w:rFonts w:cs="Calibri"/>
          <w:b/>
          <w:sz w:val="22"/>
          <w:szCs w:val="22"/>
        </w:rPr>
      </w:pPr>
      <w:r w:rsidRPr="004F612F">
        <w:rPr>
          <w:sz w:val="22"/>
          <w:szCs w:val="22"/>
        </w:rPr>
        <w:t xml:space="preserve">3.4.6. </w:t>
      </w:r>
      <w:bookmarkStart w:id="12" w:name="_Hlk78320307"/>
      <w:r w:rsidRPr="004F612F">
        <w:rPr>
          <w:sz w:val="22"/>
          <w:szCs w:val="22"/>
        </w:rPr>
        <w:t xml:space="preserve">Подписывать </w:t>
      </w:r>
      <w:r w:rsidR="00BD700D" w:rsidRPr="004F612F">
        <w:rPr>
          <w:sz w:val="22"/>
          <w:szCs w:val="22"/>
        </w:rPr>
        <w:t xml:space="preserve">и направлять </w:t>
      </w:r>
      <w:r w:rsidR="004F612F" w:rsidRPr="004F612F">
        <w:rPr>
          <w:sz w:val="22"/>
          <w:szCs w:val="22"/>
        </w:rPr>
        <w:t xml:space="preserve">Исполнителю </w:t>
      </w:r>
      <w:r w:rsidR="00BD700D" w:rsidRPr="004F612F">
        <w:rPr>
          <w:sz w:val="22"/>
          <w:szCs w:val="22"/>
        </w:rPr>
        <w:t xml:space="preserve">подписанные </w:t>
      </w:r>
      <w:r w:rsidR="00E34252" w:rsidRPr="004F612F">
        <w:rPr>
          <w:sz w:val="22"/>
          <w:szCs w:val="22"/>
        </w:rPr>
        <w:t>УПД</w:t>
      </w:r>
      <w:r w:rsidRPr="004F612F">
        <w:rPr>
          <w:sz w:val="22"/>
          <w:szCs w:val="22"/>
        </w:rPr>
        <w:t xml:space="preserve"> в </w:t>
      </w:r>
      <w:r w:rsidR="004F612F" w:rsidRPr="004F612F">
        <w:rPr>
          <w:sz w:val="22"/>
          <w:szCs w:val="22"/>
        </w:rPr>
        <w:t xml:space="preserve">порядке и </w:t>
      </w:r>
      <w:r w:rsidR="00AF4DBE" w:rsidRPr="004F612F">
        <w:rPr>
          <w:sz w:val="22"/>
          <w:szCs w:val="22"/>
        </w:rPr>
        <w:t>сроки,</w:t>
      </w:r>
      <w:r w:rsidR="004F612F" w:rsidRPr="004F612F">
        <w:rPr>
          <w:sz w:val="22"/>
          <w:szCs w:val="22"/>
        </w:rPr>
        <w:t xml:space="preserve"> установленные настоящим Договором</w:t>
      </w:r>
      <w:r w:rsidR="00CD6BA4" w:rsidRPr="004F612F">
        <w:rPr>
          <w:b/>
          <w:sz w:val="22"/>
          <w:szCs w:val="22"/>
        </w:rPr>
        <w:t>.</w:t>
      </w:r>
      <w:bookmarkEnd w:id="12"/>
    </w:p>
    <w:p w14:paraId="5947E3E8" w14:textId="2445FDA0" w:rsidR="00C11E59" w:rsidRPr="00C11E59" w:rsidRDefault="00C11E59" w:rsidP="00C11E59">
      <w:pPr>
        <w:jc w:val="both"/>
        <w:rPr>
          <w:sz w:val="22"/>
          <w:szCs w:val="22"/>
        </w:rPr>
      </w:pPr>
      <w:r w:rsidRPr="00C11E59">
        <w:rPr>
          <w:sz w:val="22"/>
          <w:szCs w:val="22"/>
        </w:rPr>
        <w:t xml:space="preserve">3.4.7. Письменно сообщать </w:t>
      </w:r>
      <w:r w:rsidR="00EC0B8F">
        <w:rPr>
          <w:sz w:val="22"/>
          <w:szCs w:val="22"/>
        </w:rPr>
        <w:t>Исполнителю</w:t>
      </w:r>
      <w:r w:rsidRPr="00C11E59">
        <w:rPr>
          <w:sz w:val="22"/>
          <w:szCs w:val="22"/>
        </w:rPr>
        <w:t xml:space="preserve"> способ извещения о поступлении в его адрес грузов. </w:t>
      </w:r>
    </w:p>
    <w:p w14:paraId="35FF3125" w14:textId="725CD85D" w:rsidR="00C11E59" w:rsidRPr="00C11E59" w:rsidRDefault="00C11E59" w:rsidP="00C11E59">
      <w:pPr>
        <w:widowControl w:val="0"/>
        <w:tabs>
          <w:tab w:val="left" w:pos="0"/>
        </w:tabs>
        <w:suppressAutoHyphens w:val="0"/>
        <w:autoSpaceDE w:val="0"/>
        <w:autoSpaceDN w:val="0"/>
        <w:adjustRightInd w:val="0"/>
        <w:jc w:val="both"/>
        <w:rPr>
          <w:sz w:val="22"/>
          <w:szCs w:val="22"/>
        </w:rPr>
      </w:pPr>
      <w:r w:rsidRPr="00C11E59">
        <w:rPr>
          <w:sz w:val="22"/>
          <w:szCs w:val="22"/>
        </w:rPr>
        <w:lastRenderedPageBreak/>
        <w:t xml:space="preserve">3.4.8. </w:t>
      </w:r>
      <w:r w:rsidR="00C10808" w:rsidRPr="00C11E59">
        <w:rPr>
          <w:sz w:val="22"/>
          <w:szCs w:val="22"/>
        </w:rPr>
        <w:t xml:space="preserve">Обеспечить оформление собственником вагона в системе «ЭТРАН» заготовку накладной на отправление порожнего вагона после выгрузки груза </w:t>
      </w:r>
      <w:r w:rsidR="00EC0B8F">
        <w:rPr>
          <w:sz w:val="22"/>
          <w:szCs w:val="22"/>
        </w:rPr>
        <w:t>Исполнителем</w:t>
      </w:r>
      <w:r w:rsidR="00C10808" w:rsidRPr="00C11E59">
        <w:rPr>
          <w:sz w:val="22"/>
          <w:szCs w:val="22"/>
        </w:rPr>
        <w:t>.</w:t>
      </w:r>
    </w:p>
    <w:p w14:paraId="1A0D2791" w14:textId="77A9D52C" w:rsidR="00C11E59" w:rsidRPr="00C11E59" w:rsidRDefault="00C11E59" w:rsidP="00C11E59">
      <w:pPr>
        <w:widowControl w:val="0"/>
        <w:tabs>
          <w:tab w:val="left" w:pos="0"/>
        </w:tabs>
        <w:suppressAutoHyphens w:val="0"/>
        <w:autoSpaceDE w:val="0"/>
        <w:autoSpaceDN w:val="0"/>
        <w:adjustRightInd w:val="0"/>
        <w:jc w:val="both"/>
        <w:rPr>
          <w:sz w:val="22"/>
          <w:szCs w:val="22"/>
        </w:rPr>
      </w:pPr>
      <w:r w:rsidRPr="00C11E59">
        <w:rPr>
          <w:sz w:val="22"/>
          <w:szCs w:val="22"/>
        </w:rPr>
        <w:t xml:space="preserve">3.4.9. </w:t>
      </w:r>
      <w:r w:rsidR="00C10808" w:rsidRPr="00C11E59">
        <w:rPr>
          <w:sz w:val="22"/>
          <w:szCs w:val="22"/>
        </w:rPr>
        <w:t xml:space="preserve">Самостоятельно или с помощью </w:t>
      </w:r>
      <w:r w:rsidR="00EC0B8F">
        <w:rPr>
          <w:sz w:val="22"/>
          <w:szCs w:val="22"/>
        </w:rPr>
        <w:t>Исполнителя</w:t>
      </w:r>
      <w:r w:rsidR="00C10808" w:rsidRPr="00C11E59">
        <w:rPr>
          <w:sz w:val="22"/>
          <w:szCs w:val="22"/>
        </w:rPr>
        <w:t xml:space="preserve"> (за счёт Клиента) производить </w:t>
      </w:r>
      <w:r w:rsidR="00C10808" w:rsidRPr="008E70D4">
        <w:rPr>
          <w:sz w:val="22"/>
          <w:szCs w:val="22"/>
        </w:rPr>
        <w:t>разработку, утверждение и согласование с перевозчиком (железной дорогой)</w:t>
      </w:r>
      <w:r w:rsidR="00C10808" w:rsidRPr="00C11E59">
        <w:rPr>
          <w:sz w:val="22"/>
          <w:szCs w:val="22"/>
        </w:rPr>
        <w:t xml:space="preserve"> эскизов или схем </w:t>
      </w:r>
      <w:r w:rsidR="00C10808" w:rsidRPr="008E70D4">
        <w:rPr>
          <w:sz w:val="22"/>
          <w:szCs w:val="22"/>
        </w:rPr>
        <w:t xml:space="preserve">размещения и крепления </w:t>
      </w:r>
      <w:r w:rsidR="00C10808" w:rsidRPr="00C11E59">
        <w:rPr>
          <w:sz w:val="22"/>
          <w:szCs w:val="22"/>
        </w:rPr>
        <w:t>груза в вагоне</w:t>
      </w:r>
      <w:r w:rsidR="00C10808" w:rsidRPr="008E70D4">
        <w:rPr>
          <w:sz w:val="22"/>
          <w:szCs w:val="22"/>
        </w:rPr>
        <w:t>.</w:t>
      </w:r>
    </w:p>
    <w:p w14:paraId="05B3B853" w14:textId="470249F8" w:rsidR="00C11E59" w:rsidRPr="00C11E59" w:rsidRDefault="00C11E59" w:rsidP="00C11E59">
      <w:pPr>
        <w:widowControl w:val="0"/>
        <w:tabs>
          <w:tab w:val="left" w:pos="0"/>
        </w:tabs>
        <w:suppressAutoHyphens w:val="0"/>
        <w:autoSpaceDE w:val="0"/>
        <w:autoSpaceDN w:val="0"/>
        <w:adjustRightInd w:val="0"/>
        <w:jc w:val="both"/>
        <w:rPr>
          <w:sz w:val="22"/>
          <w:szCs w:val="22"/>
        </w:rPr>
      </w:pPr>
      <w:r w:rsidRPr="00C11E59">
        <w:rPr>
          <w:sz w:val="22"/>
          <w:szCs w:val="22"/>
        </w:rPr>
        <w:t xml:space="preserve">3.4.10. </w:t>
      </w:r>
      <w:r w:rsidR="00C10808" w:rsidRPr="00C11E59">
        <w:rPr>
          <w:sz w:val="22"/>
          <w:szCs w:val="22"/>
        </w:rPr>
        <w:t xml:space="preserve">Для оперативной выгрузки и недопущения сверхнормативного простоя железнодорожного транспорта, письменно согласовывать с </w:t>
      </w:r>
      <w:r w:rsidR="00EC0B8F">
        <w:rPr>
          <w:sz w:val="22"/>
          <w:szCs w:val="22"/>
        </w:rPr>
        <w:t>Исполнителем</w:t>
      </w:r>
      <w:r w:rsidR="00C10808" w:rsidRPr="00C11E59">
        <w:rPr>
          <w:sz w:val="22"/>
          <w:szCs w:val="22"/>
        </w:rPr>
        <w:t xml:space="preserve"> отправку в адрес </w:t>
      </w:r>
      <w:r w:rsidR="00EC0B8F">
        <w:rPr>
          <w:sz w:val="22"/>
          <w:szCs w:val="22"/>
        </w:rPr>
        <w:t>Исполнителя</w:t>
      </w:r>
      <w:r w:rsidR="00C10808" w:rsidRPr="00C11E59">
        <w:rPr>
          <w:sz w:val="22"/>
          <w:szCs w:val="22"/>
        </w:rPr>
        <w:t xml:space="preserve"> крупногабаритных, тяжеловесных (массой свыше 35 тонн) грузов с предоставлением схем размещения, крепления, </w:t>
      </w:r>
      <w:r w:rsidR="00C10808">
        <w:rPr>
          <w:sz w:val="22"/>
          <w:szCs w:val="22"/>
        </w:rPr>
        <w:t>строповки</w:t>
      </w:r>
      <w:r w:rsidR="00C10808" w:rsidRPr="00C11E59">
        <w:rPr>
          <w:sz w:val="22"/>
          <w:szCs w:val="22"/>
        </w:rPr>
        <w:t xml:space="preserve">. Для осуществления перегрузочных работ с крупногабаритным грузом </w:t>
      </w:r>
      <w:r w:rsidR="00EC0B8F">
        <w:rPr>
          <w:sz w:val="22"/>
          <w:szCs w:val="22"/>
        </w:rPr>
        <w:t>Исполнитель</w:t>
      </w:r>
      <w:r w:rsidR="00C10808" w:rsidRPr="00C11E59">
        <w:rPr>
          <w:sz w:val="22"/>
          <w:szCs w:val="22"/>
        </w:rPr>
        <w:t xml:space="preserve"> в праве потребовать от Клиента предоставления специальных грузозахватных приспособлений, отвечающих соответствующим требованиям.</w:t>
      </w:r>
    </w:p>
    <w:p w14:paraId="5AB3090A" w14:textId="1FE87A32" w:rsidR="00C11E59" w:rsidRPr="00C11E59" w:rsidRDefault="00C11E59" w:rsidP="00C11E59">
      <w:pPr>
        <w:widowControl w:val="0"/>
        <w:tabs>
          <w:tab w:val="left" w:pos="0"/>
        </w:tabs>
        <w:suppressAutoHyphens w:val="0"/>
        <w:autoSpaceDE w:val="0"/>
        <w:autoSpaceDN w:val="0"/>
        <w:adjustRightInd w:val="0"/>
        <w:jc w:val="both"/>
        <w:rPr>
          <w:sz w:val="22"/>
          <w:szCs w:val="22"/>
        </w:rPr>
      </w:pPr>
      <w:r w:rsidRPr="00C11E59">
        <w:rPr>
          <w:sz w:val="22"/>
          <w:szCs w:val="22"/>
        </w:rPr>
        <w:t xml:space="preserve">3.4.11. </w:t>
      </w:r>
      <w:r w:rsidR="00C10808" w:rsidRPr="00C11E59">
        <w:rPr>
          <w:sz w:val="22"/>
          <w:szCs w:val="22"/>
        </w:rPr>
        <w:t>Для оперативной выгрузки/погрузки контейнеров из/в автотранспорт</w:t>
      </w:r>
      <w:r w:rsidR="00AF4DBE">
        <w:rPr>
          <w:sz w:val="22"/>
          <w:szCs w:val="22"/>
        </w:rPr>
        <w:t>(</w:t>
      </w:r>
      <w:r w:rsidR="00C10808" w:rsidRPr="00C11E59">
        <w:rPr>
          <w:sz w:val="22"/>
          <w:szCs w:val="22"/>
        </w:rPr>
        <w:t>а</w:t>
      </w:r>
      <w:r w:rsidR="00AF4DBE">
        <w:rPr>
          <w:sz w:val="22"/>
          <w:szCs w:val="22"/>
        </w:rPr>
        <w:t>)</w:t>
      </w:r>
      <w:r w:rsidR="00C10808" w:rsidRPr="00C11E59">
        <w:rPr>
          <w:sz w:val="22"/>
          <w:szCs w:val="22"/>
        </w:rPr>
        <w:t xml:space="preserve"> Клиент обязан отправлять данные грузы только в транспортных средствах согласно ГОСТ 24098-80. В случае отсутствия полуприцепа-контейнеровоза, Клиент обязан предоставить исправный, пригодный для перевозки автотранспорт.</w:t>
      </w:r>
    </w:p>
    <w:p w14:paraId="216EAA03" w14:textId="1E09E4C1" w:rsidR="00C11E59" w:rsidRPr="00C11E59" w:rsidRDefault="00C11E59" w:rsidP="00C11E59">
      <w:pPr>
        <w:widowControl w:val="0"/>
        <w:tabs>
          <w:tab w:val="left" w:pos="0"/>
        </w:tabs>
        <w:suppressAutoHyphens w:val="0"/>
        <w:autoSpaceDE w:val="0"/>
        <w:autoSpaceDN w:val="0"/>
        <w:adjustRightInd w:val="0"/>
        <w:jc w:val="both"/>
        <w:rPr>
          <w:sz w:val="22"/>
          <w:szCs w:val="22"/>
        </w:rPr>
      </w:pPr>
      <w:r w:rsidRPr="00C11E59">
        <w:rPr>
          <w:sz w:val="22"/>
          <w:szCs w:val="22"/>
        </w:rPr>
        <w:t xml:space="preserve">3.4.12. </w:t>
      </w:r>
      <w:r w:rsidR="00C10808" w:rsidRPr="00C11E59">
        <w:rPr>
          <w:snapToGrid w:val="0"/>
          <w:sz w:val="22"/>
          <w:szCs w:val="22"/>
        </w:rPr>
        <w:t xml:space="preserve">Ежемесячно, до 25 числа текущего месяца, предоставлять </w:t>
      </w:r>
      <w:r w:rsidR="00C10808" w:rsidRPr="00D265BF">
        <w:rPr>
          <w:snapToGrid w:val="0"/>
          <w:sz w:val="22"/>
          <w:szCs w:val="22"/>
        </w:rPr>
        <w:t>информацию о плановом поступлении и вывозе груза на следующий месяц по форме Приложения № 1А.</w:t>
      </w:r>
    </w:p>
    <w:p w14:paraId="2D7D05B7" w14:textId="117D1477" w:rsidR="00C11E59" w:rsidRPr="00C11E59" w:rsidRDefault="00C11E59" w:rsidP="00C11E59">
      <w:pPr>
        <w:tabs>
          <w:tab w:val="left" w:pos="9356"/>
        </w:tabs>
        <w:jc w:val="both"/>
        <w:rPr>
          <w:snapToGrid w:val="0"/>
          <w:sz w:val="22"/>
          <w:szCs w:val="22"/>
        </w:rPr>
      </w:pPr>
      <w:r w:rsidRPr="00C11E59">
        <w:rPr>
          <w:sz w:val="22"/>
          <w:szCs w:val="22"/>
        </w:rPr>
        <w:t xml:space="preserve">3.4.13. </w:t>
      </w:r>
      <w:r w:rsidR="00C10808" w:rsidRPr="00C11E59">
        <w:rPr>
          <w:snapToGrid w:val="0"/>
          <w:sz w:val="22"/>
          <w:szCs w:val="22"/>
        </w:rPr>
        <w:t>Ежеквартально подписывать акт сверки взаиморасчетов по оказанным услугам по запросу Исполнителя в течение пяти дней с момента получения запроса.</w:t>
      </w:r>
    </w:p>
    <w:p w14:paraId="3051020B" w14:textId="032DFF2F" w:rsidR="00C11E59" w:rsidRPr="00C11E59" w:rsidRDefault="00C11E59" w:rsidP="00C11E59">
      <w:pPr>
        <w:tabs>
          <w:tab w:val="left" w:pos="9356"/>
        </w:tabs>
        <w:jc w:val="both"/>
        <w:rPr>
          <w:snapToGrid w:val="0"/>
          <w:sz w:val="22"/>
          <w:szCs w:val="22"/>
        </w:rPr>
      </w:pPr>
      <w:r w:rsidRPr="00C11E59">
        <w:rPr>
          <w:snapToGrid w:val="0"/>
          <w:sz w:val="22"/>
          <w:szCs w:val="22"/>
        </w:rPr>
        <w:t xml:space="preserve">3.4.14. </w:t>
      </w:r>
      <w:r w:rsidR="00C10808" w:rsidRPr="00C11E59">
        <w:rPr>
          <w:sz w:val="22"/>
          <w:szCs w:val="22"/>
        </w:rPr>
        <w:t>Клиент самостоятельно осуществляет страхование груза от всех рисков.</w:t>
      </w:r>
    </w:p>
    <w:p w14:paraId="2EC81B31" w14:textId="612F9720" w:rsidR="00C11E59" w:rsidRPr="00C11E59" w:rsidRDefault="00C11E59" w:rsidP="00C11E59">
      <w:pPr>
        <w:jc w:val="both"/>
        <w:rPr>
          <w:sz w:val="22"/>
          <w:szCs w:val="22"/>
        </w:rPr>
      </w:pPr>
      <w:r w:rsidRPr="00C11E59">
        <w:rPr>
          <w:snapToGrid w:val="0"/>
          <w:sz w:val="22"/>
          <w:szCs w:val="22"/>
        </w:rPr>
        <w:t xml:space="preserve">3.4.15. </w:t>
      </w:r>
      <w:r w:rsidR="00C10808" w:rsidRPr="00C11E59">
        <w:rPr>
          <w:sz w:val="22"/>
          <w:szCs w:val="22"/>
        </w:rPr>
        <w:t>Обеспечивать беспрепятственный проезд и маневрирование автотранспорта с контейнерами и грузом в местах погрузки/выгрузки Клиента. Нести ответственность за сохранность автотранспорта, автоприцепа, контейнера, в период ожидания и проведения погрузочно-разгрузочных работ, нахождения их на территории склада грузовладельца. После окончания выгрузки производить очистку контейнера от остатков груза и упаковки.</w:t>
      </w:r>
    </w:p>
    <w:p w14:paraId="4DC7ED4F" w14:textId="6BE63D88" w:rsidR="00C11E59" w:rsidRPr="00C11E59" w:rsidRDefault="00C11E59" w:rsidP="00C11E59">
      <w:pPr>
        <w:jc w:val="both"/>
        <w:rPr>
          <w:sz w:val="22"/>
          <w:szCs w:val="22"/>
        </w:rPr>
      </w:pPr>
      <w:r w:rsidRPr="00C11E59">
        <w:rPr>
          <w:sz w:val="22"/>
          <w:szCs w:val="22"/>
        </w:rPr>
        <w:t xml:space="preserve">3.4.16. </w:t>
      </w:r>
      <w:r w:rsidR="00C10808" w:rsidRPr="00C11E59">
        <w:rPr>
          <w:sz w:val="22"/>
          <w:szCs w:val="22"/>
        </w:rPr>
        <w:t xml:space="preserve">Клиент </w:t>
      </w:r>
      <w:r w:rsidR="00C10808" w:rsidRPr="009F399D">
        <w:rPr>
          <w:sz w:val="22"/>
          <w:szCs w:val="22"/>
        </w:rPr>
        <w:t xml:space="preserve">в течение 5 (пяти) рабочих дней с момента предъявления счета Исполнителем </w:t>
      </w:r>
      <w:r w:rsidR="00C10808" w:rsidRPr="00C11E59">
        <w:rPr>
          <w:sz w:val="22"/>
          <w:szCs w:val="22"/>
        </w:rPr>
        <w:t xml:space="preserve">возмещает </w:t>
      </w:r>
      <w:r w:rsidR="00EC0B8F">
        <w:rPr>
          <w:sz w:val="22"/>
          <w:szCs w:val="22"/>
        </w:rPr>
        <w:t>Исполнителю</w:t>
      </w:r>
      <w:r w:rsidR="00C10808" w:rsidRPr="00C11E59">
        <w:rPr>
          <w:sz w:val="22"/>
          <w:szCs w:val="22"/>
        </w:rPr>
        <w:t xml:space="preserve"> расходы за промывку, ветеринарно-санитарную обработку, дезинфекцию, пропарку вагонов, контейнеров после выгрузки из них грузов, требующих проведение промывки, пропарки, ветеринарно-санитарной обработки, пропарки согласно ст. 44 ФЗ «Устав железнодорожного транспорта Российской Федерации».</w:t>
      </w:r>
    </w:p>
    <w:p w14:paraId="6CF25617" w14:textId="77777777" w:rsidR="008E70D4" w:rsidRPr="008E70D4" w:rsidRDefault="008E70D4" w:rsidP="008E70D4">
      <w:pPr>
        <w:tabs>
          <w:tab w:val="left" w:pos="9356"/>
        </w:tabs>
        <w:jc w:val="center"/>
        <w:rPr>
          <w:b/>
          <w:sz w:val="22"/>
          <w:szCs w:val="22"/>
        </w:rPr>
      </w:pPr>
      <w:r w:rsidRPr="008E70D4">
        <w:rPr>
          <w:b/>
          <w:sz w:val="22"/>
          <w:szCs w:val="22"/>
        </w:rPr>
        <w:t>4. Стоимость услуг и порядок расчетов</w:t>
      </w:r>
    </w:p>
    <w:p w14:paraId="7EBFB036" w14:textId="594F838B"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t xml:space="preserve">4.1. </w:t>
      </w:r>
      <w:r w:rsidRPr="00500E71">
        <w:rPr>
          <w:sz w:val="22"/>
          <w:szCs w:val="22"/>
        </w:rPr>
        <w:t xml:space="preserve">Стоимость оказываемых по настоящему Договору </w:t>
      </w:r>
      <w:r w:rsidR="003E21A7" w:rsidRPr="00500E71">
        <w:rPr>
          <w:sz w:val="22"/>
          <w:szCs w:val="22"/>
        </w:rPr>
        <w:t xml:space="preserve">услуг </w:t>
      </w:r>
      <w:r w:rsidRPr="00500E71">
        <w:rPr>
          <w:sz w:val="22"/>
          <w:szCs w:val="22"/>
        </w:rPr>
        <w:t xml:space="preserve">рассчитывается на основании </w:t>
      </w:r>
      <w:r w:rsidR="00500E71" w:rsidRPr="00500E71">
        <w:rPr>
          <w:sz w:val="22"/>
          <w:szCs w:val="22"/>
        </w:rPr>
        <w:t xml:space="preserve">тарифов, установленных </w:t>
      </w:r>
      <w:r w:rsidR="00D821CB" w:rsidRPr="00500E71">
        <w:rPr>
          <w:sz w:val="22"/>
          <w:szCs w:val="22"/>
        </w:rPr>
        <w:t>Исполнителем</w:t>
      </w:r>
      <w:r w:rsidRPr="00500E71">
        <w:rPr>
          <w:sz w:val="22"/>
          <w:szCs w:val="22"/>
        </w:rPr>
        <w:t>.</w:t>
      </w:r>
      <w:r w:rsidRPr="008E70D4">
        <w:rPr>
          <w:sz w:val="22"/>
          <w:szCs w:val="22"/>
        </w:rPr>
        <w:t xml:space="preserve"> </w:t>
      </w:r>
    </w:p>
    <w:p w14:paraId="1AD7F876" w14:textId="77777777"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t xml:space="preserve">4.2. Количество груза, применяемое для расчета стоимости услуг, определяется на основании данных перевозочных документов и соответствующих актов, составленных в процессе транспортировки и приема-передачи груза либо взвешивания грузов. В случае указания в транспортных документах объема груза вместо его веса, то указанный в документах объем груза переводится в тонны с коэффициентом 1,0, то есть, 1 куб. м. груза считается равным 1 тонне. </w:t>
      </w:r>
    </w:p>
    <w:p w14:paraId="6A638F9F" w14:textId="2988316C" w:rsidR="008E70D4" w:rsidRPr="008E70D4" w:rsidRDefault="008E70D4" w:rsidP="008E70D4">
      <w:pPr>
        <w:jc w:val="both"/>
        <w:rPr>
          <w:snapToGrid w:val="0"/>
          <w:sz w:val="22"/>
          <w:szCs w:val="22"/>
        </w:rPr>
      </w:pPr>
      <w:r w:rsidRPr="008E70D4">
        <w:rPr>
          <w:sz w:val="22"/>
          <w:szCs w:val="22"/>
        </w:rPr>
        <w:t xml:space="preserve">4.3. </w:t>
      </w:r>
      <w:r w:rsidR="00EC0B8F">
        <w:rPr>
          <w:snapToGrid w:val="0"/>
          <w:sz w:val="22"/>
          <w:szCs w:val="22"/>
        </w:rPr>
        <w:t>Исполнитель</w:t>
      </w:r>
      <w:r w:rsidRPr="008E70D4">
        <w:rPr>
          <w:snapToGrid w:val="0"/>
          <w:sz w:val="22"/>
          <w:szCs w:val="22"/>
        </w:rPr>
        <w:t xml:space="preserve"> до начала оказания услуг производит предварительный расчет стоимости услуг и выставляет Клиенту счет на предоплату. Клиент обязан оплатить </w:t>
      </w:r>
      <w:r w:rsidRPr="008E70D4">
        <w:rPr>
          <w:b/>
          <w:snapToGrid w:val="0"/>
          <w:sz w:val="22"/>
          <w:szCs w:val="22"/>
        </w:rPr>
        <w:t>счёт на предоплату</w:t>
      </w:r>
      <w:r w:rsidRPr="008E70D4">
        <w:rPr>
          <w:snapToGrid w:val="0"/>
          <w:sz w:val="22"/>
          <w:szCs w:val="22"/>
        </w:rPr>
        <w:t xml:space="preserve"> </w:t>
      </w:r>
      <w:r w:rsidR="00F9598C" w:rsidRPr="008E70D4">
        <w:rPr>
          <w:b/>
          <w:snapToGrid w:val="0"/>
          <w:sz w:val="22"/>
          <w:szCs w:val="22"/>
        </w:rPr>
        <w:t>в размере</w:t>
      </w:r>
      <w:r w:rsidRPr="008E70D4">
        <w:rPr>
          <w:snapToGrid w:val="0"/>
          <w:sz w:val="22"/>
          <w:szCs w:val="22"/>
        </w:rPr>
        <w:t xml:space="preserve"> </w:t>
      </w:r>
      <w:r w:rsidR="00F9598C" w:rsidRPr="008E70D4">
        <w:rPr>
          <w:b/>
          <w:snapToGrid w:val="0"/>
          <w:sz w:val="22"/>
          <w:szCs w:val="22"/>
        </w:rPr>
        <w:t>100%</w:t>
      </w:r>
      <w:r w:rsidR="00F9598C">
        <w:rPr>
          <w:b/>
          <w:snapToGrid w:val="0"/>
          <w:sz w:val="22"/>
          <w:szCs w:val="22"/>
        </w:rPr>
        <w:t xml:space="preserve"> </w:t>
      </w:r>
      <w:r w:rsidRPr="008E70D4">
        <w:rPr>
          <w:snapToGrid w:val="0"/>
          <w:sz w:val="22"/>
          <w:szCs w:val="22"/>
        </w:rPr>
        <w:t xml:space="preserve">не позднее 5 (пяти) банковских дней с момента получения счета. До оплаты данного счета </w:t>
      </w:r>
      <w:r w:rsidR="00EC0B8F">
        <w:rPr>
          <w:snapToGrid w:val="0"/>
          <w:sz w:val="22"/>
          <w:szCs w:val="22"/>
        </w:rPr>
        <w:t>Исполнитель</w:t>
      </w:r>
      <w:r w:rsidRPr="008E70D4">
        <w:rPr>
          <w:snapToGrid w:val="0"/>
          <w:sz w:val="22"/>
          <w:szCs w:val="22"/>
        </w:rPr>
        <w:t xml:space="preserve"> вправе не приступать к оказанию услуг по настоящему Договору. Конечная стоимость оказанных </w:t>
      </w:r>
      <w:r w:rsidR="00EC0B8F">
        <w:rPr>
          <w:snapToGrid w:val="0"/>
          <w:sz w:val="22"/>
          <w:szCs w:val="22"/>
        </w:rPr>
        <w:t>Исполнителем</w:t>
      </w:r>
      <w:r w:rsidRPr="008E70D4">
        <w:rPr>
          <w:snapToGrid w:val="0"/>
          <w:sz w:val="22"/>
          <w:szCs w:val="22"/>
        </w:rPr>
        <w:t xml:space="preserve"> услуг по настоящему договору определяется по факту выполнен</w:t>
      </w:r>
      <w:r w:rsidR="003E21A7">
        <w:rPr>
          <w:snapToGrid w:val="0"/>
          <w:sz w:val="22"/>
          <w:szCs w:val="22"/>
        </w:rPr>
        <w:t>ия</w:t>
      </w:r>
      <w:r w:rsidRPr="008E70D4">
        <w:rPr>
          <w:snapToGrid w:val="0"/>
          <w:sz w:val="22"/>
          <w:szCs w:val="22"/>
        </w:rPr>
        <w:t xml:space="preserve"> работ и сопутствующих им услуг с учетом применения при необходимости условной массы. </w:t>
      </w:r>
    </w:p>
    <w:p w14:paraId="0889AEEA" w14:textId="5C6CEA10"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t xml:space="preserve">4.4. Окончательный расчет производится в течение 5 (пяти) банковских дней с даты получения Клиентом счета, </w:t>
      </w:r>
      <w:r w:rsidR="005B2405">
        <w:rPr>
          <w:sz w:val="22"/>
          <w:szCs w:val="22"/>
        </w:rPr>
        <w:t>УПД</w:t>
      </w:r>
      <w:r w:rsidRPr="008E70D4">
        <w:rPr>
          <w:sz w:val="22"/>
          <w:szCs w:val="22"/>
        </w:rPr>
        <w:t>.</w:t>
      </w:r>
    </w:p>
    <w:p w14:paraId="25080CEB" w14:textId="3503667E"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t xml:space="preserve">Стороны пришли к соглашению, что отсрочка суммы оплаты за услуги в рамках настоящего Договора не является коммерческим кредитом по смыслу ст. 823 </w:t>
      </w:r>
      <w:r w:rsidR="00F129ED">
        <w:rPr>
          <w:sz w:val="22"/>
          <w:szCs w:val="22"/>
        </w:rPr>
        <w:t>ГК РФ</w:t>
      </w:r>
      <w:r w:rsidRPr="008E70D4">
        <w:rPr>
          <w:sz w:val="22"/>
          <w:szCs w:val="22"/>
        </w:rPr>
        <w:t xml:space="preserve"> и не дает </w:t>
      </w:r>
      <w:r w:rsidR="00EC0B8F">
        <w:rPr>
          <w:sz w:val="22"/>
          <w:szCs w:val="22"/>
        </w:rPr>
        <w:t>Исполнителю</w:t>
      </w:r>
      <w:r w:rsidRPr="008E70D4">
        <w:rPr>
          <w:sz w:val="22"/>
          <w:szCs w:val="22"/>
        </w:rPr>
        <w:t xml:space="preserve"> права и не является основанием для начисления и взимания процентов за пользование денежными средствами на условиях и в порядке, предусмотренных ст. 317.1 </w:t>
      </w:r>
      <w:r w:rsidR="00F129ED">
        <w:rPr>
          <w:sz w:val="22"/>
          <w:szCs w:val="22"/>
        </w:rPr>
        <w:t>ГК РФ</w:t>
      </w:r>
      <w:r w:rsidRPr="008E70D4">
        <w:rPr>
          <w:sz w:val="22"/>
          <w:szCs w:val="22"/>
        </w:rPr>
        <w:t>.</w:t>
      </w:r>
    </w:p>
    <w:p w14:paraId="7438F674" w14:textId="0CBCF564" w:rsidR="00D821CB" w:rsidRDefault="008E70D4" w:rsidP="008E70D4">
      <w:pPr>
        <w:widowControl w:val="0"/>
        <w:tabs>
          <w:tab w:val="left" w:pos="0"/>
        </w:tabs>
        <w:suppressAutoHyphens w:val="0"/>
        <w:autoSpaceDE w:val="0"/>
        <w:autoSpaceDN w:val="0"/>
        <w:adjustRightInd w:val="0"/>
        <w:jc w:val="both"/>
        <w:rPr>
          <w:sz w:val="22"/>
          <w:szCs w:val="22"/>
        </w:rPr>
      </w:pPr>
      <w:r w:rsidRPr="00300352">
        <w:rPr>
          <w:sz w:val="22"/>
          <w:szCs w:val="22"/>
        </w:rPr>
        <w:t>4.5.</w:t>
      </w:r>
      <w:r w:rsidRPr="008E70D4">
        <w:rPr>
          <w:sz w:val="22"/>
          <w:szCs w:val="22"/>
        </w:rPr>
        <w:t xml:space="preserve"> Оплата за хранение производится путем перечисления на расчетный счет </w:t>
      </w:r>
      <w:r w:rsidR="00EC0B8F">
        <w:rPr>
          <w:sz w:val="22"/>
          <w:szCs w:val="22"/>
        </w:rPr>
        <w:t>Исполнителя</w:t>
      </w:r>
      <w:r w:rsidRPr="008E70D4">
        <w:rPr>
          <w:sz w:val="22"/>
          <w:szCs w:val="22"/>
        </w:rPr>
        <w:t xml:space="preserve"> 100% предоплаты не позднее 15-го числа текущего месяца. Предоплата производится на основании счета на оплату, выставленного Клиенту. Счет на оплату выставляется на основании </w:t>
      </w:r>
      <w:r w:rsidR="00FF1A1B">
        <w:rPr>
          <w:sz w:val="22"/>
          <w:szCs w:val="22"/>
        </w:rPr>
        <w:t>з</w:t>
      </w:r>
      <w:r w:rsidRPr="008E70D4">
        <w:rPr>
          <w:sz w:val="22"/>
          <w:szCs w:val="22"/>
        </w:rPr>
        <w:t xml:space="preserve">аявки Клиента с указанием предполагаемого срока хранения. </w:t>
      </w:r>
      <w:bookmarkStart w:id="13" w:name="_Hlk78023885"/>
      <w:r w:rsidRPr="008E70D4">
        <w:rPr>
          <w:sz w:val="22"/>
          <w:szCs w:val="22"/>
        </w:rPr>
        <w:t>Если фактически срок хранения оказался меньше заявленног</w:t>
      </w:r>
      <w:bookmarkEnd w:id="13"/>
      <w:r w:rsidRPr="008E70D4">
        <w:rPr>
          <w:sz w:val="22"/>
          <w:szCs w:val="22"/>
        </w:rPr>
        <w:t xml:space="preserve">о, </w:t>
      </w:r>
      <w:r w:rsidR="00EC0B8F">
        <w:rPr>
          <w:sz w:val="22"/>
          <w:szCs w:val="22"/>
        </w:rPr>
        <w:t>Исполнитель</w:t>
      </w:r>
      <w:r w:rsidRPr="008E70D4">
        <w:rPr>
          <w:sz w:val="22"/>
          <w:szCs w:val="22"/>
        </w:rPr>
        <w:t xml:space="preserve"> обязуется вернуть излишне уплаченные денежные средства на расчетный счет Клиента не позднее 10 (десяти) рабочих дней </w:t>
      </w:r>
      <w:r w:rsidRPr="00874615">
        <w:rPr>
          <w:sz w:val="22"/>
          <w:szCs w:val="22"/>
        </w:rPr>
        <w:t xml:space="preserve">после </w:t>
      </w:r>
      <w:r w:rsidR="00F9598C" w:rsidRPr="00874615">
        <w:rPr>
          <w:sz w:val="22"/>
          <w:szCs w:val="22"/>
        </w:rPr>
        <w:t xml:space="preserve">получения от Клиента </w:t>
      </w:r>
      <w:r w:rsidRPr="00874615">
        <w:rPr>
          <w:sz w:val="22"/>
          <w:szCs w:val="22"/>
        </w:rPr>
        <w:t>подписан</w:t>
      </w:r>
      <w:r w:rsidR="00F9598C" w:rsidRPr="00874615">
        <w:rPr>
          <w:sz w:val="22"/>
          <w:szCs w:val="22"/>
        </w:rPr>
        <w:t>ных</w:t>
      </w:r>
      <w:r w:rsidRPr="00874615">
        <w:rPr>
          <w:sz w:val="22"/>
          <w:szCs w:val="22"/>
        </w:rPr>
        <w:t xml:space="preserve"> Клиентом </w:t>
      </w:r>
      <w:r w:rsidR="00F9598C" w:rsidRPr="00874615">
        <w:rPr>
          <w:sz w:val="22"/>
          <w:szCs w:val="22"/>
        </w:rPr>
        <w:t>УПД</w:t>
      </w:r>
      <w:r w:rsidR="00D821CB" w:rsidRPr="00874615">
        <w:rPr>
          <w:sz w:val="22"/>
          <w:szCs w:val="22"/>
        </w:rPr>
        <w:t>,</w:t>
      </w:r>
      <w:r w:rsidRPr="00874615">
        <w:rPr>
          <w:sz w:val="22"/>
          <w:szCs w:val="22"/>
        </w:rPr>
        <w:t xml:space="preserve"> акта сверки </w:t>
      </w:r>
      <w:r w:rsidR="00F9598C" w:rsidRPr="00874615">
        <w:rPr>
          <w:sz w:val="22"/>
          <w:szCs w:val="22"/>
        </w:rPr>
        <w:t xml:space="preserve">взаимных </w:t>
      </w:r>
      <w:r w:rsidRPr="00874615">
        <w:rPr>
          <w:sz w:val="22"/>
          <w:szCs w:val="22"/>
        </w:rPr>
        <w:t>расчетов</w:t>
      </w:r>
      <w:r w:rsidR="00D821CB" w:rsidRPr="00874615">
        <w:rPr>
          <w:sz w:val="22"/>
          <w:szCs w:val="22"/>
        </w:rPr>
        <w:t xml:space="preserve"> и соответствующего письменного заявления Клиента о возврате</w:t>
      </w:r>
      <w:r w:rsidRPr="00874615">
        <w:rPr>
          <w:sz w:val="22"/>
          <w:szCs w:val="22"/>
        </w:rPr>
        <w:t>.</w:t>
      </w:r>
      <w:r w:rsidRPr="008E70D4">
        <w:rPr>
          <w:sz w:val="22"/>
          <w:szCs w:val="22"/>
        </w:rPr>
        <w:t xml:space="preserve"> При наличии задолженности Клиента по другим договорам, предоплата не возвращается, а засчитывается в счет погашения данной задолженности.</w:t>
      </w:r>
      <w:r w:rsidR="00D821CB">
        <w:rPr>
          <w:sz w:val="22"/>
          <w:szCs w:val="22"/>
        </w:rPr>
        <w:t xml:space="preserve"> </w:t>
      </w:r>
    </w:p>
    <w:p w14:paraId="40E458E8" w14:textId="3C9C76AD" w:rsidR="008E70D4" w:rsidRPr="008E70D4" w:rsidRDefault="00D821CB" w:rsidP="008E70D4">
      <w:pPr>
        <w:widowControl w:val="0"/>
        <w:tabs>
          <w:tab w:val="left" w:pos="0"/>
        </w:tabs>
        <w:suppressAutoHyphens w:val="0"/>
        <w:autoSpaceDE w:val="0"/>
        <w:autoSpaceDN w:val="0"/>
        <w:adjustRightInd w:val="0"/>
        <w:jc w:val="both"/>
        <w:rPr>
          <w:sz w:val="22"/>
          <w:szCs w:val="22"/>
        </w:rPr>
      </w:pPr>
      <w:r w:rsidRPr="00874615">
        <w:rPr>
          <w:sz w:val="22"/>
          <w:szCs w:val="22"/>
        </w:rPr>
        <w:t xml:space="preserve">Если фактически срок хранения оказался больше заявленного, </w:t>
      </w:r>
      <w:r w:rsidR="00EC0B8F">
        <w:rPr>
          <w:sz w:val="22"/>
          <w:szCs w:val="22"/>
        </w:rPr>
        <w:t>Исполнитель</w:t>
      </w:r>
      <w:r w:rsidRPr="00874615">
        <w:rPr>
          <w:sz w:val="22"/>
          <w:szCs w:val="22"/>
        </w:rPr>
        <w:t xml:space="preserve"> производит доначисление платы за фактический срок хранения, которая подлежит </w:t>
      </w:r>
      <w:r w:rsidR="000A4461" w:rsidRPr="00874615">
        <w:rPr>
          <w:sz w:val="22"/>
          <w:szCs w:val="22"/>
        </w:rPr>
        <w:t>уплате Клиентом в течение 5 (пяти) банковских дней с даты получения Клиентом счета, УПД.</w:t>
      </w:r>
    </w:p>
    <w:p w14:paraId="13338557" w14:textId="6857D226"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lastRenderedPageBreak/>
        <w:t xml:space="preserve">4.6. Оплату за оказанные </w:t>
      </w:r>
      <w:r w:rsidR="00EC0B8F">
        <w:rPr>
          <w:sz w:val="22"/>
          <w:szCs w:val="22"/>
        </w:rPr>
        <w:t>Исполнителем</w:t>
      </w:r>
      <w:r w:rsidRPr="008E70D4">
        <w:rPr>
          <w:sz w:val="22"/>
          <w:szCs w:val="22"/>
        </w:rPr>
        <w:t xml:space="preserve"> услуги по настоящему договору Клиент производит путем перечисления денежных средств на банковский (расчетный) счет </w:t>
      </w:r>
      <w:r w:rsidR="00EC0B8F">
        <w:rPr>
          <w:sz w:val="22"/>
          <w:szCs w:val="22"/>
        </w:rPr>
        <w:t>Исполнителя</w:t>
      </w:r>
      <w:r w:rsidRPr="008E70D4">
        <w:rPr>
          <w:sz w:val="22"/>
          <w:szCs w:val="22"/>
        </w:rPr>
        <w:t>, указанный в настоящем договоре.</w:t>
      </w:r>
    </w:p>
    <w:p w14:paraId="3A8F11E7" w14:textId="54F58182"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t xml:space="preserve">4.7. Дополнительно к стоимости услуг </w:t>
      </w:r>
      <w:r w:rsidR="00EC0B8F">
        <w:rPr>
          <w:sz w:val="22"/>
          <w:szCs w:val="22"/>
        </w:rPr>
        <w:t>Исполнителя</w:t>
      </w:r>
      <w:r w:rsidRPr="008E70D4">
        <w:rPr>
          <w:sz w:val="22"/>
          <w:szCs w:val="22"/>
        </w:rPr>
        <w:t xml:space="preserve"> Клиент </w:t>
      </w:r>
      <w:r w:rsidR="00F156D2">
        <w:rPr>
          <w:sz w:val="22"/>
          <w:szCs w:val="22"/>
        </w:rPr>
        <w:t xml:space="preserve">в срок, установленный в п. 4.9 настоящего Договора, </w:t>
      </w:r>
      <w:r w:rsidRPr="008E70D4">
        <w:rPr>
          <w:sz w:val="22"/>
          <w:szCs w:val="22"/>
        </w:rPr>
        <w:t xml:space="preserve">оплачивает </w:t>
      </w:r>
      <w:r w:rsidR="0016096F" w:rsidRPr="008E70D4">
        <w:rPr>
          <w:sz w:val="22"/>
          <w:szCs w:val="22"/>
        </w:rPr>
        <w:t xml:space="preserve">в полном объеме </w:t>
      </w:r>
      <w:r w:rsidRPr="008E70D4">
        <w:rPr>
          <w:sz w:val="22"/>
          <w:szCs w:val="22"/>
        </w:rPr>
        <w:t>просто</w:t>
      </w:r>
      <w:r w:rsidR="00F9598C">
        <w:rPr>
          <w:sz w:val="22"/>
          <w:szCs w:val="22"/>
        </w:rPr>
        <w:t>й</w:t>
      </w:r>
      <w:r w:rsidRPr="008E70D4">
        <w:rPr>
          <w:sz w:val="22"/>
          <w:szCs w:val="22"/>
        </w:rPr>
        <w:t xml:space="preserve"> ж/д подвижного состава в случае </w:t>
      </w:r>
      <w:r w:rsidR="0016096F">
        <w:rPr>
          <w:sz w:val="22"/>
          <w:szCs w:val="22"/>
        </w:rPr>
        <w:t xml:space="preserve">его </w:t>
      </w:r>
      <w:r w:rsidRPr="008E70D4">
        <w:rPr>
          <w:sz w:val="22"/>
          <w:szCs w:val="22"/>
        </w:rPr>
        <w:t xml:space="preserve">возникновения по причине несвоевременной подачи либо в случае отсутствия флота или автотранспорта, за подачу которого не отвечает </w:t>
      </w:r>
      <w:r w:rsidR="00EC0B8F">
        <w:rPr>
          <w:sz w:val="22"/>
          <w:szCs w:val="22"/>
        </w:rPr>
        <w:t>Исполнитель</w:t>
      </w:r>
      <w:r w:rsidRPr="008E70D4">
        <w:rPr>
          <w:sz w:val="22"/>
          <w:szCs w:val="22"/>
        </w:rPr>
        <w:t>. Также Клиент оплачивает дополнительные</w:t>
      </w:r>
      <w:r w:rsidR="001A3661">
        <w:rPr>
          <w:sz w:val="22"/>
          <w:szCs w:val="22"/>
        </w:rPr>
        <w:t xml:space="preserve"> сборы, причитающиеся ОАО «РЖД», </w:t>
      </w:r>
      <w:r w:rsidRPr="008E70D4">
        <w:rPr>
          <w:rFonts w:ascii="Times New Roman CYR" w:hAnsi="Times New Roman CYR" w:cs="Times New Roman CYR"/>
          <w:sz w:val="22"/>
          <w:szCs w:val="22"/>
        </w:rPr>
        <w:t xml:space="preserve">АО «АК «ЖДЯ», </w:t>
      </w:r>
      <w:r w:rsidRPr="008E70D4">
        <w:rPr>
          <w:sz w:val="22"/>
          <w:szCs w:val="22"/>
        </w:rPr>
        <w:t xml:space="preserve">по фактическим расходам </w:t>
      </w:r>
      <w:r w:rsidR="00EC0B8F">
        <w:rPr>
          <w:sz w:val="22"/>
          <w:szCs w:val="22"/>
        </w:rPr>
        <w:t>Исполнителя</w:t>
      </w:r>
      <w:r w:rsidRPr="008E70D4">
        <w:rPr>
          <w:sz w:val="22"/>
          <w:szCs w:val="22"/>
        </w:rPr>
        <w:t xml:space="preserve"> на основании акта оказанных услуг</w:t>
      </w:r>
      <w:r w:rsidR="000A4461">
        <w:rPr>
          <w:sz w:val="22"/>
          <w:szCs w:val="22"/>
        </w:rPr>
        <w:t xml:space="preserve"> (УПД)</w:t>
      </w:r>
      <w:r w:rsidRPr="008E70D4">
        <w:rPr>
          <w:sz w:val="22"/>
          <w:szCs w:val="22"/>
        </w:rPr>
        <w:t xml:space="preserve"> между </w:t>
      </w:r>
      <w:r w:rsidR="00EC0B8F">
        <w:rPr>
          <w:sz w:val="22"/>
          <w:szCs w:val="22"/>
        </w:rPr>
        <w:t>Исполнителем</w:t>
      </w:r>
      <w:r w:rsidRPr="008E70D4">
        <w:rPr>
          <w:sz w:val="22"/>
          <w:szCs w:val="22"/>
        </w:rPr>
        <w:t xml:space="preserve"> и третьей стороной</w:t>
      </w:r>
      <w:r w:rsidR="001A3661">
        <w:rPr>
          <w:sz w:val="22"/>
          <w:szCs w:val="22"/>
        </w:rPr>
        <w:t xml:space="preserve">, </w:t>
      </w:r>
      <w:r w:rsidRPr="008E70D4">
        <w:rPr>
          <w:sz w:val="22"/>
          <w:szCs w:val="22"/>
        </w:rPr>
        <w:t>до</w:t>
      </w:r>
      <w:r w:rsidR="001A3661">
        <w:rPr>
          <w:sz w:val="22"/>
          <w:szCs w:val="22"/>
        </w:rPr>
        <w:t>кументов от ОАО «РЖД»</w:t>
      </w:r>
      <w:r w:rsidR="0016096F">
        <w:rPr>
          <w:sz w:val="22"/>
          <w:szCs w:val="22"/>
        </w:rPr>
        <w:t>,</w:t>
      </w:r>
      <w:r w:rsidR="001A3661">
        <w:rPr>
          <w:sz w:val="22"/>
          <w:szCs w:val="22"/>
        </w:rPr>
        <w:t xml:space="preserve"> АО </w:t>
      </w:r>
      <w:r w:rsidR="0016096F">
        <w:rPr>
          <w:sz w:val="22"/>
          <w:szCs w:val="22"/>
        </w:rPr>
        <w:t xml:space="preserve">«АК </w:t>
      </w:r>
      <w:r w:rsidR="001A3661">
        <w:rPr>
          <w:sz w:val="22"/>
          <w:szCs w:val="22"/>
        </w:rPr>
        <w:t>«ЖДЯ» (по</w:t>
      </w:r>
      <w:r w:rsidRPr="008E70D4">
        <w:rPr>
          <w:sz w:val="22"/>
          <w:szCs w:val="22"/>
        </w:rPr>
        <w:t xml:space="preserve"> охране и сопровождению груза), подтверждающих понесенные расходы.</w:t>
      </w:r>
    </w:p>
    <w:p w14:paraId="1DAEA6B5" w14:textId="5D6D2824" w:rsidR="008E70D4" w:rsidRPr="008E70D4" w:rsidRDefault="001A3661" w:rsidP="008E70D4">
      <w:pPr>
        <w:widowControl w:val="0"/>
        <w:tabs>
          <w:tab w:val="left" w:pos="0"/>
        </w:tabs>
        <w:suppressAutoHyphens w:val="0"/>
        <w:autoSpaceDE w:val="0"/>
        <w:autoSpaceDN w:val="0"/>
        <w:adjustRightInd w:val="0"/>
        <w:jc w:val="both"/>
        <w:rPr>
          <w:sz w:val="22"/>
          <w:szCs w:val="22"/>
        </w:rPr>
      </w:pPr>
      <w:r>
        <w:rPr>
          <w:sz w:val="22"/>
          <w:szCs w:val="22"/>
        </w:rPr>
        <w:t>4.8</w:t>
      </w:r>
      <w:r w:rsidR="008E70D4" w:rsidRPr="008E70D4">
        <w:rPr>
          <w:sz w:val="22"/>
          <w:szCs w:val="22"/>
        </w:rPr>
        <w:t xml:space="preserve">. </w:t>
      </w:r>
      <w:r w:rsidR="00EC0B8F">
        <w:rPr>
          <w:sz w:val="22"/>
          <w:szCs w:val="22"/>
        </w:rPr>
        <w:t>Исполнитель</w:t>
      </w:r>
      <w:r w:rsidR="008E70D4" w:rsidRPr="008E70D4">
        <w:rPr>
          <w:sz w:val="22"/>
          <w:szCs w:val="22"/>
        </w:rPr>
        <w:t xml:space="preserve"> не несет ответственность за простой подвижного состава, находящегося под выгрузкой при температуре наружного воздуха ниже - 42</w:t>
      </w:r>
      <w:r w:rsidR="008E70D4" w:rsidRPr="008E70D4">
        <w:rPr>
          <w:color w:val="FF0000"/>
          <w:sz w:val="22"/>
          <w:szCs w:val="22"/>
        </w:rPr>
        <w:t xml:space="preserve"> </w:t>
      </w:r>
      <w:r w:rsidR="008E70D4" w:rsidRPr="008E70D4">
        <w:rPr>
          <w:color w:val="000000"/>
          <w:sz w:val="22"/>
          <w:szCs w:val="22"/>
        </w:rPr>
        <w:t>градусов, при которой выгрузка механизированным способом невозможна.</w:t>
      </w:r>
    </w:p>
    <w:p w14:paraId="503E34C9" w14:textId="499E90F1" w:rsidR="008E70D4" w:rsidRPr="008E70D4" w:rsidRDefault="001A3661" w:rsidP="008E70D4">
      <w:pPr>
        <w:widowControl w:val="0"/>
        <w:tabs>
          <w:tab w:val="left" w:pos="0"/>
        </w:tabs>
        <w:suppressAutoHyphens w:val="0"/>
        <w:autoSpaceDE w:val="0"/>
        <w:autoSpaceDN w:val="0"/>
        <w:adjustRightInd w:val="0"/>
        <w:jc w:val="both"/>
        <w:rPr>
          <w:sz w:val="22"/>
          <w:szCs w:val="22"/>
        </w:rPr>
      </w:pPr>
      <w:r>
        <w:rPr>
          <w:sz w:val="22"/>
          <w:szCs w:val="22"/>
        </w:rPr>
        <w:t>4.9</w:t>
      </w:r>
      <w:r w:rsidR="008E70D4" w:rsidRPr="008E70D4">
        <w:rPr>
          <w:sz w:val="22"/>
          <w:szCs w:val="22"/>
        </w:rPr>
        <w:t xml:space="preserve">. В случае если по факту оказания услуг в рамках выполнения обязательств по настоящему Договору, </w:t>
      </w:r>
      <w:r w:rsidR="00F156D2">
        <w:rPr>
          <w:sz w:val="22"/>
          <w:szCs w:val="22"/>
        </w:rPr>
        <w:t xml:space="preserve">у Исполнителя </w:t>
      </w:r>
      <w:r w:rsidR="008E70D4" w:rsidRPr="008E70D4">
        <w:rPr>
          <w:sz w:val="22"/>
          <w:szCs w:val="22"/>
        </w:rPr>
        <w:t xml:space="preserve">возникли дополнительные расходы, Клиент производит их оплату путем перечисления суммы дополнительных расходов на расчетный счет </w:t>
      </w:r>
      <w:r w:rsidR="00EC0B8F">
        <w:rPr>
          <w:sz w:val="22"/>
          <w:szCs w:val="22"/>
        </w:rPr>
        <w:t>Исполнителя</w:t>
      </w:r>
      <w:r w:rsidR="008E70D4" w:rsidRPr="008E70D4">
        <w:rPr>
          <w:sz w:val="22"/>
          <w:szCs w:val="22"/>
        </w:rPr>
        <w:t xml:space="preserve"> в течение 5 (пяти) банковских дней с момента получения счета </w:t>
      </w:r>
      <w:r w:rsidR="00EC0B8F">
        <w:rPr>
          <w:sz w:val="22"/>
          <w:szCs w:val="22"/>
        </w:rPr>
        <w:t>Исполнителя</w:t>
      </w:r>
      <w:r w:rsidR="008E70D4" w:rsidRPr="008E70D4">
        <w:rPr>
          <w:sz w:val="22"/>
          <w:szCs w:val="22"/>
        </w:rPr>
        <w:t xml:space="preserve"> и подтверждающих дополнительные расходы документов.</w:t>
      </w:r>
    </w:p>
    <w:p w14:paraId="75C8BED2" w14:textId="6657902D" w:rsidR="008E70D4" w:rsidRPr="008E70D4" w:rsidRDefault="001A3661" w:rsidP="008E70D4">
      <w:pPr>
        <w:widowControl w:val="0"/>
        <w:tabs>
          <w:tab w:val="left" w:pos="0"/>
        </w:tabs>
        <w:suppressAutoHyphens w:val="0"/>
        <w:autoSpaceDE w:val="0"/>
        <w:autoSpaceDN w:val="0"/>
        <w:adjustRightInd w:val="0"/>
        <w:jc w:val="both"/>
        <w:rPr>
          <w:sz w:val="22"/>
          <w:szCs w:val="22"/>
        </w:rPr>
      </w:pPr>
      <w:r>
        <w:rPr>
          <w:sz w:val="22"/>
          <w:szCs w:val="22"/>
        </w:rPr>
        <w:t>4.10</w:t>
      </w:r>
      <w:r w:rsidR="008E70D4" w:rsidRPr="008E70D4">
        <w:rPr>
          <w:sz w:val="22"/>
          <w:szCs w:val="22"/>
        </w:rPr>
        <w:t xml:space="preserve">. </w:t>
      </w:r>
      <w:r w:rsidR="00671789" w:rsidRPr="00671789">
        <w:rPr>
          <w:sz w:val="22"/>
          <w:szCs w:val="22"/>
        </w:rPr>
        <w:t>За непредставление реквизитов по отправке порожнего вагона (обязанность Клиента, установленная п. 3.4.</w:t>
      </w:r>
      <w:r w:rsidR="00C10808">
        <w:rPr>
          <w:sz w:val="22"/>
          <w:szCs w:val="22"/>
        </w:rPr>
        <w:t>8</w:t>
      </w:r>
      <w:r w:rsidR="00671789" w:rsidRPr="00671789">
        <w:rPr>
          <w:sz w:val="22"/>
          <w:szCs w:val="22"/>
        </w:rPr>
        <w:t xml:space="preserve"> Договора) Клиент уплачивает </w:t>
      </w:r>
      <w:r w:rsidR="00EC0B8F">
        <w:rPr>
          <w:sz w:val="22"/>
          <w:szCs w:val="22"/>
        </w:rPr>
        <w:t>Исполнителю</w:t>
      </w:r>
      <w:r w:rsidR="00671789" w:rsidRPr="00671789">
        <w:rPr>
          <w:sz w:val="22"/>
          <w:szCs w:val="22"/>
        </w:rPr>
        <w:t xml:space="preserve"> сбор в размере ставки «</w:t>
      </w:r>
      <w:r w:rsidR="00671789" w:rsidRPr="001115C7">
        <w:rPr>
          <w:sz w:val="22"/>
          <w:szCs w:val="22"/>
        </w:rPr>
        <w:t>Пользование железнодорожными путями необщего пользования</w:t>
      </w:r>
      <w:r w:rsidR="00671789" w:rsidRPr="00671789">
        <w:rPr>
          <w:sz w:val="22"/>
          <w:szCs w:val="22"/>
        </w:rPr>
        <w:t xml:space="preserve">» согласно Приложению № </w:t>
      </w:r>
      <w:r w:rsidR="000D6214">
        <w:rPr>
          <w:sz w:val="22"/>
          <w:szCs w:val="22"/>
        </w:rPr>
        <w:t>3</w:t>
      </w:r>
      <w:r w:rsidR="00671789" w:rsidRPr="00671789">
        <w:rPr>
          <w:sz w:val="22"/>
          <w:szCs w:val="22"/>
        </w:rPr>
        <w:t>.</w:t>
      </w:r>
    </w:p>
    <w:p w14:paraId="314D7FEB" w14:textId="7432C04A" w:rsidR="008E70D4" w:rsidRPr="008E70D4" w:rsidRDefault="008E70D4" w:rsidP="008E70D4">
      <w:pPr>
        <w:widowControl w:val="0"/>
        <w:tabs>
          <w:tab w:val="left" w:pos="0"/>
        </w:tabs>
        <w:suppressAutoHyphens w:val="0"/>
        <w:autoSpaceDE w:val="0"/>
        <w:autoSpaceDN w:val="0"/>
        <w:adjustRightInd w:val="0"/>
        <w:jc w:val="both"/>
        <w:rPr>
          <w:sz w:val="22"/>
          <w:szCs w:val="22"/>
        </w:rPr>
      </w:pPr>
      <w:r w:rsidRPr="008E70D4">
        <w:rPr>
          <w:sz w:val="22"/>
          <w:szCs w:val="22"/>
        </w:rPr>
        <w:t>4.1</w:t>
      </w:r>
      <w:r w:rsidR="0016096F">
        <w:rPr>
          <w:sz w:val="22"/>
          <w:szCs w:val="22"/>
        </w:rPr>
        <w:t>1</w:t>
      </w:r>
      <w:r w:rsidRPr="008E70D4">
        <w:rPr>
          <w:sz w:val="22"/>
          <w:szCs w:val="22"/>
        </w:rPr>
        <w:t>. При поступлении контейнеров на обработку в крытых тентовых полуприцепах (что затрудняет выгрузку), клиент оплачивает стоимость обработки контейнера в двойном размере.</w:t>
      </w:r>
    </w:p>
    <w:p w14:paraId="05311724" w14:textId="0D75B93C" w:rsidR="008E70D4" w:rsidRPr="008E70D4" w:rsidRDefault="008E70D4" w:rsidP="008E70D4">
      <w:pPr>
        <w:jc w:val="both"/>
        <w:rPr>
          <w:b/>
          <w:sz w:val="22"/>
          <w:szCs w:val="22"/>
        </w:rPr>
      </w:pPr>
      <w:r w:rsidRPr="008E70D4">
        <w:rPr>
          <w:sz w:val="22"/>
          <w:szCs w:val="22"/>
        </w:rPr>
        <w:t>4.1</w:t>
      </w:r>
      <w:r w:rsidR="0016096F">
        <w:rPr>
          <w:sz w:val="22"/>
          <w:szCs w:val="22"/>
        </w:rPr>
        <w:t>2</w:t>
      </w:r>
      <w:r w:rsidRPr="008E70D4">
        <w:rPr>
          <w:sz w:val="22"/>
          <w:szCs w:val="22"/>
        </w:rPr>
        <w:t xml:space="preserve">. </w:t>
      </w:r>
      <w:r w:rsidR="00E64A62">
        <w:rPr>
          <w:sz w:val="22"/>
          <w:szCs w:val="22"/>
        </w:rPr>
        <w:t>УПД</w:t>
      </w:r>
      <w:r w:rsidR="0016096F">
        <w:rPr>
          <w:sz w:val="22"/>
          <w:szCs w:val="22"/>
        </w:rPr>
        <w:t xml:space="preserve"> </w:t>
      </w:r>
      <w:r w:rsidRPr="008E70D4">
        <w:rPr>
          <w:sz w:val="22"/>
          <w:szCs w:val="22"/>
        </w:rPr>
        <w:t xml:space="preserve">формируются </w:t>
      </w:r>
      <w:r w:rsidR="00EC0B8F">
        <w:rPr>
          <w:sz w:val="22"/>
          <w:szCs w:val="22"/>
        </w:rPr>
        <w:t>Исполнителем</w:t>
      </w:r>
      <w:r w:rsidRPr="008E70D4">
        <w:rPr>
          <w:sz w:val="22"/>
          <w:szCs w:val="22"/>
        </w:rPr>
        <w:t xml:space="preserve"> в течение 5 (пяти) дней от даты фактического оказания услуг (выполнения работ). </w:t>
      </w:r>
      <w:r w:rsidR="00F7164E" w:rsidRPr="00BE3E02">
        <w:rPr>
          <w:sz w:val="22"/>
          <w:szCs w:val="22"/>
        </w:rPr>
        <w:t xml:space="preserve">Клиент обязан подписывать и направлять подписанные УПД в течение 5 рабочих дней с момента их получения от Исполнителя на адрес электронной почты: buh@gssy.ru/посредством ЭДО. </w:t>
      </w:r>
      <w:r w:rsidR="00F7164E" w:rsidRPr="00AF4DBE">
        <w:rPr>
          <w:sz w:val="22"/>
          <w:szCs w:val="22"/>
        </w:rPr>
        <w:t xml:space="preserve">Подписанные оригиналы УПД подлежат направлению Клиентом Почтой России </w:t>
      </w:r>
      <w:r w:rsidR="00AF4DBE" w:rsidRPr="00AF4DBE">
        <w:rPr>
          <w:sz w:val="22"/>
          <w:szCs w:val="22"/>
        </w:rPr>
        <w:t>в адрес Исполнителя в тот же срок</w:t>
      </w:r>
      <w:r w:rsidR="00F7164E" w:rsidRPr="00AF4DBE">
        <w:rPr>
          <w:sz w:val="22"/>
          <w:szCs w:val="22"/>
        </w:rPr>
        <w:t>.</w:t>
      </w:r>
      <w:r w:rsidRPr="00AF4DBE">
        <w:rPr>
          <w:sz w:val="22"/>
          <w:szCs w:val="22"/>
        </w:rPr>
        <w:t xml:space="preserve"> </w:t>
      </w:r>
    </w:p>
    <w:p w14:paraId="47517F78" w14:textId="73E63E78" w:rsidR="008E70D4" w:rsidRPr="008E70D4" w:rsidRDefault="00E64A62" w:rsidP="008E70D4">
      <w:pPr>
        <w:jc w:val="both"/>
        <w:rPr>
          <w:sz w:val="22"/>
          <w:szCs w:val="22"/>
        </w:rPr>
      </w:pPr>
      <w:r>
        <w:rPr>
          <w:sz w:val="22"/>
          <w:szCs w:val="22"/>
        </w:rPr>
        <w:t>УПД</w:t>
      </w:r>
      <w:r w:rsidR="008E70D4" w:rsidRPr="008E70D4">
        <w:rPr>
          <w:sz w:val="22"/>
          <w:szCs w:val="22"/>
        </w:rPr>
        <w:t xml:space="preserve"> должны быть подписаны уполномоченными лицами Клиента. Клиент обязуется расшифровывать подпись лиц, подписывающих </w:t>
      </w:r>
      <w:r>
        <w:rPr>
          <w:sz w:val="22"/>
          <w:szCs w:val="22"/>
        </w:rPr>
        <w:t>УПД</w:t>
      </w:r>
      <w:r w:rsidR="008E70D4" w:rsidRPr="008E70D4">
        <w:rPr>
          <w:sz w:val="22"/>
          <w:szCs w:val="22"/>
        </w:rPr>
        <w:t xml:space="preserve">, а также направлять заверенные копии документов (приказы, доверенности), доказывающие их полномочия на подписание и утверждение </w:t>
      </w:r>
      <w:r>
        <w:rPr>
          <w:sz w:val="22"/>
          <w:szCs w:val="22"/>
        </w:rPr>
        <w:t>УПД</w:t>
      </w:r>
      <w:r w:rsidR="008E70D4" w:rsidRPr="008E70D4">
        <w:rPr>
          <w:sz w:val="22"/>
          <w:szCs w:val="22"/>
        </w:rPr>
        <w:t>.</w:t>
      </w:r>
    </w:p>
    <w:p w14:paraId="1C93EBB3" w14:textId="69EBD4B7" w:rsidR="008E70D4" w:rsidRPr="008E70D4" w:rsidRDefault="008E70D4" w:rsidP="008E70D4">
      <w:pPr>
        <w:jc w:val="both"/>
        <w:rPr>
          <w:sz w:val="22"/>
          <w:szCs w:val="22"/>
        </w:rPr>
      </w:pPr>
      <w:r w:rsidRPr="008E70D4">
        <w:rPr>
          <w:sz w:val="22"/>
          <w:szCs w:val="22"/>
        </w:rPr>
        <w:t>4.1</w:t>
      </w:r>
      <w:r w:rsidR="0016096F">
        <w:rPr>
          <w:sz w:val="22"/>
          <w:szCs w:val="22"/>
        </w:rPr>
        <w:t>3</w:t>
      </w:r>
      <w:r w:rsidRPr="008E70D4">
        <w:rPr>
          <w:sz w:val="22"/>
          <w:szCs w:val="22"/>
        </w:rPr>
        <w:t xml:space="preserve">. В случае несогласия с </w:t>
      </w:r>
      <w:r w:rsidR="00E64A62">
        <w:rPr>
          <w:sz w:val="22"/>
          <w:szCs w:val="22"/>
        </w:rPr>
        <w:t>УПД</w:t>
      </w:r>
      <w:r w:rsidRPr="008E70D4">
        <w:rPr>
          <w:sz w:val="22"/>
          <w:szCs w:val="22"/>
        </w:rPr>
        <w:t xml:space="preserve">, Клиент обязан в течение </w:t>
      </w:r>
      <w:r w:rsidR="00671789">
        <w:rPr>
          <w:sz w:val="22"/>
          <w:szCs w:val="22"/>
        </w:rPr>
        <w:t>5 (</w:t>
      </w:r>
      <w:r w:rsidRPr="008E70D4">
        <w:rPr>
          <w:sz w:val="22"/>
          <w:szCs w:val="22"/>
        </w:rPr>
        <w:t>пяти</w:t>
      </w:r>
      <w:r w:rsidR="00671789">
        <w:rPr>
          <w:sz w:val="22"/>
          <w:szCs w:val="22"/>
        </w:rPr>
        <w:t>)</w:t>
      </w:r>
      <w:r w:rsidRPr="008E70D4">
        <w:rPr>
          <w:sz w:val="22"/>
          <w:szCs w:val="22"/>
        </w:rPr>
        <w:t xml:space="preserve"> рабочих дней с момента получения </w:t>
      </w:r>
      <w:r w:rsidR="00E64A62">
        <w:rPr>
          <w:sz w:val="22"/>
          <w:szCs w:val="22"/>
        </w:rPr>
        <w:t>УПД</w:t>
      </w:r>
      <w:r w:rsidRPr="008E70D4">
        <w:rPr>
          <w:sz w:val="22"/>
          <w:szCs w:val="22"/>
        </w:rPr>
        <w:t xml:space="preserve">, направить мотивированные возражения относительно </w:t>
      </w:r>
      <w:r w:rsidR="00E64A62">
        <w:rPr>
          <w:sz w:val="22"/>
          <w:szCs w:val="22"/>
        </w:rPr>
        <w:t>УПД</w:t>
      </w:r>
      <w:r w:rsidRPr="008E70D4">
        <w:rPr>
          <w:sz w:val="22"/>
          <w:szCs w:val="22"/>
        </w:rPr>
        <w:t xml:space="preserve">. Если по истечении указанного срока возражений от Клиента не поступило, услуги считаются принятыми в полном объеме и надлежащем качестве, а </w:t>
      </w:r>
      <w:r w:rsidR="00E64A62">
        <w:rPr>
          <w:sz w:val="22"/>
          <w:szCs w:val="22"/>
        </w:rPr>
        <w:t>УПД</w:t>
      </w:r>
      <w:r w:rsidRPr="008E70D4">
        <w:rPr>
          <w:sz w:val="22"/>
          <w:szCs w:val="22"/>
        </w:rPr>
        <w:t xml:space="preserve"> считается подписанным обеими Сторонами без разногласий, принимается к учету и изменению не подлежит.</w:t>
      </w:r>
      <w:r w:rsidR="004E7504">
        <w:rPr>
          <w:sz w:val="22"/>
          <w:szCs w:val="22"/>
        </w:rPr>
        <w:t xml:space="preserve"> </w:t>
      </w:r>
      <w:r w:rsidR="004E7504" w:rsidRPr="004E7504">
        <w:rPr>
          <w:sz w:val="22"/>
          <w:szCs w:val="22"/>
        </w:rPr>
        <w:t xml:space="preserve">Наличие возражений не является основанием для полного отказа </w:t>
      </w:r>
      <w:r w:rsidR="004E7504">
        <w:rPr>
          <w:sz w:val="22"/>
          <w:szCs w:val="22"/>
        </w:rPr>
        <w:t>от</w:t>
      </w:r>
      <w:r w:rsidR="004E7504" w:rsidRPr="004E7504">
        <w:rPr>
          <w:sz w:val="22"/>
          <w:szCs w:val="22"/>
        </w:rPr>
        <w:t xml:space="preserve"> оплат</w:t>
      </w:r>
      <w:r w:rsidR="004E7504">
        <w:rPr>
          <w:sz w:val="22"/>
          <w:szCs w:val="22"/>
        </w:rPr>
        <w:t>ы</w:t>
      </w:r>
      <w:r w:rsidR="004E7504" w:rsidRPr="004E7504">
        <w:rPr>
          <w:sz w:val="22"/>
          <w:szCs w:val="22"/>
        </w:rPr>
        <w:t xml:space="preserve"> оказанных услуг, Заказчик обязан произвести оплату в той части, в которой он не оспаривает представленный </w:t>
      </w:r>
      <w:r w:rsidR="004E7504">
        <w:rPr>
          <w:sz w:val="22"/>
          <w:szCs w:val="22"/>
        </w:rPr>
        <w:t>УПД</w:t>
      </w:r>
      <w:r w:rsidR="004E7504" w:rsidRPr="004E7504">
        <w:rPr>
          <w:sz w:val="22"/>
          <w:szCs w:val="22"/>
        </w:rPr>
        <w:t>.</w:t>
      </w:r>
    </w:p>
    <w:p w14:paraId="71C5E1FB" w14:textId="174C6D3D" w:rsidR="008E70D4" w:rsidRPr="008E70D4" w:rsidRDefault="008E70D4" w:rsidP="008E70D4">
      <w:pPr>
        <w:jc w:val="both"/>
        <w:rPr>
          <w:sz w:val="22"/>
          <w:szCs w:val="22"/>
        </w:rPr>
      </w:pPr>
      <w:r w:rsidRPr="008E70D4">
        <w:rPr>
          <w:sz w:val="22"/>
          <w:szCs w:val="22"/>
        </w:rPr>
        <w:t>4.1</w:t>
      </w:r>
      <w:r w:rsidR="0016096F">
        <w:rPr>
          <w:sz w:val="22"/>
          <w:szCs w:val="22"/>
        </w:rPr>
        <w:t>4</w:t>
      </w:r>
      <w:r w:rsidRPr="008E70D4">
        <w:rPr>
          <w:sz w:val="22"/>
          <w:szCs w:val="22"/>
        </w:rPr>
        <w:t xml:space="preserve">. </w:t>
      </w:r>
      <w:r w:rsidRPr="000D6214">
        <w:rPr>
          <w:sz w:val="22"/>
          <w:szCs w:val="22"/>
        </w:rPr>
        <w:t xml:space="preserve">При наличии у </w:t>
      </w:r>
      <w:r w:rsidR="00EC0B8F">
        <w:rPr>
          <w:sz w:val="22"/>
          <w:szCs w:val="22"/>
        </w:rPr>
        <w:t>Исполнителя</w:t>
      </w:r>
      <w:r w:rsidRPr="000D6214">
        <w:rPr>
          <w:sz w:val="22"/>
          <w:szCs w:val="22"/>
        </w:rPr>
        <w:t xml:space="preserve"> подтверждения факта направления оригиналов документов в адрес Клиента почтовым сообщением, повторная выдача по требованию Клиента производится за обусловленную плату в соответствии со ставками, утвержденными в Приложении № </w:t>
      </w:r>
      <w:r w:rsidR="000D6214" w:rsidRPr="000D6214">
        <w:rPr>
          <w:sz w:val="22"/>
          <w:szCs w:val="22"/>
        </w:rPr>
        <w:t>3</w:t>
      </w:r>
      <w:r w:rsidRPr="000D6214">
        <w:rPr>
          <w:sz w:val="22"/>
          <w:szCs w:val="22"/>
        </w:rPr>
        <w:t>.</w:t>
      </w:r>
      <w:r w:rsidRPr="008E70D4">
        <w:rPr>
          <w:sz w:val="22"/>
          <w:szCs w:val="22"/>
        </w:rPr>
        <w:t xml:space="preserve"> </w:t>
      </w:r>
    </w:p>
    <w:p w14:paraId="4F7B3D9D" w14:textId="05A3DF4C" w:rsidR="008E70D4" w:rsidRPr="008E70D4" w:rsidRDefault="008E70D4" w:rsidP="008E70D4">
      <w:pPr>
        <w:jc w:val="both"/>
        <w:rPr>
          <w:sz w:val="22"/>
          <w:szCs w:val="22"/>
        </w:rPr>
      </w:pPr>
      <w:r w:rsidRPr="008E70D4">
        <w:rPr>
          <w:sz w:val="22"/>
          <w:szCs w:val="22"/>
        </w:rPr>
        <w:t>4.1</w:t>
      </w:r>
      <w:r w:rsidR="0016096F">
        <w:rPr>
          <w:sz w:val="22"/>
          <w:szCs w:val="22"/>
        </w:rPr>
        <w:t>5</w:t>
      </w:r>
      <w:r w:rsidRPr="008E70D4">
        <w:rPr>
          <w:sz w:val="22"/>
          <w:szCs w:val="22"/>
        </w:rPr>
        <w:t xml:space="preserve">. В случае образования задолженности Клиента перед </w:t>
      </w:r>
      <w:r w:rsidR="00EC0B8F">
        <w:rPr>
          <w:sz w:val="22"/>
          <w:szCs w:val="22"/>
        </w:rPr>
        <w:t>Исполнителем</w:t>
      </w:r>
      <w:r w:rsidRPr="008E70D4">
        <w:rPr>
          <w:sz w:val="22"/>
          <w:szCs w:val="22"/>
        </w:rPr>
        <w:t xml:space="preserve"> за оказываемые услуги все суммы, поступающие от Клиента, засчитываются </w:t>
      </w:r>
      <w:r w:rsidR="00EC0B8F">
        <w:rPr>
          <w:sz w:val="22"/>
          <w:szCs w:val="22"/>
        </w:rPr>
        <w:t>Исполнителем</w:t>
      </w:r>
      <w:r w:rsidRPr="008E70D4">
        <w:rPr>
          <w:sz w:val="22"/>
          <w:szCs w:val="22"/>
        </w:rPr>
        <w:t xml:space="preserve"> в первую очередь в счет погашения просроченной задолженности Клиента, а затем в счет погашения задолженности по текущим расчетам.</w:t>
      </w:r>
    </w:p>
    <w:p w14:paraId="45F78B5F" w14:textId="29A8392C" w:rsidR="008E70D4" w:rsidRPr="008E70D4" w:rsidRDefault="008E70D4" w:rsidP="008E70D4">
      <w:pPr>
        <w:jc w:val="both"/>
        <w:rPr>
          <w:sz w:val="22"/>
          <w:szCs w:val="22"/>
        </w:rPr>
      </w:pPr>
      <w:r w:rsidRPr="008E70D4">
        <w:rPr>
          <w:sz w:val="22"/>
          <w:szCs w:val="22"/>
        </w:rPr>
        <w:t>4.1</w:t>
      </w:r>
      <w:r w:rsidR="0016096F">
        <w:rPr>
          <w:sz w:val="22"/>
          <w:szCs w:val="22"/>
        </w:rPr>
        <w:t>6</w:t>
      </w:r>
      <w:r w:rsidRPr="008E70D4">
        <w:rPr>
          <w:sz w:val="22"/>
          <w:szCs w:val="22"/>
        </w:rPr>
        <w:t xml:space="preserve">. Стороны обязуются производить сверки расчетов не позднее 20-го числа месяца, следующим за отчетным кварталом. Сверка расчетов производится путем подписания акта сверки </w:t>
      </w:r>
      <w:r w:rsidR="0016096F">
        <w:rPr>
          <w:sz w:val="22"/>
          <w:szCs w:val="22"/>
        </w:rPr>
        <w:t xml:space="preserve">взаимных </w:t>
      </w:r>
      <w:r w:rsidRPr="008E70D4">
        <w:rPr>
          <w:sz w:val="22"/>
          <w:szCs w:val="22"/>
        </w:rPr>
        <w:t>расчетов.</w:t>
      </w:r>
    </w:p>
    <w:p w14:paraId="44AAA576" w14:textId="538B8118" w:rsidR="008E70D4" w:rsidRPr="008E70D4" w:rsidRDefault="008E70D4" w:rsidP="008E70D4">
      <w:pPr>
        <w:jc w:val="both"/>
        <w:rPr>
          <w:sz w:val="22"/>
          <w:szCs w:val="22"/>
        </w:rPr>
      </w:pPr>
      <w:r w:rsidRPr="008E70D4">
        <w:rPr>
          <w:sz w:val="22"/>
          <w:szCs w:val="22"/>
        </w:rPr>
        <w:t>4.1</w:t>
      </w:r>
      <w:r w:rsidR="0016096F">
        <w:rPr>
          <w:sz w:val="22"/>
          <w:szCs w:val="22"/>
        </w:rPr>
        <w:t>7</w:t>
      </w:r>
      <w:r w:rsidRPr="008E70D4">
        <w:rPr>
          <w:sz w:val="22"/>
          <w:szCs w:val="22"/>
        </w:rPr>
        <w:t>. При поступлении груза с отсутствием маркировки с указанием веса каждого грузового места, Клиент оплачивает услуги по тарифам из расчета</w:t>
      </w:r>
      <w:r w:rsidR="0016096F">
        <w:rPr>
          <w:sz w:val="22"/>
          <w:szCs w:val="22"/>
        </w:rPr>
        <w:t>:</w:t>
      </w:r>
      <w:r w:rsidRPr="008E70D4">
        <w:rPr>
          <w:sz w:val="22"/>
          <w:szCs w:val="22"/>
        </w:rPr>
        <w:t xml:space="preserve"> 1м3 фактического объема равен 1т</w:t>
      </w:r>
      <w:r w:rsidR="00134845">
        <w:rPr>
          <w:sz w:val="22"/>
          <w:szCs w:val="22"/>
        </w:rPr>
        <w:t>.</w:t>
      </w:r>
      <w:r w:rsidRPr="008E70D4">
        <w:rPr>
          <w:sz w:val="22"/>
          <w:szCs w:val="22"/>
        </w:rPr>
        <w:t xml:space="preserve"> веса.</w:t>
      </w:r>
    </w:p>
    <w:p w14:paraId="445B1A5F" w14:textId="77777777" w:rsidR="0017588D" w:rsidRDefault="0017588D" w:rsidP="00873B5D">
      <w:pPr>
        <w:jc w:val="both"/>
        <w:rPr>
          <w:sz w:val="22"/>
          <w:szCs w:val="22"/>
        </w:rPr>
      </w:pPr>
    </w:p>
    <w:p w14:paraId="06730540" w14:textId="77777777" w:rsidR="00E8051B" w:rsidRDefault="00937807" w:rsidP="00083259">
      <w:pPr>
        <w:pStyle w:val="210"/>
        <w:numPr>
          <w:ilvl w:val="0"/>
          <w:numId w:val="1"/>
        </w:numPr>
        <w:tabs>
          <w:tab w:val="left" w:pos="9356"/>
        </w:tabs>
        <w:jc w:val="center"/>
        <w:rPr>
          <w:b/>
          <w:sz w:val="22"/>
          <w:szCs w:val="22"/>
        </w:rPr>
      </w:pPr>
      <w:r w:rsidRPr="002E4519">
        <w:rPr>
          <w:b/>
          <w:sz w:val="22"/>
          <w:szCs w:val="22"/>
        </w:rPr>
        <w:t>Ответств</w:t>
      </w:r>
      <w:r w:rsidR="002754ED" w:rsidRPr="002E4519">
        <w:rPr>
          <w:b/>
          <w:sz w:val="22"/>
          <w:szCs w:val="22"/>
        </w:rPr>
        <w:t>енность сторон и особые условия</w:t>
      </w:r>
    </w:p>
    <w:p w14:paraId="0189E32C" w14:textId="7F8C2B74" w:rsidR="00BA2BF5" w:rsidRDefault="00BA2BF5" w:rsidP="00BA2BF5">
      <w:pPr>
        <w:tabs>
          <w:tab w:val="left" w:pos="9356"/>
        </w:tabs>
        <w:jc w:val="both"/>
        <w:rPr>
          <w:sz w:val="22"/>
          <w:szCs w:val="22"/>
        </w:rPr>
      </w:pPr>
      <w:r>
        <w:rPr>
          <w:sz w:val="22"/>
          <w:szCs w:val="22"/>
        </w:rPr>
        <w:t xml:space="preserve">5.1. При нарушении сроков оплаты, предусмотренных настоящим Договором, Клиент оплачивает </w:t>
      </w:r>
      <w:r w:rsidR="00EC0B8F">
        <w:rPr>
          <w:sz w:val="22"/>
          <w:szCs w:val="22"/>
        </w:rPr>
        <w:t>Исполнителю</w:t>
      </w:r>
      <w:r>
        <w:rPr>
          <w:sz w:val="22"/>
          <w:szCs w:val="22"/>
        </w:rPr>
        <w:t xml:space="preserve"> неустойку в размере 0,1 % от суммы просроченного платежа за каждый день просрочки.</w:t>
      </w:r>
    </w:p>
    <w:p w14:paraId="21DCB50D" w14:textId="762F7F84" w:rsidR="00BA2BF5" w:rsidRDefault="00BA2BF5" w:rsidP="00BA2BF5">
      <w:pPr>
        <w:pStyle w:val="210"/>
        <w:tabs>
          <w:tab w:val="left" w:pos="9356"/>
        </w:tabs>
        <w:rPr>
          <w:sz w:val="22"/>
          <w:szCs w:val="22"/>
        </w:rPr>
      </w:pPr>
      <w:r>
        <w:rPr>
          <w:sz w:val="22"/>
          <w:szCs w:val="22"/>
        </w:rPr>
        <w:t xml:space="preserve">5.2. </w:t>
      </w:r>
      <w:r w:rsidR="00EC0B8F">
        <w:rPr>
          <w:sz w:val="22"/>
          <w:szCs w:val="22"/>
        </w:rPr>
        <w:t>Исполнитель</w:t>
      </w:r>
      <w:r>
        <w:rPr>
          <w:sz w:val="22"/>
          <w:szCs w:val="22"/>
        </w:rPr>
        <w:t xml:space="preserve"> несет материальную ответственность за сохранность товарно-материальных ценностей Клиента с момента принятия их от железнодорожного </w:t>
      </w:r>
      <w:r w:rsidR="000A77B4">
        <w:rPr>
          <w:sz w:val="22"/>
          <w:szCs w:val="22"/>
        </w:rPr>
        <w:t>перевозчика</w:t>
      </w:r>
      <w:r>
        <w:rPr>
          <w:sz w:val="22"/>
          <w:szCs w:val="22"/>
        </w:rPr>
        <w:t xml:space="preserve"> или отправителя до выдачи Клиенту в пункте назначения, в размере, установленном </w:t>
      </w:r>
      <w:r w:rsidR="0016096F">
        <w:rPr>
          <w:sz w:val="22"/>
          <w:szCs w:val="22"/>
        </w:rPr>
        <w:t>действующим законодательством РФ</w:t>
      </w:r>
      <w:r>
        <w:rPr>
          <w:sz w:val="22"/>
          <w:szCs w:val="22"/>
        </w:rPr>
        <w:t xml:space="preserve">, если не докажет, что утрата, порча или повреждение груза произошла вследствие обстоятельств, которые </w:t>
      </w:r>
      <w:r w:rsidR="00EC0B8F">
        <w:rPr>
          <w:sz w:val="22"/>
          <w:szCs w:val="22"/>
        </w:rPr>
        <w:t>Исполнитель</w:t>
      </w:r>
      <w:r>
        <w:rPr>
          <w:sz w:val="22"/>
          <w:szCs w:val="22"/>
        </w:rPr>
        <w:t xml:space="preserve"> не мог предотвратить или устранение которых от него не зависело. </w:t>
      </w:r>
      <w:r w:rsidR="00EC0B8F">
        <w:rPr>
          <w:sz w:val="22"/>
          <w:szCs w:val="22"/>
        </w:rPr>
        <w:t>Исполнитель</w:t>
      </w:r>
      <w:r w:rsidR="007C3346">
        <w:rPr>
          <w:sz w:val="22"/>
          <w:szCs w:val="22"/>
        </w:rPr>
        <w:t xml:space="preserve"> </w:t>
      </w:r>
      <w:r>
        <w:rPr>
          <w:sz w:val="22"/>
          <w:szCs w:val="22"/>
        </w:rPr>
        <w:t>не несет ответственность за внутритарную недостачу содержимого грузовых мест, принятых (переданных) в исправной таре, за исправным ЗПУ отправителя.</w:t>
      </w:r>
    </w:p>
    <w:p w14:paraId="3FD3EED9" w14:textId="44F07E2F" w:rsidR="00671789" w:rsidRDefault="00671789" w:rsidP="00083259">
      <w:pPr>
        <w:widowControl w:val="0"/>
        <w:numPr>
          <w:ilvl w:val="1"/>
          <w:numId w:val="4"/>
        </w:numPr>
        <w:tabs>
          <w:tab w:val="left" w:pos="426"/>
        </w:tabs>
        <w:suppressAutoHyphens w:val="0"/>
        <w:autoSpaceDE w:val="0"/>
        <w:autoSpaceDN w:val="0"/>
        <w:adjustRightInd w:val="0"/>
        <w:ind w:left="0" w:firstLine="0"/>
        <w:jc w:val="both"/>
        <w:rPr>
          <w:sz w:val="22"/>
          <w:szCs w:val="22"/>
        </w:rPr>
      </w:pPr>
      <w:r w:rsidRPr="00671789">
        <w:rPr>
          <w:sz w:val="22"/>
          <w:szCs w:val="22"/>
        </w:rPr>
        <w:t xml:space="preserve">В случае выявления несоответствия между фактическим весом груза и весом, указанным в транспортных документах, а также превышения фактического веса контейнера его максимальной грузоподъемности, Клиентом оплачивается штраф в размере, равном пятикратной стоимости услуг за переработку данного </w:t>
      </w:r>
      <w:r w:rsidRPr="00671789">
        <w:rPr>
          <w:sz w:val="22"/>
          <w:szCs w:val="22"/>
        </w:rPr>
        <w:lastRenderedPageBreak/>
        <w:t>контейнера.</w:t>
      </w:r>
    </w:p>
    <w:p w14:paraId="30885A99" w14:textId="7ECC6D11" w:rsidR="00BA2BF5" w:rsidRDefault="00BA2BF5" w:rsidP="00BA2BF5">
      <w:pPr>
        <w:pStyle w:val="210"/>
        <w:tabs>
          <w:tab w:val="left" w:pos="9356"/>
        </w:tabs>
        <w:rPr>
          <w:sz w:val="22"/>
          <w:szCs w:val="22"/>
        </w:rPr>
      </w:pPr>
      <w:r>
        <w:rPr>
          <w:sz w:val="22"/>
          <w:szCs w:val="22"/>
        </w:rPr>
        <w:t xml:space="preserve">5.4. Клиент несет ответственность и оплачивает </w:t>
      </w:r>
      <w:r w:rsidR="00D039E9" w:rsidRPr="00D039E9">
        <w:rPr>
          <w:sz w:val="22"/>
          <w:szCs w:val="22"/>
        </w:rPr>
        <w:t>санкции (штраф</w:t>
      </w:r>
      <w:r w:rsidR="00D039E9">
        <w:rPr>
          <w:sz w:val="22"/>
          <w:szCs w:val="22"/>
        </w:rPr>
        <w:t>ы</w:t>
      </w:r>
      <w:r w:rsidR="00D039E9" w:rsidRPr="00D039E9">
        <w:rPr>
          <w:sz w:val="22"/>
          <w:szCs w:val="22"/>
        </w:rPr>
        <w:t>) и плат</w:t>
      </w:r>
      <w:r w:rsidR="00511305">
        <w:rPr>
          <w:sz w:val="22"/>
          <w:szCs w:val="22"/>
        </w:rPr>
        <w:t>ы, в т.ч., но не ограничиваясь, з</w:t>
      </w:r>
      <w:r w:rsidR="00D039E9" w:rsidRPr="00D039E9">
        <w:rPr>
          <w:sz w:val="22"/>
          <w:szCs w:val="22"/>
        </w:rPr>
        <w:t xml:space="preserve">а простой </w:t>
      </w:r>
      <w:r w:rsidR="00511305">
        <w:rPr>
          <w:sz w:val="22"/>
          <w:szCs w:val="22"/>
        </w:rPr>
        <w:t>контейнеров/вагонов</w:t>
      </w:r>
      <w:r w:rsidR="00511305" w:rsidRPr="00511305">
        <w:rPr>
          <w:sz w:val="22"/>
          <w:szCs w:val="22"/>
        </w:rPr>
        <w:t xml:space="preserve">/иных транспортных средств </w:t>
      </w:r>
      <w:r w:rsidR="00D039E9" w:rsidRPr="00D039E9">
        <w:rPr>
          <w:sz w:val="22"/>
          <w:szCs w:val="22"/>
        </w:rPr>
        <w:t xml:space="preserve">под погрузкой/выгрузкой, </w:t>
      </w:r>
      <w:r w:rsidR="00511305">
        <w:rPr>
          <w:sz w:val="22"/>
          <w:szCs w:val="22"/>
        </w:rPr>
        <w:t xml:space="preserve">их </w:t>
      </w:r>
      <w:r w:rsidR="00D039E9" w:rsidRPr="00D039E9">
        <w:rPr>
          <w:sz w:val="22"/>
          <w:szCs w:val="22"/>
        </w:rPr>
        <w:t>неочистку, перегруз, ненадлежащее исполнение обязательств по возврату</w:t>
      </w:r>
      <w:r>
        <w:rPr>
          <w:sz w:val="22"/>
          <w:szCs w:val="22"/>
        </w:rPr>
        <w:t>, предусмотренн</w:t>
      </w:r>
      <w:r w:rsidR="00511305">
        <w:rPr>
          <w:sz w:val="22"/>
          <w:szCs w:val="22"/>
        </w:rPr>
        <w:t>ые</w:t>
      </w:r>
      <w:r>
        <w:rPr>
          <w:sz w:val="22"/>
          <w:szCs w:val="22"/>
        </w:rPr>
        <w:t xml:space="preserve"> настоящим Договором</w:t>
      </w:r>
      <w:r w:rsidR="00F156D2">
        <w:rPr>
          <w:sz w:val="22"/>
          <w:szCs w:val="22"/>
        </w:rPr>
        <w:t xml:space="preserve">, в размере ставок, установленных </w:t>
      </w:r>
      <w:r w:rsidR="00BD700D">
        <w:rPr>
          <w:sz w:val="22"/>
          <w:szCs w:val="22"/>
        </w:rPr>
        <w:t>Приложением № 3 к</w:t>
      </w:r>
      <w:r w:rsidR="00F156D2">
        <w:rPr>
          <w:sz w:val="22"/>
          <w:szCs w:val="22"/>
        </w:rPr>
        <w:t xml:space="preserve"> настоящ</w:t>
      </w:r>
      <w:r w:rsidR="00BD700D">
        <w:rPr>
          <w:sz w:val="22"/>
          <w:szCs w:val="22"/>
        </w:rPr>
        <w:t>ему</w:t>
      </w:r>
      <w:r w:rsidR="00F156D2">
        <w:rPr>
          <w:sz w:val="22"/>
          <w:szCs w:val="22"/>
        </w:rPr>
        <w:t xml:space="preserve"> Договор</w:t>
      </w:r>
      <w:r w:rsidR="00BD700D">
        <w:rPr>
          <w:sz w:val="22"/>
          <w:szCs w:val="22"/>
        </w:rPr>
        <w:t>у</w:t>
      </w:r>
      <w:r>
        <w:rPr>
          <w:sz w:val="22"/>
          <w:szCs w:val="22"/>
        </w:rPr>
        <w:t>.</w:t>
      </w:r>
    </w:p>
    <w:p w14:paraId="7A085FC1" w14:textId="3EDB84E7" w:rsidR="00BA2BF5" w:rsidRDefault="00BA2BF5" w:rsidP="00BA2BF5">
      <w:pPr>
        <w:pStyle w:val="210"/>
        <w:tabs>
          <w:tab w:val="left" w:pos="9356"/>
        </w:tabs>
        <w:rPr>
          <w:sz w:val="22"/>
          <w:szCs w:val="22"/>
        </w:rPr>
      </w:pPr>
      <w:r>
        <w:rPr>
          <w:sz w:val="22"/>
          <w:szCs w:val="22"/>
        </w:rPr>
        <w:t xml:space="preserve">5.5. Убытки, понесенные </w:t>
      </w:r>
      <w:r w:rsidR="00EC0B8F">
        <w:rPr>
          <w:sz w:val="22"/>
          <w:szCs w:val="22"/>
        </w:rPr>
        <w:t>Исполнителем</w:t>
      </w:r>
      <w:r>
        <w:rPr>
          <w:sz w:val="22"/>
          <w:szCs w:val="22"/>
        </w:rPr>
        <w:t xml:space="preserve"> и привлекаемыми им третьими лицами, возникшие вследствие несоответствия между грузом и сопроводительными документами, перевесом, отсутствие сертификатов, возникновения претензий официальных органов и других обстоятельств, а также несоответствие тары и упаковки груза ГОСТу, произошедших не по вине </w:t>
      </w:r>
      <w:r w:rsidR="00EC0B8F">
        <w:rPr>
          <w:sz w:val="22"/>
          <w:szCs w:val="22"/>
        </w:rPr>
        <w:t>Исполнителя</w:t>
      </w:r>
      <w:r>
        <w:rPr>
          <w:sz w:val="22"/>
          <w:szCs w:val="22"/>
        </w:rPr>
        <w:t>, подлежат возмещению за счет Клиента.</w:t>
      </w:r>
    </w:p>
    <w:p w14:paraId="127FF329" w14:textId="0DC6E9BC" w:rsidR="00BA2BF5" w:rsidRDefault="00BA2BF5" w:rsidP="00BA2BF5">
      <w:pPr>
        <w:pStyle w:val="210"/>
        <w:tabs>
          <w:tab w:val="left" w:pos="9356"/>
        </w:tabs>
        <w:rPr>
          <w:sz w:val="22"/>
          <w:szCs w:val="22"/>
        </w:rPr>
      </w:pPr>
      <w:r w:rsidRPr="00BA2BF5">
        <w:rPr>
          <w:sz w:val="22"/>
          <w:szCs w:val="22"/>
        </w:rPr>
        <w:t>5.6. При отсутствии подвижного состава для отгрузки порожних и груженых контейнеров</w:t>
      </w:r>
      <w:r w:rsidR="008F1935">
        <w:rPr>
          <w:sz w:val="22"/>
          <w:szCs w:val="22"/>
        </w:rPr>
        <w:t xml:space="preserve"> </w:t>
      </w:r>
      <w:r w:rsidR="00EC0B8F">
        <w:rPr>
          <w:sz w:val="22"/>
          <w:szCs w:val="22"/>
        </w:rPr>
        <w:t>Исполнитель</w:t>
      </w:r>
      <w:r w:rsidRPr="00BA2BF5">
        <w:rPr>
          <w:sz w:val="22"/>
          <w:szCs w:val="22"/>
        </w:rPr>
        <w:t xml:space="preserve"> не несет ответственности за несвоевременный возврат контейнеров на железную дорогу.</w:t>
      </w:r>
    </w:p>
    <w:p w14:paraId="264B25BD" w14:textId="486DF697" w:rsidR="009F399D" w:rsidRDefault="00BA2BF5" w:rsidP="008475BB">
      <w:pPr>
        <w:pStyle w:val="210"/>
        <w:tabs>
          <w:tab w:val="left" w:pos="9356"/>
        </w:tabs>
        <w:rPr>
          <w:sz w:val="22"/>
          <w:szCs w:val="22"/>
        </w:rPr>
      </w:pPr>
      <w:r>
        <w:rPr>
          <w:sz w:val="22"/>
          <w:szCs w:val="22"/>
        </w:rPr>
        <w:t>5.</w:t>
      </w:r>
      <w:r w:rsidR="00671789">
        <w:rPr>
          <w:sz w:val="22"/>
          <w:szCs w:val="22"/>
        </w:rPr>
        <w:t>7</w:t>
      </w:r>
      <w:r>
        <w:rPr>
          <w:sz w:val="22"/>
          <w:szCs w:val="22"/>
        </w:rPr>
        <w:t xml:space="preserve">. </w:t>
      </w:r>
      <w:r w:rsidR="009F399D" w:rsidRPr="009F399D">
        <w:rPr>
          <w:sz w:val="22"/>
          <w:szCs w:val="22"/>
        </w:rPr>
        <w:t xml:space="preserve">При </w:t>
      </w:r>
      <w:r w:rsidR="009F399D" w:rsidRPr="000A677A">
        <w:rPr>
          <w:sz w:val="22"/>
          <w:szCs w:val="22"/>
        </w:rPr>
        <w:t xml:space="preserve">необеспечении Клиентом своевременного оформления собственником вагона заготовки накладной на отправление порожнего вагона после выгрузки груза </w:t>
      </w:r>
      <w:r w:rsidR="00EC0B8F" w:rsidRPr="000A677A">
        <w:rPr>
          <w:sz w:val="22"/>
          <w:szCs w:val="22"/>
        </w:rPr>
        <w:t>Исполнителем</w:t>
      </w:r>
      <w:r w:rsidR="009F399D" w:rsidRPr="009F399D">
        <w:rPr>
          <w:sz w:val="22"/>
          <w:szCs w:val="22"/>
        </w:rPr>
        <w:t xml:space="preserve"> согласно п. 3.4.</w:t>
      </w:r>
      <w:r w:rsidR="00C10808">
        <w:rPr>
          <w:sz w:val="22"/>
          <w:szCs w:val="22"/>
        </w:rPr>
        <w:t>8</w:t>
      </w:r>
      <w:r w:rsidR="009F399D" w:rsidRPr="009F399D">
        <w:rPr>
          <w:sz w:val="22"/>
          <w:szCs w:val="22"/>
        </w:rPr>
        <w:t xml:space="preserve"> настоящего Договора, Клиент несет полную материальную ответственность за простой вагона и всех рисков, связанных с этим простоем, а также оплачивает </w:t>
      </w:r>
      <w:r w:rsidR="00EC0B8F">
        <w:rPr>
          <w:sz w:val="22"/>
          <w:szCs w:val="22"/>
        </w:rPr>
        <w:t>Исполнителю</w:t>
      </w:r>
      <w:r w:rsidR="009F399D" w:rsidRPr="009F399D">
        <w:rPr>
          <w:sz w:val="22"/>
          <w:szCs w:val="22"/>
        </w:rPr>
        <w:t xml:space="preserve"> штраф</w:t>
      </w:r>
      <w:r w:rsidR="00F156D2">
        <w:rPr>
          <w:sz w:val="22"/>
          <w:szCs w:val="22"/>
        </w:rPr>
        <w:t xml:space="preserve">, размер которого установлен </w:t>
      </w:r>
      <w:r w:rsidR="00BD700D">
        <w:rPr>
          <w:sz w:val="22"/>
          <w:szCs w:val="22"/>
        </w:rPr>
        <w:t>Приложением № 3 к настоящему Договору</w:t>
      </w:r>
      <w:r w:rsidR="009F399D" w:rsidRPr="009F399D">
        <w:rPr>
          <w:sz w:val="22"/>
          <w:szCs w:val="22"/>
        </w:rPr>
        <w:t>.</w:t>
      </w:r>
    </w:p>
    <w:p w14:paraId="7677FA93" w14:textId="6D38AE1C" w:rsidR="00BA2BF5" w:rsidRDefault="009F399D" w:rsidP="008475BB">
      <w:pPr>
        <w:pStyle w:val="210"/>
        <w:tabs>
          <w:tab w:val="left" w:pos="9356"/>
        </w:tabs>
        <w:rPr>
          <w:sz w:val="22"/>
          <w:szCs w:val="22"/>
        </w:rPr>
      </w:pPr>
      <w:r>
        <w:rPr>
          <w:sz w:val="22"/>
          <w:szCs w:val="22"/>
        </w:rPr>
        <w:t xml:space="preserve">5.8. </w:t>
      </w:r>
      <w:r w:rsidR="00BA2BF5">
        <w:rPr>
          <w:sz w:val="22"/>
          <w:szCs w:val="22"/>
        </w:rPr>
        <w:t xml:space="preserve">В случае отправки вагонов без предварительного согласования с </w:t>
      </w:r>
      <w:r w:rsidR="00EC0B8F">
        <w:rPr>
          <w:sz w:val="22"/>
          <w:szCs w:val="22"/>
        </w:rPr>
        <w:t>Исполнителем</w:t>
      </w:r>
      <w:r w:rsidR="007C3346">
        <w:rPr>
          <w:sz w:val="22"/>
          <w:szCs w:val="22"/>
        </w:rPr>
        <w:t xml:space="preserve"> </w:t>
      </w:r>
      <w:r w:rsidR="00BA2BF5">
        <w:rPr>
          <w:sz w:val="22"/>
          <w:szCs w:val="22"/>
        </w:rPr>
        <w:t xml:space="preserve">в соответствии с </w:t>
      </w:r>
      <w:r w:rsidR="00BA2BF5" w:rsidRPr="009274B3">
        <w:rPr>
          <w:sz w:val="22"/>
          <w:szCs w:val="22"/>
        </w:rPr>
        <w:t>п. 3.4.1</w:t>
      </w:r>
      <w:r w:rsidR="00C10808">
        <w:rPr>
          <w:sz w:val="22"/>
          <w:szCs w:val="22"/>
        </w:rPr>
        <w:t>0</w:t>
      </w:r>
      <w:r w:rsidR="00BA2BF5" w:rsidRPr="009274B3">
        <w:rPr>
          <w:sz w:val="22"/>
          <w:szCs w:val="22"/>
        </w:rPr>
        <w:t xml:space="preserve">, </w:t>
      </w:r>
      <w:r w:rsidR="003B0863">
        <w:rPr>
          <w:sz w:val="22"/>
          <w:szCs w:val="22"/>
        </w:rPr>
        <w:t xml:space="preserve">п. </w:t>
      </w:r>
      <w:r w:rsidR="00BA2BF5" w:rsidRPr="009274B3">
        <w:rPr>
          <w:sz w:val="22"/>
          <w:szCs w:val="22"/>
        </w:rPr>
        <w:t>3.4.1</w:t>
      </w:r>
      <w:r w:rsidR="00C10808">
        <w:rPr>
          <w:sz w:val="22"/>
          <w:szCs w:val="22"/>
        </w:rPr>
        <w:t>2</w:t>
      </w:r>
      <w:r w:rsidR="00BA2BF5">
        <w:rPr>
          <w:sz w:val="22"/>
          <w:szCs w:val="22"/>
        </w:rPr>
        <w:t xml:space="preserve"> настоящего договора, при отсутствии возможности </w:t>
      </w:r>
      <w:r w:rsidR="00EC0B8F">
        <w:rPr>
          <w:sz w:val="22"/>
          <w:szCs w:val="22"/>
        </w:rPr>
        <w:t>Исполнителя</w:t>
      </w:r>
      <w:r w:rsidR="00300E8D">
        <w:rPr>
          <w:sz w:val="22"/>
          <w:szCs w:val="22"/>
        </w:rPr>
        <w:t xml:space="preserve"> принять данные вагоны, плата</w:t>
      </w:r>
      <w:r w:rsidR="00BA2BF5">
        <w:rPr>
          <w:sz w:val="22"/>
          <w:szCs w:val="22"/>
        </w:rPr>
        <w:t xml:space="preserve"> за </w:t>
      </w:r>
      <w:r w:rsidR="00300E8D">
        <w:rPr>
          <w:sz w:val="22"/>
          <w:szCs w:val="22"/>
        </w:rPr>
        <w:t>нахождение на железнодорожных путях общего пользования вагонов, контейнеров о</w:t>
      </w:r>
      <w:r w:rsidR="00BA2BF5">
        <w:rPr>
          <w:sz w:val="22"/>
          <w:szCs w:val="22"/>
        </w:rPr>
        <w:t>плачиваются Клиентом.</w:t>
      </w:r>
    </w:p>
    <w:p w14:paraId="73D4BE8D" w14:textId="3AABE54A" w:rsidR="00BA2BF5" w:rsidRDefault="00BA2BF5" w:rsidP="00BA2BF5">
      <w:pPr>
        <w:pStyle w:val="210"/>
        <w:rPr>
          <w:sz w:val="22"/>
          <w:szCs w:val="22"/>
        </w:rPr>
      </w:pPr>
      <w:r w:rsidRPr="00300E8D">
        <w:rPr>
          <w:sz w:val="22"/>
          <w:szCs w:val="22"/>
        </w:rPr>
        <w:t>5.</w:t>
      </w:r>
      <w:r w:rsidR="009F399D">
        <w:rPr>
          <w:sz w:val="22"/>
          <w:szCs w:val="22"/>
        </w:rPr>
        <w:t>9</w:t>
      </w:r>
      <w:r w:rsidRPr="00300E8D">
        <w:rPr>
          <w:sz w:val="22"/>
          <w:szCs w:val="22"/>
        </w:rPr>
        <w:t xml:space="preserve">. </w:t>
      </w:r>
      <w:r w:rsidR="00EC0B8F">
        <w:rPr>
          <w:sz w:val="22"/>
          <w:szCs w:val="22"/>
        </w:rPr>
        <w:t>Исполнитель</w:t>
      </w:r>
      <w:r w:rsidRPr="00300E8D">
        <w:rPr>
          <w:sz w:val="22"/>
          <w:szCs w:val="22"/>
        </w:rPr>
        <w:t xml:space="preserve"> не несет ответственности за потерю качества груза внутри контейнера, его порчу, за весовую и количественную недостачу, пересортицу при передаче ему груза в исправном контейнере за исправной пломбой, а также вследствие неправильного размещения и крепления груза внутри контейнера Клиентом и\или его грузоотправителем. Действие настоящего пункта не распространяется на случаи, когда </w:t>
      </w:r>
      <w:r w:rsidR="00EC0B8F">
        <w:rPr>
          <w:sz w:val="22"/>
          <w:szCs w:val="22"/>
        </w:rPr>
        <w:t>Исполнитель</w:t>
      </w:r>
      <w:r w:rsidRPr="00300E8D">
        <w:rPr>
          <w:sz w:val="22"/>
          <w:szCs w:val="22"/>
        </w:rPr>
        <w:t xml:space="preserve"> оказывает услуги по затарке, перетарке, переупаковке, перегрузке.</w:t>
      </w:r>
    </w:p>
    <w:p w14:paraId="2E34EDE0" w14:textId="685FD3C3" w:rsidR="00C547E9" w:rsidRPr="000C2B58" w:rsidRDefault="008475BB" w:rsidP="00C547E9">
      <w:pPr>
        <w:pStyle w:val="210"/>
        <w:rPr>
          <w:sz w:val="22"/>
          <w:szCs w:val="22"/>
        </w:rPr>
      </w:pPr>
      <w:r>
        <w:rPr>
          <w:sz w:val="22"/>
          <w:szCs w:val="22"/>
        </w:rPr>
        <w:t>5.</w:t>
      </w:r>
      <w:r w:rsidR="009F399D">
        <w:rPr>
          <w:sz w:val="22"/>
          <w:szCs w:val="22"/>
        </w:rPr>
        <w:t>10</w:t>
      </w:r>
      <w:r>
        <w:rPr>
          <w:sz w:val="22"/>
          <w:szCs w:val="22"/>
        </w:rPr>
        <w:t xml:space="preserve">. </w:t>
      </w:r>
      <w:r w:rsidR="00EC0B8F">
        <w:rPr>
          <w:sz w:val="22"/>
          <w:szCs w:val="22"/>
        </w:rPr>
        <w:t>Исполнитель</w:t>
      </w:r>
      <w:r w:rsidR="00C547E9">
        <w:rPr>
          <w:sz w:val="22"/>
          <w:szCs w:val="22"/>
        </w:rPr>
        <w:t xml:space="preserve"> вправе в одностороннем порядке изменять стоимость (тарифы</w:t>
      </w:r>
      <w:r w:rsidR="003812E9">
        <w:rPr>
          <w:sz w:val="22"/>
          <w:szCs w:val="22"/>
        </w:rPr>
        <w:t>, сборы, платы, штрафы</w:t>
      </w:r>
      <w:r w:rsidR="00C547E9">
        <w:rPr>
          <w:sz w:val="22"/>
          <w:szCs w:val="22"/>
        </w:rPr>
        <w:t>) оказываемых услуг</w:t>
      </w:r>
      <w:r w:rsidR="00C547E9" w:rsidRPr="00704711">
        <w:rPr>
          <w:sz w:val="22"/>
          <w:szCs w:val="22"/>
        </w:rPr>
        <w:t>/</w:t>
      </w:r>
      <w:r w:rsidR="00C547E9">
        <w:rPr>
          <w:sz w:val="22"/>
          <w:szCs w:val="22"/>
        </w:rPr>
        <w:t xml:space="preserve">выполняемых работ (операций); </w:t>
      </w:r>
      <w:r w:rsidR="000413A3">
        <w:rPr>
          <w:sz w:val="22"/>
          <w:szCs w:val="22"/>
        </w:rPr>
        <w:t>согласованный срок</w:t>
      </w:r>
      <w:r w:rsidR="000413A3" w:rsidRPr="003E3EB6">
        <w:rPr>
          <w:sz w:val="22"/>
          <w:szCs w:val="22"/>
        </w:rPr>
        <w:t xml:space="preserve"> </w:t>
      </w:r>
      <w:r w:rsidR="000413A3">
        <w:rPr>
          <w:sz w:val="22"/>
          <w:szCs w:val="22"/>
        </w:rPr>
        <w:t>предоставления контейнеров</w:t>
      </w:r>
      <w:r w:rsidR="000413A3" w:rsidRPr="00C1352B">
        <w:rPr>
          <w:sz w:val="22"/>
          <w:szCs w:val="22"/>
        </w:rPr>
        <w:t>/</w:t>
      </w:r>
      <w:r w:rsidR="000413A3">
        <w:rPr>
          <w:sz w:val="22"/>
          <w:szCs w:val="22"/>
        </w:rPr>
        <w:t xml:space="preserve">вагонов и </w:t>
      </w:r>
      <w:r w:rsidR="00C547E9">
        <w:rPr>
          <w:sz w:val="22"/>
          <w:szCs w:val="22"/>
        </w:rPr>
        <w:t>нормативы времени использования иных транспортных средств, в т.ч. под погрузку</w:t>
      </w:r>
      <w:r w:rsidR="00C547E9" w:rsidRPr="00704711">
        <w:rPr>
          <w:sz w:val="22"/>
          <w:szCs w:val="22"/>
        </w:rPr>
        <w:t>/</w:t>
      </w:r>
      <w:r w:rsidR="00C547E9">
        <w:rPr>
          <w:sz w:val="22"/>
          <w:szCs w:val="22"/>
        </w:rPr>
        <w:t xml:space="preserve">выгрузку; размер платы за время дополнительного предоставления </w:t>
      </w:r>
      <w:r w:rsidR="000413A3">
        <w:rPr>
          <w:sz w:val="22"/>
          <w:szCs w:val="22"/>
        </w:rPr>
        <w:t>контейнеров</w:t>
      </w:r>
      <w:r w:rsidR="000413A3" w:rsidRPr="00C1352B">
        <w:rPr>
          <w:sz w:val="22"/>
          <w:szCs w:val="22"/>
        </w:rPr>
        <w:t>/</w:t>
      </w:r>
      <w:r w:rsidR="000413A3">
        <w:rPr>
          <w:sz w:val="22"/>
          <w:szCs w:val="22"/>
        </w:rPr>
        <w:t xml:space="preserve">вагонов </w:t>
      </w:r>
      <w:r w:rsidR="00C547E9">
        <w:rPr>
          <w:sz w:val="22"/>
          <w:szCs w:val="22"/>
        </w:rPr>
        <w:t xml:space="preserve">и </w:t>
      </w:r>
      <w:r w:rsidR="0043344F">
        <w:rPr>
          <w:sz w:val="22"/>
          <w:szCs w:val="22"/>
        </w:rPr>
        <w:t xml:space="preserve">сверхнормативное </w:t>
      </w:r>
      <w:r w:rsidR="00C547E9">
        <w:rPr>
          <w:sz w:val="22"/>
          <w:szCs w:val="22"/>
        </w:rPr>
        <w:t>использовани</w:t>
      </w:r>
      <w:r w:rsidR="0043344F">
        <w:rPr>
          <w:sz w:val="22"/>
          <w:szCs w:val="22"/>
        </w:rPr>
        <w:t>е</w:t>
      </w:r>
      <w:r w:rsidR="00C547E9">
        <w:rPr>
          <w:sz w:val="22"/>
          <w:szCs w:val="22"/>
        </w:rPr>
        <w:t xml:space="preserve"> иных транспортных средств, а также санкций (штрафов) </w:t>
      </w:r>
      <w:r w:rsidR="000413A3">
        <w:rPr>
          <w:sz w:val="22"/>
          <w:szCs w:val="22"/>
        </w:rPr>
        <w:t xml:space="preserve">и плат </w:t>
      </w:r>
      <w:r w:rsidR="00C547E9">
        <w:rPr>
          <w:sz w:val="22"/>
          <w:szCs w:val="22"/>
        </w:rPr>
        <w:t>за их простой</w:t>
      </w:r>
      <w:r w:rsidR="000413A3" w:rsidRPr="000413A3">
        <w:t xml:space="preserve"> </w:t>
      </w:r>
      <w:r w:rsidR="000413A3" w:rsidRPr="000413A3">
        <w:rPr>
          <w:sz w:val="22"/>
          <w:szCs w:val="22"/>
        </w:rPr>
        <w:t>под погрузк</w:t>
      </w:r>
      <w:r w:rsidR="000413A3">
        <w:rPr>
          <w:sz w:val="22"/>
          <w:szCs w:val="22"/>
        </w:rPr>
        <w:t>ой</w:t>
      </w:r>
      <w:r w:rsidR="000413A3" w:rsidRPr="000413A3">
        <w:rPr>
          <w:sz w:val="22"/>
          <w:szCs w:val="22"/>
        </w:rPr>
        <w:t>/выгрузк</w:t>
      </w:r>
      <w:r w:rsidR="000413A3">
        <w:rPr>
          <w:sz w:val="22"/>
          <w:szCs w:val="22"/>
        </w:rPr>
        <w:t>ой</w:t>
      </w:r>
      <w:r w:rsidR="00C547E9">
        <w:rPr>
          <w:sz w:val="22"/>
          <w:szCs w:val="22"/>
        </w:rPr>
        <w:t xml:space="preserve">, неочистку, перегруз, </w:t>
      </w:r>
      <w:r w:rsidR="00C547E9" w:rsidRPr="00262311">
        <w:rPr>
          <w:sz w:val="22"/>
          <w:szCs w:val="22"/>
        </w:rPr>
        <w:t>ненадлежащ</w:t>
      </w:r>
      <w:r w:rsidR="00C547E9">
        <w:rPr>
          <w:sz w:val="22"/>
          <w:szCs w:val="22"/>
        </w:rPr>
        <w:t>ее</w:t>
      </w:r>
      <w:r w:rsidR="00C547E9" w:rsidRPr="00262311">
        <w:rPr>
          <w:sz w:val="22"/>
          <w:szCs w:val="22"/>
        </w:rPr>
        <w:t xml:space="preserve"> исполнение обязательств по возврату</w:t>
      </w:r>
      <w:r w:rsidR="00C547E9">
        <w:rPr>
          <w:sz w:val="22"/>
          <w:szCs w:val="22"/>
        </w:rPr>
        <w:t>; стоимость утраченного контейнера</w:t>
      </w:r>
      <w:r w:rsidR="00C547E9" w:rsidRPr="00C1352B">
        <w:rPr>
          <w:sz w:val="22"/>
          <w:szCs w:val="22"/>
        </w:rPr>
        <w:t>/</w:t>
      </w:r>
      <w:r w:rsidR="00C547E9">
        <w:rPr>
          <w:sz w:val="22"/>
          <w:szCs w:val="22"/>
        </w:rPr>
        <w:t>вагона,</w:t>
      </w:r>
      <w:r w:rsidR="000413A3">
        <w:rPr>
          <w:sz w:val="22"/>
          <w:szCs w:val="22"/>
        </w:rPr>
        <w:t xml:space="preserve"> иного автотранспортного средства,</w:t>
      </w:r>
      <w:r w:rsidR="00C547E9">
        <w:rPr>
          <w:sz w:val="22"/>
          <w:szCs w:val="22"/>
        </w:rPr>
        <w:t xml:space="preserve"> подлежащую выплате, в том числе, но не ограничиваясь, в случае изменения указанных условий </w:t>
      </w:r>
      <w:r w:rsidR="000413A3">
        <w:rPr>
          <w:sz w:val="22"/>
          <w:szCs w:val="22"/>
        </w:rPr>
        <w:t xml:space="preserve">перевозчиками, </w:t>
      </w:r>
      <w:r w:rsidR="00C547E9">
        <w:rPr>
          <w:sz w:val="22"/>
          <w:szCs w:val="22"/>
        </w:rPr>
        <w:t>привлекаемыми Исполнителем третьими лицами (соисполнителями), собственниками контейнерного</w:t>
      </w:r>
      <w:r w:rsidR="00C547E9" w:rsidRPr="00C1352B">
        <w:rPr>
          <w:sz w:val="22"/>
          <w:szCs w:val="22"/>
        </w:rPr>
        <w:t>/</w:t>
      </w:r>
      <w:r w:rsidR="00C547E9">
        <w:rPr>
          <w:sz w:val="22"/>
          <w:szCs w:val="22"/>
        </w:rPr>
        <w:t xml:space="preserve">вагонного парка, владельцами </w:t>
      </w:r>
      <w:r w:rsidR="004F4622">
        <w:rPr>
          <w:sz w:val="22"/>
          <w:szCs w:val="22"/>
        </w:rPr>
        <w:t>авто</w:t>
      </w:r>
      <w:r w:rsidR="00C547E9">
        <w:rPr>
          <w:sz w:val="22"/>
          <w:szCs w:val="22"/>
        </w:rPr>
        <w:t>транспортных средств</w:t>
      </w:r>
      <w:r w:rsidR="00C547E9" w:rsidRPr="004364E2">
        <w:rPr>
          <w:sz w:val="22"/>
          <w:szCs w:val="22"/>
        </w:rPr>
        <w:t xml:space="preserve">,  уведомив Клиента за </w:t>
      </w:r>
      <w:r w:rsidR="006D61F8" w:rsidRPr="004364E2">
        <w:rPr>
          <w:sz w:val="22"/>
          <w:szCs w:val="22"/>
        </w:rPr>
        <w:t>10</w:t>
      </w:r>
      <w:r w:rsidR="00BF7B5F" w:rsidRPr="004364E2">
        <w:rPr>
          <w:sz w:val="22"/>
          <w:szCs w:val="22"/>
        </w:rPr>
        <w:t xml:space="preserve"> </w:t>
      </w:r>
      <w:r w:rsidR="00C547E9" w:rsidRPr="004364E2">
        <w:rPr>
          <w:sz w:val="22"/>
          <w:szCs w:val="22"/>
        </w:rPr>
        <w:t>(</w:t>
      </w:r>
      <w:r w:rsidR="00BF7B5F" w:rsidRPr="004364E2">
        <w:rPr>
          <w:sz w:val="22"/>
          <w:szCs w:val="22"/>
        </w:rPr>
        <w:t>десять</w:t>
      </w:r>
      <w:r w:rsidR="00C547E9" w:rsidRPr="004364E2">
        <w:rPr>
          <w:sz w:val="22"/>
          <w:szCs w:val="22"/>
        </w:rPr>
        <w:t>) дней до введения таких изменений</w:t>
      </w:r>
      <w:r w:rsidR="00E244F4" w:rsidRPr="004364E2">
        <w:rPr>
          <w:sz w:val="22"/>
          <w:szCs w:val="22"/>
        </w:rPr>
        <w:t xml:space="preserve"> путем размещения информации на официальном сайте Исполнителя (</w:t>
      </w:r>
      <w:hyperlink r:id="rId9" w:history="1">
        <w:r w:rsidR="00E244F4" w:rsidRPr="004364E2">
          <w:rPr>
            <w:rStyle w:val="a4"/>
            <w:sz w:val="22"/>
            <w:szCs w:val="22"/>
          </w:rPr>
          <w:t>http://tlc-yakutia.ru</w:t>
        </w:r>
      </w:hyperlink>
      <w:r w:rsidR="00E244F4" w:rsidRPr="004364E2">
        <w:rPr>
          <w:sz w:val="22"/>
          <w:szCs w:val="22"/>
        </w:rPr>
        <w:t xml:space="preserve">) либо направления соответствующих </w:t>
      </w:r>
      <w:r w:rsidR="004364E2" w:rsidRPr="004364E2">
        <w:rPr>
          <w:sz w:val="22"/>
          <w:szCs w:val="22"/>
        </w:rPr>
        <w:t xml:space="preserve">письменных </w:t>
      </w:r>
      <w:r w:rsidR="00E244F4" w:rsidRPr="004364E2">
        <w:rPr>
          <w:sz w:val="22"/>
          <w:szCs w:val="22"/>
        </w:rPr>
        <w:t>уведомлений</w:t>
      </w:r>
      <w:r w:rsidR="00C547E9" w:rsidRPr="004364E2">
        <w:rPr>
          <w:sz w:val="22"/>
          <w:szCs w:val="22"/>
        </w:rPr>
        <w:t>.</w:t>
      </w:r>
      <w:r w:rsidR="00C547E9" w:rsidRPr="00C37FD9">
        <w:t xml:space="preserve"> </w:t>
      </w:r>
      <w:r w:rsidR="00997452">
        <w:rPr>
          <w:sz w:val="22"/>
          <w:szCs w:val="22"/>
        </w:rPr>
        <w:t>Подача</w:t>
      </w:r>
      <w:r w:rsidR="00C547E9" w:rsidRPr="00C37FD9">
        <w:rPr>
          <w:sz w:val="22"/>
          <w:szCs w:val="22"/>
        </w:rPr>
        <w:t xml:space="preserve"> </w:t>
      </w:r>
      <w:r w:rsidR="00997452" w:rsidRPr="000C2B58">
        <w:rPr>
          <w:sz w:val="22"/>
          <w:szCs w:val="22"/>
        </w:rPr>
        <w:t xml:space="preserve">Клиентом </w:t>
      </w:r>
      <w:r w:rsidR="00C547E9" w:rsidRPr="000C2B58">
        <w:rPr>
          <w:sz w:val="22"/>
          <w:szCs w:val="22"/>
        </w:rPr>
        <w:t>заявки</w:t>
      </w:r>
      <w:r w:rsidR="0002250D" w:rsidRPr="0002250D">
        <w:t xml:space="preserve"> </w:t>
      </w:r>
      <w:r w:rsidR="0002250D" w:rsidRPr="0002250D">
        <w:rPr>
          <w:sz w:val="22"/>
          <w:szCs w:val="22"/>
        </w:rPr>
        <w:t xml:space="preserve">на оказание услуг </w:t>
      </w:r>
      <w:r w:rsidR="00997452" w:rsidRPr="000C2B58">
        <w:rPr>
          <w:sz w:val="22"/>
          <w:szCs w:val="22"/>
        </w:rPr>
        <w:t>/</w:t>
      </w:r>
      <w:r w:rsidR="000C2B58" w:rsidRPr="000C2B58">
        <w:rPr>
          <w:sz w:val="22"/>
          <w:szCs w:val="22"/>
        </w:rPr>
        <w:t>уведомления об отправке плановых</w:t>
      </w:r>
      <w:r w:rsidR="000C2B58">
        <w:rPr>
          <w:sz w:val="22"/>
          <w:szCs w:val="22"/>
        </w:rPr>
        <w:t xml:space="preserve"> либо внеплановых грузов</w:t>
      </w:r>
      <w:r w:rsidR="000C2B58" w:rsidRPr="000C2B58">
        <w:t xml:space="preserve"> </w:t>
      </w:r>
      <w:r w:rsidR="000C2B58" w:rsidRPr="000C2B58">
        <w:rPr>
          <w:sz w:val="22"/>
          <w:szCs w:val="22"/>
        </w:rPr>
        <w:t xml:space="preserve">по форме Приложения № </w:t>
      </w:r>
      <w:r w:rsidR="000C2B58">
        <w:rPr>
          <w:sz w:val="22"/>
          <w:szCs w:val="22"/>
        </w:rPr>
        <w:t>2</w:t>
      </w:r>
      <w:r w:rsidR="000C2B58" w:rsidRPr="000C2B58">
        <w:rPr>
          <w:sz w:val="22"/>
          <w:szCs w:val="22"/>
        </w:rPr>
        <w:t>/</w:t>
      </w:r>
      <w:r w:rsidR="00997452" w:rsidRPr="000C2B58">
        <w:rPr>
          <w:sz w:val="22"/>
          <w:szCs w:val="22"/>
        </w:rPr>
        <w:t>информации о плановом поступлении и вывозе груза по форме Приложения № 1А</w:t>
      </w:r>
      <w:r w:rsidR="00C547E9" w:rsidRPr="000C2B58">
        <w:rPr>
          <w:sz w:val="22"/>
          <w:szCs w:val="22"/>
        </w:rPr>
        <w:t xml:space="preserve"> </w:t>
      </w:r>
      <w:r w:rsidR="00997452" w:rsidRPr="000C2B58">
        <w:rPr>
          <w:sz w:val="22"/>
          <w:szCs w:val="22"/>
        </w:rPr>
        <w:t xml:space="preserve">после направления </w:t>
      </w:r>
      <w:r w:rsidR="00E43D86" w:rsidRPr="000C2B58">
        <w:rPr>
          <w:sz w:val="22"/>
          <w:szCs w:val="22"/>
        </w:rPr>
        <w:t xml:space="preserve">Исполнителем </w:t>
      </w:r>
      <w:r w:rsidR="00997452" w:rsidRPr="000C2B58">
        <w:rPr>
          <w:sz w:val="22"/>
          <w:szCs w:val="22"/>
        </w:rPr>
        <w:t>указанного уведомления</w:t>
      </w:r>
      <w:r w:rsidR="00E43D86" w:rsidRPr="00E43D86">
        <w:rPr>
          <w:sz w:val="22"/>
          <w:szCs w:val="22"/>
        </w:rPr>
        <w:t>/</w:t>
      </w:r>
      <w:r w:rsidR="00E43D86">
        <w:rPr>
          <w:sz w:val="22"/>
          <w:szCs w:val="22"/>
        </w:rPr>
        <w:t>размещения информации на официальном сайте</w:t>
      </w:r>
      <w:r w:rsidR="00997452" w:rsidRPr="000C2B58">
        <w:rPr>
          <w:sz w:val="22"/>
          <w:szCs w:val="22"/>
        </w:rPr>
        <w:t xml:space="preserve"> </w:t>
      </w:r>
      <w:r w:rsidR="00C547E9" w:rsidRPr="000C2B58">
        <w:rPr>
          <w:sz w:val="22"/>
          <w:szCs w:val="22"/>
        </w:rPr>
        <w:t xml:space="preserve">означает принятие </w:t>
      </w:r>
      <w:r w:rsidR="00997452" w:rsidRPr="000C2B58">
        <w:rPr>
          <w:sz w:val="22"/>
          <w:szCs w:val="22"/>
        </w:rPr>
        <w:t>Клиентом</w:t>
      </w:r>
      <w:r w:rsidR="00C547E9" w:rsidRPr="000C2B58">
        <w:rPr>
          <w:sz w:val="22"/>
          <w:szCs w:val="22"/>
        </w:rPr>
        <w:t xml:space="preserve"> новых условий оказания услуг Исполнителем.</w:t>
      </w:r>
    </w:p>
    <w:p w14:paraId="3F966844" w14:textId="4C1FC56C" w:rsidR="00C547E9" w:rsidRPr="00B96905" w:rsidRDefault="00C547E9" w:rsidP="00C547E9">
      <w:pPr>
        <w:pStyle w:val="210"/>
        <w:rPr>
          <w:sz w:val="22"/>
          <w:szCs w:val="22"/>
        </w:rPr>
      </w:pPr>
      <w:r>
        <w:rPr>
          <w:sz w:val="22"/>
          <w:szCs w:val="22"/>
        </w:rPr>
        <w:t>5.1</w:t>
      </w:r>
      <w:r w:rsidR="009F399D">
        <w:rPr>
          <w:sz w:val="22"/>
          <w:szCs w:val="22"/>
        </w:rPr>
        <w:t>1</w:t>
      </w:r>
      <w:r>
        <w:rPr>
          <w:sz w:val="22"/>
          <w:szCs w:val="22"/>
        </w:rPr>
        <w:t xml:space="preserve">. </w:t>
      </w:r>
      <w:r w:rsidR="0002250D" w:rsidRPr="0002250D">
        <w:rPr>
          <w:sz w:val="22"/>
          <w:szCs w:val="22"/>
        </w:rPr>
        <w:t xml:space="preserve">В случае изменения тарифов, ставок дополнительных сборов, плат, штрафов </w:t>
      </w:r>
      <w:r w:rsidRPr="00C23BAF">
        <w:rPr>
          <w:sz w:val="22"/>
          <w:szCs w:val="22"/>
        </w:rPr>
        <w:t xml:space="preserve">в период </w:t>
      </w:r>
      <w:r>
        <w:rPr>
          <w:sz w:val="22"/>
          <w:szCs w:val="22"/>
        </w:rPr>
        <w:t>организации</w:t>
      </w:r>
      <w:r w:rsidRPr="00C23BAF">
        <w:rPr>
          <w:sz w:val="22"/>
          <w:szCs w:val="22"/>
        </w:rPr>
        <w:t xml:space="preserve"> перевозки/</w:t>
      </w:r>
      <w:r>
        <w:rPr>
          <w:sz w:val="22"/>
          <w:szCs w:val="22"/>
        </w:rPr>
        <w:t>доставки</w:t>
      </w:r>
      <w:r w:rsidRPr="00C23BAF">
        <w:rPr>
          <w:sz w:val="22"/>
          <w:szCs w:val="22"/>
        </w:rPr>
        <w:t xml:space="preserve"> груза </w:t>
      </w:r>
      <w:r w:rsidR="00456429">
        <w:rPr>
          <w:sz w:val="22"/>
          <w:szCs w:val="22"/>
        </w:rPr>
        <w:t xml:space="preserve">перевозчиками </w:t>
      </w:r>
      <w:r w:rsidRPr="00C23BAF">
        <w:rPr>
          <w:sz w:val="22"/>
          <w:szCs w:val="22"/>
        </w:rPr>
        <w:t>различны</w:t>
      </w:r>
      <w:r w:rsidR="00456429">
        <w:rPr>
          <w:sz w:val="22"/>
          <w:szCs w:val="22"/>
        </w:rPr>
        <w:t>х</w:t>
      </w:r>
      <w:r w:rsidRPr="00C23BAF">
        <w:rPr>
          <w:sz w:val="22"/>
          <w:szCs w:val="22"/>
        </w:rPr>
        <w:t xml:space="preserve"> вид</w:t>
      </w:r>
      <w:r w:rsidR="00456429">
        <w:rPr>
          <w:sz w:val="22"/>
          <w:szCs w:val="22"/>
        </w:rPr>
        <w:t>ов</w:t>
      </w:r>
      <w:r w:rsidRPr="00C23BAF">
        <w:rPr>
          <w:sz w:val="22"/>
          <w:szCs w:val="22"/>
        </w:rPr>
        <w:t xml:space="preserve"> транспорта, </w:t>
      </w:r>
      <w:r w:rsidR="00EC0B8F">
        <w:rPr>
          <w:sz w:val="22"/>
          <w:szCs w:val="22"/>
        </w:rPr>
        <w:t>Исполнитель</w:t>
      </w:r>
      <w:r w:rsidRPr="00C23BAF">
        <w:rPr>
          <w:sz w:val="22"/>
          <w:szCs w:val="22"/>
        </w:rPr>
        <w:t xml:space="preserve"> вправе в одностороннем порядке изменить стоимость перевозки и/или услуг. При этом Клиент обязуется возместить </w:t>
      </w:r>
      <w:r>
        <w:rPr>
          <w:sz w:val="22"/>
          <w:szCs w:val="22"/>
        </w:rPr>
        <w:t>Исполнителю</w:t>
      </w:r>
      <w:r w:rsidRPr="00C23BAF">
        <w:rPr>
          <w:sz w:val="22"/>
          <w:szCs w:val="22"/>
        </w:rPr>
        <w:t xml:space="preserve"> дополнительные расходы в соответствии с условиями настоящего Договора</w:t>
      </w:r>
      <w:r>
        <w:rPr>
          <w:sz w:val="22"/>
          <w:szCs w:val="22"/>
        </w:rPr>
        <w:t xml:space="preserve"> в срок, не превышающий </w:t>
      </w:r>
      <w:r w:rsidR="00FC5087">
        <w:rPr>
          <w:sz w:val="22"/>
          <w:szCs w:val="22"/>
        </w:rPr>
        <w:t>5</w:t>
      </w:r>
      <w:r>
        <w:rPr>
          <w:sz w:val="22"/>
          <w:szCs w:val="22"/>
        </w:rPr>
        <w:t xml:space="preserve"> (</w:t>
      </w:r>
      <w:r w:rsidR="00FC5087">
        <w:rPr>
          <w:sz w:val="22"/>
          <w:szCs w:val="22"/>
        </w:rPr>
        <w:t>пяти</w:t>
      </w:r>
      <w:r>
        <w:rPr>
          <w:sz w:val="22"/>
          <w:szCs w:val="22"/>
        </w:rPr>
        <w:t>) рабочих дней с момента оказания услуги</w:t>
      </w:r>
      <w:r w:rsidRPr="00C23BAF">
        <w:rPr>
          <w:sz w:val="22"/>
          <w:szCs w:val="22"/>
        </w:rPr>
        <w:t>.</w:t>
      </w:r>
    </w:p>
    <w:p w14:paraId="7C1E3693" w14:textId="5FDBAC69" w:rsidR="008475BB" w:rsidRDefault="00C547E9" w:rsidP="00C547E9">
      <w:pPr>
        <w:pStyle w:val="210"/>
        <w:tabs>
          <w:tab w:val="left" w:pos="9356"/>
        </w:tabs>
        <w:rPr>
          <w:sz w:val="22"/>
          <w:szCs w:val="22"/>
        </w:rPr>
      </w:pPr>
      <w:r>
        <w:rPr>
          <w:sz w:val="22"/>
          <w:szCs w:val="22"/>
        </w:rPr>
        <w:t>5.1</w:t>
      </w:r>
      <w:r w:rsidR="009F399D">
        <w:rPr>
          <w:sz w:val="22"/>
          <w:szCs w:val="22"/>
        </w:rPr>
        <w:t>2</w:t>
      </w:r>
      <w:r>
        <w:rPr>
          <w:sz w:val="22"/>
          <w:szCs w:val="22"/>
        </w:rPr>
        <w:t xml:space="preserve">. </w:t>
      </w:r>
      <w:r w:rsidR="008475BB" w:rsidRPr="008475BB">
        <w:rPr>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явления стихийного характера (землетрясение, наводнение, удар молнии, извержение вулкана, сель, оползень, цунами и т. п.), низкий уровень воды, затрудняющий судоходство на внутренних водных путях и снижающий уровень загрузки судов;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14:paraId="14EDECD2" w14:textId="5845E4BB" w:rsidR="00ED428C" w:rsidRPr="00ED428C" w:rsidRDefault="00456429" w:rsidP="00ED428C">
      <w:pPr>
        <w:pStyle w:val="210"/>
        <w:tabs>
          <w:tab w:val="left" w:pos="9356"/>
        </w:tabs>
        <w:rPr>
          <w:sz w:val="22"/>
          <w:szCs w:val="22"/>
        </w:rPr>
      </w:pPr>
      <w:r>
        <w:rPr>
          <w:sz w:val="22"/>
          <w:szCs w:val="22"/>
        </w:rPr>
        <w:t>5.13.</w:t>
      </w:r>
      <w:r w:rsidR="00ED428C" w:rsidRPr="00ED428C">
        <w:t xml:space="preserve"> </w:t>
      </w:r>
      <w:r w:rsidR="00ED428C" w:rsidRPr="00ED428C">
        <w:rPr>
          <w:sz w:val="22"/>
          <w:szCs w:val="22"/>
        </w:rPr>
        <w:t xml:space="preserve">Сторона, которая не исполняет своего обязательства вследствие действия обстоятельств непреодолимой силы, должна незамедлительно в письменном виде известить другую Сторону о таких обстоятельствах, предполагаемом сроке действия и прекращении форс-мажорных обстоятельств и их влиянии на исполнение обязательств по настоящему Договору, а также предоставить документальные подтверждения наличия </w:t>
      </w:r>
      <w:r w:rsidR="00ED428C" w:rsidRPr="00ED428C">
        <w:rPr>
          <w:sz w:val="22"/>
          <w:szCs w:val="22"/>
        </w:rPr>
        <w:lastRenderedPageBreak/>
        <w:t>обстоятельства непреодолимой силы, на которое она ссылается, выданные Торгово-промышленной палатой РФ или ее региональными представительствами либо соответствующими компетентными органами.</w:t>
      </w:r>
    </w:p>
    <w:p w14:paraId="1DAED209" w14:textId="77777777" w:rsidR="00ED428C" w:rsidRDefault="00ED428C" w:rsidP="00ED428C">
      <w:pPr>
        <w:pStyle w:val="210"/>
        <w:tabs>
          <w:tab w:val="left" w:pos="9356"/>
        </w:tabs>
        <w:rPr>
          <w:sz w:val="22"/>
          <w:szCs w:val="22"/>
        </w:rPr>
      </w:pPr>
      <w:r w:rsidRPr="00ED428C">
        <w:rPr>
          <w:sz w:val="22"/>
          <w:szCs w:val="22"/>
        </w:rPr>
        <w:t>Неуведомление или несвоевременное уведомление Сторон Договора о наступлении форс-мажорных обстоятельств Стороной, которая на них ссылается, лишает эту Сторону права ссылаться на них в дальнейшем.</w:t>
      </w:r>
    </w:p>
    <w:p w14:paraId="09723474" w14:textId="6ACEE186" w:rsidR="00456429" w:rsidRDefault="00ED428C" w:rsidP="00ED428C">
      <w:pPr>
        <w:pStyle w:val="210"/>
        <w:tabs>
          <w:tab w:val="left" w:pos="9356"/>
        </w:tabs>
        <w:rPr>
          <w:sz w:val="22"/>
          <w:szCs w:val="22"/>
        </w:rPr>
      </w:pPr>
      <w:r w:rsidRPr="00ED428C">
        <w:rPr>
          <w:sz w:val="22"/>
          <w:szCs w:val="22"/>
        </w:rPr>
        <w:t>Если обстоятельства непреодолимой силы действуют на протяжении 3 (Трех) месяцев подряд, настоящий Договор, может быть, расторгнут по предложению любой из Сторон.</w:t>
      </w:r>
    </w:p>
    <w:p w14:paraId="00DE2B5B" w14:textId="77777777" w:rsidR="00C547E9" w:rsidRPr="00C547E9" w:rsidRDefault="00C547E9" w:rsidP="00C547E9">
      <w:pPr>
        <w:pStyle w:val="210"/>
        <w:ind w:left="720"/>
        <w:rPr>
          <w:sz w:val="22"/>
          <w:szCs w:val="22"/>
        </w:rPr>
      </w:pPr>
    </w:p>
    <w:p w14:paraId="4BD9CFE1" w14:textId="3E9BEB4D" w:rsidR="00E8051B" w:rsidRPr="00792003" w:rsidRDefault="00792003" w:rsidP="001B7494">
      <w:pPr>
        <w:pStyle w:val="210"/>
        <w:numPr>
          <w:ilvl w:val="0"/>
          <w:numId w:val="1"/>
        </w:numPr>
        <w:jc w:val="center"/>
        <w:rPr>
          <w:b/>
          <w:sz w:val="22"/>
          <w:szCs w:val="22"/>
        </w:rPr>
      </w:pPr>
      <w:r w:rsidRPr="00792003">
        <w:rPr>
          <w:b/>
          <w:sz w:val="22"/>
          <w:szCs w:val="22"/>
        </w:rPr>
        <w:t>Порядок разрешения споров</w:t>
      </w:r>
    </w:p>
    <w:p w14:paraId="5C35CE26" w14:textId="4E3882F1" w:rsidR="00792003" w:rsidRPr="00792003" w:rsidRDefault="003D444F" w:rsidP="00792003">
      <w:pPr>
        <w:pStyle w:val="210"/>
        <w:rPr>
          <w:bCs/>
          <w:sz w:val="22"/>
          <w:szCs w:val="22"/>
        </w:rPr>
      </w:pPr>
      <w:r>
        <w:rPr>
          <w:bCs/>
          <w:sz w:val="22"/>
          <w:szCs w:val="22"/>
        </w:rPr>
        <w:t>6</w:t>
      </w:r>
      <w:r w:rsidR="00792003" w:rsidRPr="00792003">
        <w:rPr>
          <w:bCs/>
          <w:sz w:val="22"/>
          <w:szCs w:val="22"/>
        </w:rPr>
        <w:t xml:space="preserve">.1. Все споры и разногласия, могущие возникнуть из Договора или в связи с ним, Стороны будут разрешать путем переговоров. </w:t>
      </w:r>
    </w:p>
    <w:p w14:paraId="17327953" w14:textId="6149569A" w:rsidR="00792003" w:rsidRPr="00792003" w:rsidRDefault="003D444F" w:rsidP="00792003">
      <w:pPr>
        <w:pStyle w:val="210"/>
        <w:rPr>
          <w:bCs/>
          <w:sz w:val="22"/>
          <w:szCs w:val="22"/>
        </w:rPr>
      </w:pPr>
      <w:r>
        <w:rPr>
          <w:bCs/>
          <w:sz w:val="22"/>
          <w:szCs w:val="22"/>
        </w:rPr>
        <w:t>6</w:t>
      </w:r>
      <w:r w:rsidR="00792003" w:rsidRPr="00792003">
        <w:rPr>
          <w:bCs/>
          <w:sz w:val="22"/>
          <w:szCs w:val="22"/>
        </w:rPr>
        <w:t>.2. Стороны устанавливают обязательный досудебный порядок урегулирования споров и разногласий. Срок для рассмотрения и ответа на претензию составляет 30 (Тридцать) дней с момента её получения Стороной.</w:t>
      </w:r>
    </w:p>
    <w:p w14:paraId="115B993E" w14:textId="7F66F972" w:rsidR="00792003" w:rsidRPr="00792003" w:rsidRDefault="003D444F" w:rsidP="00792003">
      <w:pPr>
        <w:pStyle w:val="210"/>
        <w:rPr>
          <w:bCs/>
          <w:sz w:val="22"/>
          <w:szCs w:val="22"/>
        </w:rPr>
      </w:pPr>
      <w:r>
        <w:rPr>
          <w:bCs/>
          <w:sz w:val="22"/>
          <w:szCs w:val="22"/>
        </w:rPr>
        <w:t>6</w:t>
      </w:r>
      <w:r w:rsidR="00792003" w:rsidRPr="00792003">
        <w:rPr>
          <w:bCs/>
          <w:sz w:val="22"/>
          <w:szCs w:val="22"/>
        </w:rPr>
        <w:t>.3. В случае невозможности урегулирования имеющихся споров и разногласий в претензионном порядке Стороны передают их на разрешение в Арбитражный суд г. Москвы.</w:t>
      </w:r>
    </w:p>
    <w:p w14:paraId="2DD252E0" w14:textId="77777777" w:rsidR="00792003" w:rsidRDefault="00792003" w:rsidP="00792003">
      <w:pPr>
        <w:pStyle w:val="210"/>
        <w:ind w:left="720"/>
        <w:rPr>
          <w:b/>
          <w:sz w:val="22"/>
          <w:szCs w:val="22"/>
        </w:rPr>
      </w:pPr>
    </w:p>
    <w:p w14:paraId="43839366" w14:textId="470A98D2" w:rsidR="00792003" w:rsidRPr="00C547E9" w:rsidRDefault="00792003" w:rsidP="001B7494">
      <w:pPr>
        <w:pStyle w:val="210"/>
        <w:numPr>
          <w:ilvl w:val="0"/>
          <w:numId w:val="1"/>
        </w:numPr>
        <w:jc w:val="center"/>
        <w:rPr>
          <w:b/>
          <w:sz w:val="22"/>
          <w:szCs w:val="22"/>
        </w:rPr>
      </w:pPr>
      <w:r w:rsidRPr="00C547E9">
        <w:rPr>
          <w:b/>
          <w:sz w:val="22"/>
          <w:szCs w:val="22"/>
        </w:rPr>
        <w:t>Прочие условия</w:t>
      </w:r>
    </w:p>
    <w:p w14:paraId="0C3E2C8C" w14:textId="13444E83" w:rsidR="00E26BEB" w:rsidRPr="00E26BEB" w:rsidRDefault="00792003" w:rsidP="00E26BE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w:t>
      </w:r>
      <w:r w:rsidR="00937807" w:rsidRPr="00E26BEB">
        <w:rPr>
          <w:rFonts w:ascii="Times New Roman" w:hAnsi="Times New Roman" w:cs="Times New Roman"/>
          <w:sz w:val="22"/>
          <w:szCs w:val="22"/>
        </w:rPr>
        <w:t>.</w:t>
      </w:r>
      <w:r w:rsidR="009B5A0D" w:rsidRPr="00E26BEB">
        <w:rPr>
          <w:rFonts w:ascii="Times New Roman" w:hAnsi="Times New Roman" w:cs="Times New Roman"/>
          <w:sz w:val="22"/>
          <w:szCs w:val="22"/>
        </w:rPr>
        <w:t>1</w:t>
      </w:r>
      <w:r w:rsidR="00937807" w:rsidRPr="00E26BEB">
        <w:rPr>
          <w:rFonts w:ascii="Times New Roman" w:hAnsi="Times New Roman" w:cs="Times New Roman"/>
          <w:sz w:val="22"/>
          <w:szCs w:val="22"/>
        </w:rPr>
        <w:t xml:space="preserve">. Настоящий договор </w:t>
      </w:r>
      <w:r w:rsidR="00C7098B" w:rsidRPr="00E26BEB">
        <w:rPr>
          <w:rFonts w:ascii="Times New Roman" w:hAnsi="Times New Roman" w:cs="Times New Roman"/>
          <w:sz w:val="22"/>
          <w:szCs w:val="22"/>
        </w:rPr>
        <w:t>вступает в силу с момента подписания</w:t>
      </w:r>
      <w:r w:rsidR="00937807" w:rsidRPr="00E26BEB">
        <w:rPr>
          <w:rFonts w:ascii="Times New Roman" w:hAnsi="Times New Roman" w:cs="Times New Roman"/>
          <w:sz w:val="22"/>
          <w:szCs w:val="22"/>
        </w:rPr>
        <w:t xml:space="preserve"> и</w:t>
      </w:r>
      <w:r w:rsidR="00FD6BC0" w:rsidRPr="00E26BEB">
        <w:rPr>
          <w:rFonts w:ascii="Times New Roman" w:hAnsi="Times New Roman" w:cs="Times New Roman"/>
          <w:sz w:val="22"/>
          <w:szCs w:val="22"/>
        </w:rPr>
        <w:t xml:space="preserve"> действует</w:t>
      </w:r>
      <w:r w:rsidR="00937807" w:rsidRPr="00E26BEB">
        <w:rPr>
          <w:rFonts w:ascii="Times New Roman" w:hAnsi="Times New Roman" w:cs="Times New Roman"/>
          <w:sz w:val="22"/>
          <w:szCs w:val="22"/>
        </w:rPr>
        <w:t xml:space="preserve"> до 31.12.</w:t>
      </w:r>
      <w:r w:rsidR="00696A40" w:rsidRPr="00E26BEB">
        <w:rPr>
          <w:rFonts w:ascii="Times New Roman" w:hAnsi="Times New Roman" w:cs="Times New Roman"/>
          <w:sz w:val="22"/>
          <w:szCs w:val="22"/>
        </w:rPr>
        <w:t>20</w:t>
      </w:r>
      <w:r w:rsidR="00162621" w:rsidRPr="00E26BEB">
        <w:rPr>
          <w:rFonts w:ascii="Times New Roman" w:hAnsi="Times New Roman" w:cs="Times New Roman"/>
          <w:sz w:val="22"/>
          <w:szCs w:val="22"/>
        </w:rPr>
        <w:t>2</w:t>
      </w:r>
      <w:r w:rsidR="002C4F32">
        <w:rPr>
          <w:rFonts w:ascii="Times New Roman" w:hAnsi="Times New Roman" w:cs="Times New Roman"/>
          <w:sz w:val="22"/>
          <w:szCs w:val="22"/>
        </w:rPr>
        <w:t>1</w:t>
      </w:r>
      <w:r w:rsidR="00937807" w:rsidRPr="00E26BEB">
        <w:rPr>
          <w:rFonts w:ascii="Times New Roman" w:hAnsi="Times New Roman" w:cs="Times New Roman"/>
          <w:sz w:val="22"/>
          <w:szCs w:val="22"/>
        </w:rPr>
        <w:t>г.</w:t>
      </w:r>
      <w:r w:rsidR="00E26BEB" w:rsidRPr="00E26BEB">
        <w:rPr>
          <w:rFonts w:ascii="Times New Roman" w:hAnsi="Times New Roman" w:cs="Times New Roman"/>
          <w:sz w:val="22"/>
          <w:szCs w:val="22"/>
        </w:rPr>
        <w:t xml:space="preserve"> </w:t>
      </w:r>
      <w:r w:rsidR="00892540" w:rsidRPr="00892540">
        <w:rPr>
          <w:rFonts w:ascii="Times New Roman" w:hAnsi="Times New Roman" w:cs="Times New Roman"/>
          <w:sz w:val="22"/>
          <w:szCs w:val="22"/>
        </w:rPr>
        <w:t xml:space="preserve">Если ни одна из Сторон </w:t>
      </w:r>
      <w:r w:rsidR="00730A76">
        <w:rPr>
          <w:rFonts w:ascii="Times New Roman" w:hAnsi="Times New Roman" w:cs="Times New Roman"/>
          <w:sz w:val="22"/>
          <w:szCs w:val="22"/>
        </w:rPr>
        <w:t xml:space="preserve">не позднее, чем </w:t>
      </w:r>
      <w:r w:rsidR="00892540" w:rsidRPr="00892540">
        <w:rPr>
          <w:rFonts w:ascii="Times New Roman" w:hAnsi="Times New Roman" w:cs="Times New Roman"/>
          <w:sz w:val="22"/>
          <w:szCs w:val="22"/>
        </w:rPr>
        <w:t xml:space="preserve">за 30 дней до истечения срока действия договора не известит другую Сторону в письменной форме о </w:t>
      </w:r>
      <w:r w:rsidR="002E0AF8">
        <w:rPr>
          <w:rFonts w:ascii="Times New Roman" w:hAnsi="Times New Roman" w:cs="Times New Roman"/>
          <w:sz w:val="22"/>
          <w:szCs w:val="22"/>
        </w:rPr>
        <w:t xml:space="preserve">его </w:t>
      </w:r>
      <w:r w:rsidR="00892540" w:rsidRPr="00892540">
        <w:rPr>
          <w:rFonts w:ascii="Times New Roman" w:hAnsi="Times New Roman" w:cs="Times New Roman"/>
          <w:sz w:val="22"/>
          <w:szCs w:val="22"/>
        </w:rPr>
        <w:t xml:space="preserve">расторжении, </w:t>
      </w:r>
      <w:r w:rsidR="002E0AF8">
        <w:rPr>
          <w:rFonts w:ascii="Times New Roman" w:hAnsi="Times New Roman" w:cs="Times New Roman"/>
          <w:sz w:val="22"/>
          <w:szCs w:val="22"/>
        </w:rPr>
        <w:t>Д</w:t>
      </w:r>
      <w:r w:rsidR="00892540" w:rsidRPr="00892540">
        <w:rPr>
          <w:rFonts w:ascii="Times New Roman" w:hAnsi="Times New Roman" w:cs="Times New Roman"/>
          <w:sz w:val="22"/>
          <w:szCs w:val="22"/>
        </w:rPr>
        <w:t>оговор считается пролонгированным на тех же условиях на каждый последующий календарный год.</w:t>
      </w:r>
    </w:p>
    <w:p w14:paraId="67F93F52" w14:textId="7EB10921" w:rsidR="00B16A83" w:rsidRDefault="00792003" w:rsidP="00E26BEB">
      <w:pPr>
        <w:pStyle w:val="210"/>
        <w:tabs>
          <w:tab w:val="left" w:pos="9356"/>
        </w:tabs>
        <w:rPr>
          <w:sz w:val="22"/>
          <w:szCs w:val="22"/>
        </w:rPr>
      </w:pPr>
      <w:r>
        <w:rPr>
          <w:sz w:val="22"/>
          <w:szCs w:val="22"/>
        </w:rPr>
        <w:t>7</w:t>
      </w:r>
      <w:r w:rsidR="00B16A83">
        <w:rPr>
          <w:sz w:val="22"/>
          <w:szCs w:val="22"/>
        </w:rPr>
        <w:t xml:space="preserve">.2. </w:t>
      </w:r>
      <w:bookmarkStart w:id="14" w:name="_Hlk80816414"/>
      <w:r w:rsidR="00C163B0" w:rsidRPr="00C163B0">
        <w:rPr>
          <w:sz w:val="22"/>
          <w:szCs w:val="22"/>
        </w:rPr>
        <w:t xml:space="preserve">Настоящий Договор может быть расторгнут досрочно </w:t>
      </w:r>
      <w:r w:rsidR="00C163B0">
        <w:rPr>
          <w:sz w:val="22"/>
          <w:szCs w:val="22"/>
        </w:rPr>
        <w:t>в одностороннем порядке по инициативе любой</w:t>
      </w:r>
      <w:r w:rsidR="00C163B0" w:rsidRPr="00C163B0">
        <w:rPr>
          <w:sz w:val="22"/>
          <w:szCs w:val="22"/>
        </w:rPr>
        <w:t xml:space="preserve"> из Сторон.  Для этого Сторона, инициирующая расторжение настоящего Договора, обязана направить другой Стороне соответствующее письменное уведомление не </w:t>
      </w:r>
      <w:r w:rsidR="00730A76">
        <w:rPr>
          <w:sz w:val="22"/>
          <w:szCs w:val="22"/>
        </w:rPr>
        <w:t>поздне</w:t>
      </w:r>
      <w:r w:rsidR="00591828">
        <w:rPr>
          <w:sz w:val="22"/>
          <w:szCs w:val="22"/>
        </w:rPr>
        <w:t>е</w:t>
      </w:r>
      <w:r w:rsidR="00730A76">
        <w:rPr>
          <w:sz w:val="22"/>
          <w:szCs w:val="22"/>
        </w:rPr>
        <w:t>,</w:t>
      </w:r>
      <w:r w:rsidR="00C163B0" w:rsidRPr="00C163B0">
        <w:rPr>
          <w:sz w:val="22"/>
          <w:szCs w:val="22"/>
        </w:rPr>
        <w:t xml:space="preserve"> чем за </w:t>
      </w:r>
      <w:r w:rsidR="00C163B0">
        <w:rPr>
          <w:sz w:val="22"/>
          <w:szCs w:val="22"/>
        </w:rPr>
        <w:t>15</w:t>
      </w:r>
      <w:r w:rsidR="00C163B0" w:rsidRPr="00C163B0">
        <w:rPr>
          <w:sz w:val="22"/>
          <w:szCs w:val="22"/>
        </w:rPr>
        <w:t xml:space="preserve"> (</w:t>
      </w:r>
      <w:r w:rsidR="00C163B0">
        <w:rPr>
          <w:sz w:val="22"/>
          <w:szCs w:val="22"/>
        </w:rPr>
        <w:t>Пятнадцать</w:t>
      </w:r>
      <w:r w:rsidR="00C163B0" w:rsidRPr="00C163B0">
        <w:rPr>
          <w:sz w:val="22"/>
          <w:szCs w:val="22"/>
        </w:rPr>
        <w:t xml:space="preserve">) календарных дней до даты расторжения с указанием </w:t>
      </w:r>
      <w:r w:rsidR="00BC5FDC">
        <w:rPr>
          <w:sz w:val="22"/>
          <w:szCs w:val="22"/>
        </w:rPr>
        <w:t xml:space="preserve">такой </w:t>
      </w:r>
      <w:r w:rsidR="00C163B0" w:rsidRPr="00C163B0">
        <w:rPr>
          <w:sz w:val="22"/>
          <w:szCs w:val="22"/>
        </w:rPr>
        <w:t>даты расторжения</w:t>
      </w:r>
      <w:r w:rsidR="00C163B0">
        <w:rPr>
          <w:sz w:val="22"/>
          <w:szCs w:val="22"/>
        </w:rPr>
        <w:t>.</w:t>
      </w:r>
      <w:bookmarkEnd w:id="14"/>
    </w:p>
    <w:p w14:paraId="735914F5" w14:textId="5FCF0EC8" w:rsidR="00486C38" w:rsidRDefault="00792003" w:rsidP="00E26BEB">
      <w:pPr>
        <w:pStyle w:val="210"/>
        <w:tabs>
          <w:tab w:val="left" w:pos="9356"/>
        </w:tabs>
        <w:rPr>
          <w:sz w:val="22"/>
          <w:szCs w:val="22"/>
        </w:rPr>
      </w:pPr>
      <w:r>
        <w:rPr>
          <w:sz w:val="22"/>
          <w:szCs w:val="22"/>
        </w:rPr>
        <w:t>7</w:t>
      </w:r>
      <w:r w:rsidR="00B16A83">
        <w:rPr>
          <w:sz w:val="22"/>
          <w:szCs w:val="22"/>
        </w:rPr>
        <w:t xml:space="preserve">.3. </w:t>
      </w:r>
      <w:r w:rsidR="00937807" w:rsidRPr="00E26BEB">
        <w:rPr>
          <w:sz w:val="22"/>
          <w:szCs w:val="22"/>
        </w:rPr>
        <w:t>Прекращение действия настоящего договора не освобождает Стороны от исп</w:t>
      </w:r>
      <w:r w:rsidR="002754ED" w:rsidRPr="00E26BEB">
        <w:rPr>
          <w:sz w:val="22"/>
          <w:szCs w:val="22"/>
        </w:rPr>
        <w:t>олнения финансовых обязательств</w:t>
      </w:r>
      <w:r w:rsidR="00937807" w:rsidRPr="00E26BEB">
        <w:rPr>
          <w:sz w:val="22"/>
          <w:szCs w:val="22"/>
        </w:rPr>
        <w:t xml:space="preserve"> друг перед другом.</w:t>
      </w:r>
      <w:r w:rsidR="007D7EA9" w:rsidRPr="00E26BEB">
        <w:rPr>
          <w:sz w:val="22"/>
          <w:szCs w:val="22"/>
        </w:rPr>
        <w:t xml:space="preserve"> </w:t>
      </w:r>
    </w:p>
    <w:p w14:paraId="7E08C0C1" w14:textId="2B2161EC" w:rsidR="00937807" w:rsidRDefault="00792003" w:rsidP="00E26BEB">
      <w:pPr>
        <w:pStyle w:val="210"/>
        <w:tabs>
          <w:tab w:val="left" w:pos="9356"/>
        </w:tabs>
        <w:rPr>
          <w:sz w:val="22"/>
          <w:szCs w:val="22"/>
        </w:rPr>
      </w:pPr>
      <w:r>
        <w:rPr>
          <w:sz w:val="22"/>
          <w:szCs w:val="22"/>
        </w:rPr>
        <w:t>7</w:t>
      </w:r>
      <w:r w:rsidR="00B16A83">
        <w:rPr>
          <w:sz w:val="22"/>
          <w:szCs w:val="22"/>
        </w:rPr>
        <w:t xml:space="preserve">.4. </w:t>
      </w:r>
      <w:r w:rsidR="00FF6762" w:rsidRPr="00FF6762">
        <w:rPr>
          <w:sz w:val="22"/>
          <w:szCs w:val="22"/>
        </w:rPr>
        <w:t xml:space="preserve">Подписанные полномочными представителями Сторон приложения, дополнительные соглашения, </w:t>
      </w:r>
      <w:r w:rsidR="00FF6762">
        <w:rPr>
          <w:sz w:val="22"/>
          <w:szCs w:val="22"/>
        </w:rPr>
        <w:t xml:space="preserve">заявки </w:t>
      </w:r>
      <w:r w:rsidR="00FF6762" w:rsidRPr="00FF6762">
        <w:rPr>
          <w:sz w:val="22"/>
          <w:szCs w:val="22"/>
        </w:rPr>
        <w:t>являются неотъемлемой частью настоящего Договора.</w:t>
      </w:r>
      <w:r w:rsidR="00674278" w:rsidRPr="00E26BEB">
        <w:rPr>
          <w:sz w:val="22"/>
          <w:szCs w:val="22"/>
        </w:rPr>
        <w:t xml:space="preserve"> </w:t>
      </w:r>
    </w:p>
    <w:p w14:paraId="6E487C55" w14:textId="5B5FE048" w:rsidR="00456429" w:rsidRPr="00F4397B" w:rsidRDefault="00792003" w:rsidP="00456429">
      <w:pPr>
        <w:pStyle w:val="210"/>
        <w:tabs>
          <w:tab w:val="left" w:pos="9356"/>
        </w:tabs>
        <w:rPr>
          <w:sz w:val="22"/>
          <w:szCs w:val="22"/>
        </w:rPr>
      </w:pPr>
      <w:r>
        <w:rPr>
          <w:sz w:val="22"/>
          <w:szCs w:val="22"/>
        </w:rPr>
        <w:t>7</w:t>
      </w:r>
      <w:r w:rsidR="00456429" w:rsidRPr="00F4397B">
        <w:rPr>
          <w:sz w:val="22"/>
          <w:szCs w:val="22"/>
        </w:rPr>
        <w:t>.5. В случае изменения юридического адреса</w:t>
      </w:r>
      <w:r w:rsidR="00FF6762" w:rsidRPr="00F4397B">
        <w:rPr>
          <w:sz w:val="22"/>
          <w:szCs w:val="22"/>
        </w:rPr>
        <w:t>,</w:t>
      </w:r>
      <w:r w:rsidR="00456429" w:rsidRPr="00F4397B">
        <w:rPr>
          <w:sz w:val="22"/>
          <w:szCs w:val="22"/>
        </w:rPr>
        <w:t xml:space="preserve"> </w:t>
      </w:r>
      <w:r w:rsidR="00FF6762" w:rsidRPr="00F4397B">
        <w:rPr>
          <w:sz w:val="22"/>
          <w:szCs w:val="22"/>
        </w:rPr>
        <w:t xml:space="preserve">адреса для направления корреспонденции, банковских реквизитов, телефонных номеров, адресов электронной почты </w:t>
      </w:r>
      <w:r w:rsidR="00456429" w:rsidRPr="00F4397B">
        <w:rPr>
          <w:sz w:val="22"/>
          <w:szCs w:val="22"/>
        </w:rPr>
        <w:t>одной из Сторон, соответствующая Сторона обязана в течение 5 (пяти) рабочих дней с момента вышеуказанных изменений письменно известить об этом другую Сторону.</w:t>
      </w:r>
    </w:p>
    <w:p w14:paraId="264D7693" w14:textId="2C261D8E" w:rsidR="00792003" w:rsidRPr="00792003" w:rsidRDefault="00792003" w:rsidP="00792003">
      <w:pPr>
        <w:pStyle w:val="210"/>
        <w:tabs>
          <w:tab w:val="left" w:pos="9356"/>
        </w:tabs>
        <w:rPr>
          <w:sz w:val="22"/>
          <w:szCs w:val="22"/>
        </w:rPr>
      </w:pPr>
      <w:r>
        <w:rPr>
          <w:sz w:val="22"/>
          <w:szCs w:val="22"/>
        </w:rPr>
        <w:t>7</w:t>
      </w:r>
      <w:r w:rsidR="00456429" w:rsidRPr="00F4397B">
        <w:rPr>
          <w:sz w:val="22"/>
          <w:szCs w:val="22"/>
        </w:rPr>
        <w:t xml:space="preserve">.6. </w:t>
      </w:r>
      <w:bookmarkStart w:id="15" w:name="_Hlk80816995"/>
      <w:r w:rsidRPr="00792003">
        <w:rPr>
          <w:sz w:val="22"/>
          <w:szCs w:val="22"/>
        </w:rPr>
        <w:t xml:space="preserve">Стороны признают юридическую силу переписки, осуществляемой по адресам e-mail, указанным в </w:t>
      </w:r>
      <w:r>
        <w:rPr>
          <w:sz w:val="22"/>
          <w:szCs w:val="22"/>
        </w:rPr>
        <w:t xml:space="preserve">разделе </w:t>
      </w:r>
      <w:r w:rsidR="00D039E9" w:rsidRPr="00D039E9">
        <w:rPr>
          <w:sz w:val="22"/>
          <w:szCs w:val="22"/>
        </w:rPr>
        <w:t>9</w:t>
      </w:r>
      <w:r>
        <w:rPr>
          <w:sz w:val="22"/>
          <w:szCs w:val="22"/>
        </w:rPr>
        <w:t xml:space="preserve"> </w:t>
      </w:r>
      <w:r w:rsidRPr="00792003">
        <w:rPr>
          <w:sz w:val="22"/>
          <w:szCs w:val="22"/>
        </w:rPr>
        <w:t>настояще</w:t>
      </w:r>
      <w:r>
        <w:rPr>
          <w:sz w:val="22"/>
          <w:szCs w:val="22"/>
        </w:rPr>
        <w:t>го</w:t>
      </w:r>
      <w:r w:rsidRPr="00792003">
        <w:rPr>
          <w:sz w:val="22"/>
          <w:szCs w:val="22"/>
        </w:rPr>
        <w:t xml:space="preserve"> Договор</w:t>
      </w:r>
      <w:r>
        <w:rPr>
          <w:sz w:val="22"/>
          <w:szCs w:val="22"/>
        </w:rPr>
        <w:t>а</w:t>
      </w:r>
      <w:r w:rsidRPr="00792003">
        <w:rPr>
          <w:sz w:val="22"/>
          <w:szCs w:val="22"/>
        </w:rPr>
        <w:t xml:space="preserve">, и пересылаемых посредством нее документов (содержимого электронных писем), указанных в </w:t>
      </w:r>
      <w:r w:rsidR="00335FA9">
        <w:rPr>
          <w:sz w:val="22"/>
          <w:szCs w:val="22"/>
        </w:rPr>
        <w:t>7.8</w:t>
      </w:r>
      <w:r w:rsidRPr="00792003">
        <w:rPr>
          <w:sz w:val="22"/>
          <w:szCs w:val="22"/>
        </w:rPr>
        <w:t xml:space="preserve"> настоящего </w:t>
      </w:r>
      <w:r w:rsidR="00335FA9">
        <w:rPr>
          <w:sz w:val="22"/>
          <w:szCs w:val="22"/>
        </w:rPr>
        <w:t>Договора</w:t>
      </w:r>
      <w:r w:rsidRPr="00792003">
        <w:rPr>
          <w:sz w:val="22"/>
          <w:szCs w:val="22"/>
        </w:rPr>
        <w:t>. Простые распечатки (скриншоты) с указанных почтовых ящиков подтверждают факт оказания услуг/выполнения работ, обмен документами, изменение, прекращение настоящего Договора и другие юридически значимые действия.</w:t>
      </w:r>
    </w:p>
    <w:p w14:paraId="04CA9F7A" w14:textId="64209A62" w:rsidR="00792003" w:rsidRPr="00792003" w:rsidRDefault="00335FA9" w:rsidP="00335FA9">
      <w:pPr>
        <w:pStyle w:val="210"/>
        <w:tabs>
          <w:tab w:val="left" w:pos="9356"/>
        </w:tabs>
        <w:rPr>
          <w:sz w:val="22"/>
          <w:szCs w:val="22"/>
        </w:rPr>
      </w:pPr>
      <w:r>
        <w:rPr>
          <w:sz w:val="22"/>
          <w:szCs w:val="22"/>
        </w:rPr>
        <w:t xml:space="preserve">7.7. </w:t>
      </w:r>
      <w:r w:rsidR="00792003" w:rsidRPr="00792003">
        <w:rPr>
          <w:sz w:val="22"/>
          <w:szCs w:val="22"/>
        </w:rPr>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и лишает вторую Сторону права ссылаться на указанные обстоятельства. В случае уклонения Стороны от получения уведомления, направленного Стороной, уведомление читается полученным по истечении 7 (Семи) календарных дней с момента его направления.  </w:t>
      </w:r>
    </w:p>
    <w:p w14:paraId="6C54B607" w14:textId="11B2D170" w:rsidR="00792003" w:rsidRPr="00792003" w:rsidRDefault="00335FA9" w:rsidP="00335FA9">
      <w:pPr>
        <w:pStyle w:val="210"/>
        <w:tabs>
          <w:tab w:val="left" w:pos="9356"/>
        </w:tabs>
        <w:rPr>
          <w:sz w:val="22"/>
          <w:szCs w:val="22"/>
        </w:rPr>
      </w:pPr>
      <w:r>
        <w:rPr>
          <w:sz w:val="22"/>
          <w:szCs w:val="22"/>
        </w:rPr>
        <w:t xml:space="preserve">7.8. </w:t>
      </w:r>
      <w:r w:rsidR="00792003" w:rsidRPr="00792003">
        <w:rPr>
          <w:sz w:val="22"/>
          <w:szCs w:val="22"/>
        </w:rPr>
        <w:t>Стороны признают и соглашаются с тем, что</w:t>
      </w:r>
      <w:r w:rsidR="00904CBB" w:rsidRPr="00904CBB">
        <w:t xml:space="preserve"> </w:t>
      </w:r>
      <w:r w:rsidR="00904CBB" w:rsidRPr="00904CBB">
        <w:rPr>
          <w:sz w:val="22"/>
          <w:szCs w:val="22"/>
        </w:rPr>
        <w:t>договор, приложения</w:t>
      </w:r>
      <w:r w:rsidR="004364E2">
        <w:rPr>
          <w:sz w:val="22"/>
          <w:szCs w:val="22"/>
        </w:rPr>
        <w:t xml:space="preserve">, </w:t>
      </w:r>
      <w:r w:rsidR="00904CBB" w:rsidRPr="00904CBB">
        <w:rPr>
          <w:sz w:val="22"/>
          <w:szCs w:val="22"/>
        </w:rPr>
        <w:t>дополнительные соглашения</w:t>
      </w:r>
      <w:r w:rsidR="00904CBB">
        <w:rPr>
          <w:sz w:val="22"/>
          <w:szCs w:val="22"/>
        </w:rPr>
        <w:t>,</w:t>
      </w:r>
      <w:r w:rsidR="004364E2">
        <w:rPr>
          <w:sz w:val="22"/>
          <w:szCs w:val="22"/>
        </w:rPr>
        <w:t xml:space="preserve"> протоколы разногласий</w:t>
      </w:r>
      <w:r w:rsidR="00904CBB">
        <w:rPr>
          <w:sz w:val="22"/>
          <w:szCs w:val="22"/>
        </w:rPr>
        <w:t xml:space="preserve"> </w:t>
      </w:r>
      <w:r w:rsidR="004364E2" w:rsidRPr="00904CBB">
        <w:rPr>
          <w:sz w:val="22"/>
          <w:szCs w:val="22"/>
        </w:rPr>
        <w:t>к нему</w:t>
      </w:r>
      <w:r w:rsidR="004364E2">
        <w:rPr>
          <w:sz w:val="22"/>
          <w:szCs w:val="22"/>
        </w:rPr>
        <w:t xml:space="preserve">, </w:t>
      </w:r>
      <w:r w:rsidR="00904CBB">
        <w:rPr>
          <w:sz w:val="22"/>
          <w:szCs w:val="22"/>
        </w:rPr>
        <w:t>а также</w:t>
      </w:r>
      <w:r w:rsidR="00792003" w:rsidRPr="00792003">
        <w:rPr>
          <w:sz w:val="22"/>
          <w:szCs w:val="22"/>
        </w:rPr>
        <w:t xml:space="preserve"> любые письма, </w:t>
      </w:r>
      <w:r w:rsidR="00831996" w:rsidRPr="00792003">
        <w:rPr>
          <w:sz w:val="22"/>
          <w:szCs w:val="22"/>
        </w:rPr>
        <w:t>уведомления,</w:t>
      </w:r>
      <w:r w:rsidR="00831996">
        <w:rPr>
          <w:sz w:val="22"/>
          <w:szCs w:val="22"/>
        </w:rPr>
        <w:t xml:space="preserve"> </w:t>
      </w:r>
      <w:r w:rsidR="00792003" w:rsidRPr="00792003">
        <w:rPr>
          <w:sz w:val="22"/>
          <w:szCs w:val="22"/>
        </w:rPr>
        <w:t>заявки, поручения, счета на оплату, акты приема-передачи имущества, счета-фактуры, УПД, акты сверки взаимных расчетов, а также любая иная деловая корреспонденция, касающаяся настоящего Договора либо связанная с его исполнением, за исключением претензий и требований, подписанные одной Стороной, сканированные и направленные другой Стороне с адресов электронной почты, указанных в настоящем Договоре, являются исходящими от надлежащим образом уполномоченных представителей Сторон и в том случае, когда они не содержат сведений об отправителе.</w:t>
      </w:r>
    </w:p>
    <w:p w14:paraId="08D818EB" w14:textId="3E3B7516" w:rsidR="00792003" w:rsidRPr="00792003" w:rsidRDefault="003D444F" w:rsidP="00335FA9">
      <w:pPr>
        <w:pStyle w:val="210"/>
        <w:tabs>
          <w:tab w:val="left" w:pos="9356"/>
        </w:tabs>
        <w:rPr>
          <w:sz w:val="22"/>
          <w:szCs w:val="22"/>
        </w:rPr>
      </w:pPr>
      <w:r>
        <w:rPr>
          <w:sz w:val="22"/>
          <w:szCs w:val="22"/>
        </w:rPr>
        <w:t xml:space="preserve">7.9. </w:t>
      </w:r>
      <w:r w:rsidR="00792003" w:rsidRPr="00792003">
        <w:rPr>
          <w:sz w:val="22"/>
          <w:szCs w:val="22"/>
        </w:rPr>
        <w:t>В последующем Стороны вправе обменяться надлежащим образом оформленными оригиналами указанных документов на бумажных носителях</w:t>
      </w:r>
      <w:r w:rsidR="00AF4DBE">
        <w:rPr>
          <w:sz w:val="22"/>
          <w:szCs w:val="22"/>
        </w:rPr>
        <w:t>, за исключением случая, указанного в п. 4.12 настоящего Договора.</w:t>
      </w:r>
    </w:p>
    <w:p w14:paraId="2F3106F2" w14:textId="39B42FBF" w:rsidR="00792003" w:rsidRDefault="00335FA9" w:rsidP="00792003">
      <w:pPr>
        <w:pStyle w:val="210"/>
        <w:tabs>
          <w:tab w:val="left" w:pos="9356"/>
        </w:tabs>
        <w:rPr>
          <w:sz w:val="22"/>
          <w:szCs w:val="22"/>
        </w:rPr>
      </w:pPr>
      <w:r>
        <w:rPr>
          <w:sz w:val="22"/>
          <w:szCs w:val="22"/>
        </w:rPr>
        <w:t>7.</w:t>
      </w:r>
      <w:r w:rsidR="003D444F">
        <w:rPr>
          <w:sz w:val="22"/>
          <w:szCs w:val="22"/>
        </w:rPr>
        <w:t>10</w:t>
      </w:r>
      <w:r>
        <w:rPr>
          <w:sz w:val="22"/>
          <w:szCs w:val="22"/>
        </w:rPr>
        <w:t xml:space="preserve">. </w:t>
      </w:r>
      <w:r w:rsidR="00792003" w:rsidRPr="00792003">
        <w:rPr>
          <w:sz w:val="22"/>
          <w:szCs w:val="22"/>
        </w:rPr>
        <w:t>Подписи полномочных представителей Сторон в документах, переданных посредством электронной почты, имеют силу собственноручных. Стороны гарантируют достоверность подписи на предоставляемых друг другу документах.</w:t>
      </w:r>
    </w:p>
    <w:p w14:paraId="6DD6C09D" w14:textId="08DF6773" w:rsidR="00456429" w:rsidRPr="00F4397B" w:rsidRDefault="001A1CFE" w:rsidP="00456429">
      <w:pPr>
        <w:pStyle w:val="210"/>
        <w:tabs>
          <w:tab w:val="left" w:pos="9356"/>
        </w:tabs>
        <w:rPr>
          <w:sz w:val="22"/>
          <w:szCs w:val="22"/>
        </w:rPr>
      </w:pPr>
      <w:r>
        <w:rPr>
          <w:sz w:val="22"/>
          <w:szCs w:val="22"/>
        </w:rPr>
        <w:lastRenderedPageBreak/>
        <w:t>7</w:t>
      </w:r>
      <w:r w:rsidR="00792003">
        <w:rPr>
          <w:sz w:val="22"/>
          <w:szCs w:val="22"/>
        </w:rPr>
        <w:t>.</w:t>
      </w:r>
      <w:r w:rsidR="00335FA9">
        <w:rPr>
          <w:sz w:val="22"/>
          <w:szCs w:val="22"/>
        </w:rPr>
        <w:t>1</w:t>
      </w:r>
      <w:r w:rsidR="003D444F">
        <w:rPr>
          <w:sz w:val="22"/>
          <w:szCs w:val="22"/>
        </w:rPr>
        <w:t>1</w:t>
      </w:r>
      <w:r w:rsidR="00792003">
        <w:rPr>
          <w:sz w:val="22"/>
          <w:szCs w:val="22"/>
        </w:rPr>
        <w:t xml:space="preserve">. </w:t>
      </w:r>
      <w:r w:rsidR="00456429" w:rsidRPr="00F4397B">
        <w:rPr>
          <w:sz w:val="22"/>
          <w:szCs w:val="22"/>
        </w:rPr>
        <w:t>Любые исправления по тексту, изменения и дополнения к настоящему договору имеют силу только в том случае, если они оформлены в письменном виде и подписаны обеими сторонами</w:t>
      </w:r>
      <w:r w:rsidR="00C91DA5">
        <w:rPr>
          <w:sz w:val="22"/>
          <w:szCs w:val="22"/>
        </w:rPr>
        <w:t>, за исключением, случаев, указанных в п. 5.10, п. 5.11 настоящего Договора.</w:t>
      </w:r>
    </w:p>
    <w:p w14:paraId="2C867B98" w14:textId="2FCA25E1" w:rsidR="00456429" w:rsidRPr="00F4397B" w:rsidRDefault="00BD0AE5" w:rsidP="00456429">
      <w:pPr>
        <w:pStyle w:val="210"/>
        <w:tabs>
          <w:tab w:val="left" w:pos="9356"/>
        </w:tabs>
        <w:rPr>
          <w:sz w:val="22"/>
          <w:szCs w:val="22"/>
        </w:rPr>
      </w:pPr>
      <w:r>
        <w:rPr>
          <w:sz w:val="22"/>
          <w:szCs w:val="22"/>
        </w:rPr>
        <w:t>7</w:t>
      </w:r>
      <w:r w:rsidR="00456429" w:rsidRPr="00F4397B">
        <w:rPr>
          <w:sz w:val="22"/>
          <w:szCs w:val="22"/>
        </w:rPr>
        <w:t>.</w:t>
      </w:r>
      <w:r w:rsidR="00335FA9">
        <w:rPr>
          <w:sz w:val="22"/>
          <w:szCs w:val="22"/>
        </w:rPr>
        <w:t>1</w:t>
      </w:r>
      <w:r w:rsidR="003D444F">
        <w:rPr>
          <w:sz w:val="22"/>
          <w:szCs w:val="22"/>
        </w:rPr>
        <w:t>2</w:t>
      </w:r>
      <w:r w:rsidR="00456429" w:rsidRPr="00F4397B">
        <w:rPr>
          <w:sz w:val="22"/>
          <w:szCs w:val="22"/>
        </w:rPr>
        <w:t>. Настоящий договор составлен в двух экземплярах, имеющих одинаковую юридическую силу, по одному для каждой из Сторон.</w:t>
      </w:r>
    </w:p>
    <w:bookmarkEnd w:id="15"/>
    <w:p w14:paraId="6020C859" w14:textId="77777777" w:rsidR="00F4397B" w:rsidRDefault="00F4397B" w:rsidP="00456429">
      <w:pPr>
        <w:pStyle w:val="210"/>
        <w:tabs>
          <w:tab w:val="left" w:pos="9356"/>
        </w:tabs>
        <w:rPr>
          <w:sz w:val="22"/>
          <w:szCs w:val="22"/>
        </w:rPr>
      </w:pPr>
    </w:p>
    <w:p w14:paraId="04030B66" w14:textId="494288EB" w:rsidR="001A1CFE" w:rsidRDefault="001A1CFE" w:rsidP="00083259">
      <w:pPr>
        <w:pStyle w:val="210"/>
        <w:numPr>
          <w:ilvl w:val="0"/>
          <w:numId w:val="1"/>
        </w:numPr>
        <w:tabs>
          <w:tab w:val="left" w:pos="9356"/>
        </w:tabs>
        <w:jc w:val="center"/>
        <w:rPr>
          <w:b/>
          <w:szCs w:val="24"/>
        </w:rPr>
      </w:pPr>
      <w:r>
        <w:rPr>
          <w:b/>
          <w:szCs w:val="24"/>
        </w:rPr>
        <w:t>Конфиденциальность</w:t>
      </w:r>
    </w:p>
    <w:p w14:paraId="023E7C74" w14:textId="19AE14BE" w:rsidR="001A1CFE" w:rsidRPr="001A1CFE" w:rsidRDefault="001A1CFE" w:rsidP="001A1CFE">
      <w:pPr>
        <w:widowControl w:val="0"/>
        <w:tabs>
          <w:tab w:val="left" w:pos="0"/>
        </w:tabs>
        <w:autoSpaceDE w:val="0"/>
        <w:autoSpaceDN w:val="0"/>
        <w:adjustRightInd w:val="0"/>
        <w:jc w:val="both"/>
        <w:rPr>
          <w:rFonts w:eastAsia="Batang"/>
          <w:sz w:val="22"/>
          <w:szCs w:val="22"/>
          <w:lang w:eastAsia="ru-RU"/>
        </w:rPr>
      </w:pPr>
      <w:r>
        <w:rPr>
          <w:rFonts w:eastAsia="Batang"/>
          <w:sz w:val="22"/>
          <w:szCs w:val="22"/>
          <w:lang w:eastAsia="ru-RU"/>
        </w:rPr>
        <w:t xml:space="preserve">8.1. </w:t>
      </w:r>
      <w:r w:rsidRPr="001A1CFE">
        <w:rPr>
          <w:rFonts w:eastAsia="Batang"/>
          <w:sz w:val="22"/>
          <w:szCs w:val="22"/>
          <w:lang w:eastAsia="ru-RU"/>
        </w:rPr>
        <w:t>Условия настоящего Договора, а также вся предоставляемая Сторонами по настоящему Договору финансовая, коммерческая или любая иная информация являются конфиденциальными. Стороны обязуются принимать необходимые меры для недопущения разглашения ее третьим лицам. Указанная информация может быть доведена до сведения третьих лиц одной из Сторон только при условии предварительного получения в письменной форме согласия другой Стороны, в случаях, когда указанные третьи лица привлекаются к деятельности, связанной с исполнением настоящего Договора, требующей знания такой информации, и только в объеме, необходимом для реализации соответствующих целей и задач.</w:t>
      </w:r>
    </w:p>
    <w:p w14:paraId="323921C4" w14:textId="51E4B0E7" w:rsidR="001A1CFE" w:rsidRPr="001A1CFE" w:rsidRDefault="001A1CFE" w:rsidP="001A1CFE">
      <w:pPr>
        <w:widowControl w:val="0"/>
        <w:tabs>
          <w:tab w:val="left" w:pos="0"/>
        </w:tabs>
        <w:autoSpaceDE w:val="0"/>
        <w:autoSpaceDN w:val="0"/>
        <w:adjustRightInd w:val="0"/>
        <w:jc w:val="both"/>
        <w:rPr>
          <w:rFonts w:eastAsia="Batang"/>
          <w:sz w:val="22"/>
          <w:szCs w:val="22"/>
          <w:lang w:eastAsia="ru-RU"/>
        </w:rPr>
      </w:pPr>
      <w:r>
        <w:rPr>
          <w:rFonts w:eastAsia="Batang"/>
          <w:sz w:val="22"/>
          <w:szCs w:val="22"/>
          <w:lang w:eastAsia="ru-RU"/>
        </w:rPr>
        <w:t xml:space="preserve">8.2. </w:t>
      </w:r>
      <w:r w:rsidRPr="001A1CFE">
        <w:rPr>
          <w:rFonts w:eastAsia="Batang"/>
          <w:sz w:val="22"/>
          <w:szCs w:val="22"/>
          <w:lang w:eastAsia="ru-RU"/>
        </w:rPr>
        <w:t>Указанная информация будет считаться конфиденциальной в течение всего срока действия настоящего Договора и в течение 3 (Трех) лет с даты окончания его действия.</w:t>
      </w:r>
    </w:p>
    <w:p w14:paraId="54D13BD0" w14:textId="458D06A3" w:rsidR="001A1CFE" w:rsidRPr="001A1CFE" w:rsidRDefault="001A1CFE" w:rsidP="001A1CFE">
      <w:pPr>
        <w:widowControl w:val="0"/>
        <w:tabs>
          <w:tab w:val="left" w:pos="0"/>
        </w:tabs>
        <w:autoSpaceDE w:val="0"/>
        <w:autoSpaceDN w:val="0"/>
        <w:adjustRightInd w:val="0"/>
        <w:jc w:val="both"/>
        <w:rPr>
          <w:rFonts w:eastAsia="Batang"/>
          <w:sz w:val="22"/>
          <w:szCs w:val="22"/>
          <w:lang w:eastAsia="ru-RU"/>
        </w:rPr>
      </w:pPr>
      <w:r>
        <w:rPr>
          <w:rFonts w:eastAsia="Batang"/>
          <w:sz w:val="22"/>
          <w:szCs w:val="22"/>
          <w:lang w:eastAsia="ru-RU"/>
        </w:rPr>
        <w:t xml:space="preserve">8.3. </w:t>
      </w:r>
      <w:r w:rsidRPr="001A1CFE">
        <w:rPr>
          <w:rFonts w:eastAsia="Batang"/>
          <w:sz w:val="22"/>
          <w:szCs w:val="22"/>
          <w:lang w:eastAsia="ru-RU"/>
        </w:rPr>
        <w:t>Под разглашением конфиденциальной информации в целях настоящего Договора понимается действие или бездействие Стороны, в результате которого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другой Стороны либо вопреки настоящему Договору, в том числе в течение 3 (Трех) лет с даты окончания его действия.</w:t>
      </w:r>
    </w:p>
    <w:p w14:paraId="79F082B6" w14:textId="1BE3033F" w:rsidR="001A1CFE" w:rsidRPr="001A1CFE" w:rsidRDefault="001A1CFE" w:rsidP="001A1CFE">
      <w:pPr>
        <w:widowControl w:val="0"/>
        <w:tabs>
          <w:tab w:val="left" w:pos="0"/>
        </w:tabs>
        <w:autoSpaceDE w:val="0"/>
        <w:autoSpaceDN w:val="0"/>
        <w:adjustRightInd w:val="0"/>
        <w:jc w:val="both"/>
        <w:rPr>
          <w:rFonts w:eastAsia="Batang"/>
          <w:sz w:val="22"/>
          <w:szCs w:val="22"/>
          <w:lang w:eastAsia="ru-RU"/>
        </w:rPr>
      </w:pPr>
      <w:r>
        <w:rPr>
          <w:rFonts w:eastAsia="Batang"/>
          <w:sz w:val="22"/>
          <w:szCs w:val="22"/>
          <w:lang w:eastAsia="ru-RU"/>
        </w:rPr>
        <w:t xml:space="preserve">8.4. </w:t>
      </w:r>
      <w:r w:rsidRPr="001A1CFE">
        <w:rPr>
          <w:rFonts w:eastAsia="Batang"/>
          <w:sz w:val="22"/>
          <w:szCs w:val="22"/>
          <w:lang w:eastAsia="ru-RU"/>
        </w:rPr>
        <w:t>За разглашение конфиденциальной информации или утрату носителей конфиденциальной информации Стороны несут ответственность в соответствии с действующим законодательством Российской Федерации. Каждая из Сторон обязуется возместить другой Стороне в полном объеме все убытки, причиненные разглашением конфиденциальной информации или утратой носителей конфиденциальной информации.</w:t>
      </w:r>
    </w:p>
    <w:p w14:paraId="188B8A4C" w14:textId="3C4540CE" w:rsidR="001A1CFE" w:rsidRDefault="001A1CFE" w:rsidP="001A1CFE">
      <w:pPr>
        <w:pStyle w:val="210"/>
        <w:tabs>
          <w:tab w:val="left" w:pos="9356"/>
        </w:tabs>
        <w:ind w:left="720"/>
        <w:rPr>
          <w:b/>
          <w:szCs w:val="24"/>
        </w:rPr>
      </w:pPr>
    </w:p>
    <w:p w14:paraId="2CCBEA10" w14:textId="2EC62EED" w:rsidR="00873B5D" w:rsidRDefault="00937807" w:rsidP="00083259">
      <w:pPr>
        <w:pStyle w:val="210"/>
        <w:numPr>
          <w:ilvl w:val="0"/>
          <w:numId w:val="1"/>
        </w:numPr>
        <w:tabs>
          <w:tab w:val="left" w:pos="9356"/>
        </w:tabs>
        <w:jc w:val="center"/>
        <w:rPr>
          <w:b/>
          <w:szCs w:val="24"/>
        </w:rPr>
      </w:pPr>
      <w:r w:rsidRPr="007F44A5">
        <w:rPr>
          <w:b/>
          <w:szCs w:val="24"/>
        </w:rPr>
        <w:t>Адреса</w:t>
      </w:r>
      <w:r w:rsidR="00604B08">
        <w:rPr>
          <w:b/>
          <w:szCs w:val="24"/>
        </w:rPr>
        <w:t xml:space="preserve">, </w:t>
      </w:r>
      <w:r w:rsidR="00A732CC">
        <w:rPr>
          <w:b/>
          <w:szCs w:val="24"/>
        </w:rPr>
        <w:t>банковские</w:t>
      </w:r>
      <w:r w:rsidRPr="007F44A5">
        <w:rPr>
          <w:b/>
          <w:szCs w:val="24"/>
        </w:rPr>
        <w:t xml:space="preserve"> реквизиты</w:t>
      </w:r>
      <w:r w:rsidR="00604B08">
        <w:rPr>
          <w:b/>
          <w:szCs w:val="24"/>
        </w:rPr>
        <w:t xml:space="preserve"> и подписи</w:t>
      </w:r>
      <w:r w:rsidRPr="007F44A5">
        <w:rPr>
          <w:b/>
          <w:szCs w:val="24"/>
        </w:rPr>
        <w:t xml:space="preserve"> сторон</w:t>
      </w:r>
    </w:p>
    <w:p w14:paraId="278D1155" w14:textId="77777777" w:rsidR="00096181" w:rsidRPr="006F6E37" w:rsidRDefault="00096181" w:rsidP="00096181">
      <w:pPr>
        <w:pStyle w:val="210"/>
        <w:tabs>
          <w:tab w:val="left" w:pos="9356"/>
        </w:tabs>
        <w:ind w:left="720"/>
        <w:rPr>
          <w:b/>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5"/>
      </w:tblGrid>
      <w:tr w:rsidR="00D333CC" w:rsidRPr="001A4ED9" w14:paraId="27D5574D" w14:textId="77777777" w:rsidTr="004343B3">
        <w:tc>
          <w:tcPr>
            <w:tcW w:w="5139" w:type="dxa"/>
          </w:tcPr>
          <w:p w14:paraId="6D09C680" w14:textId="36CB1692" w:rsidR="00222A1A" w:rsidRPr="005C439E" w:rsidRDefault="00EC0B8F" w:rsidP="0076184E">
            <w:pPr>
              <w:pStyle w:val="210"/>
              <w:tabs>
                <w:tab w:val="left" w:pos="9356"/>
              </w:tabs>
              <w:jc w:val="left"/>
              <w:rPr>
                <w:b/>
                <w:sz w:val="22"/>
                <w:szCs w:val="22"/>
              </w:rPr>
            </w:pPr>
            <w:r>
              <w:rPr>
                <w:b/>
                <w:sz w:val="22"/>
                <w:szCs w:val="22"/>
              </w:rPr>
              <w:t>ИСПОЛНИТЕЛЬ</w:t>
            </w:r>
          </w:p>
          <w:p w14:paraId="58743375" w14:textId="77777777" w:rsidR="0091647A" w:rsidRPr="005C439E" w:rsidRDefault="0091647A" w:rsidP="0076184E">
            <w:pPr>
              <w:tabs>
                <w:tab w:val="left" w:pos="9356"/>
              </w:tabs>
              <w:rPr>
                <w:b/>
                <w:sz w:val="22"/>
                <w:szCs w:val="22"/>
              </w:rPr>
            </w:pPr>
            <w:bookmarkStart w:id="16" w:name="_Hlk80818859"/>
            <w:r w:rsidRPr="005C439E">
              <w:rPr>
                <w:b/>
                <w:sz w:val="22"/>
                <w:szCs w:val="22"/>
              </w:rPr>
              <w:t>АО «Госснабсбыт Якутии»</w:t>
            </w:r>
          </w:p>
          <w:p w14:paraId="67D72E02" w14:textId="61BAD9EE" w:rsidR="00CE3789" w:rsidRDefault="00835620" w:rsidP="0076184E">
            <w:pPr>
              <w:rPr>
                <w:sz w:val="22"/>
                <w:szCs w:val="22"/>
                <w:lang w:eastAsia="zh-CN"/>
              </w:rPr>
            </w:pPr>
            <w:r>
              <w:rPr>
                <w:sz w:val="22"/>
                <w:szCs w:val="22"/>
                <w:lang w:eastAsia="zh-CN"/>
              </w:rPr>
              <w:t>Адрес юр. лица</w:t>
            </w:r>
            <w:r w:rsidR="00344658">
              <w:rPr>
                <w:sz w:val="22"/>
                <w:szCs w:val="22"/>
                <w:lang w:eastAsia="zh-CN"/>
              </w:rPr>
              <w:t xml:space="preserve">: </w:t>
            </w:r>
            <w:r w:rsidR="0091647A" w:rsidRPr="005C439E">
              <w:rPr>
                <w:sz w:val="22"/>
                <w:szCs w:val="22"/>
                <w:lang w:eastAsia="zh-CN"/>
              </w:rPr>
              <w:t>677004</w:t>
            </w:r>
            <w:r w:rsidR="00CE3789">
              <w:rPr>
                <w:sz w:val="22"/>
                <w:szCs w:val="22"/>
                <w:lang w:eastAsia="zh-CN"/>
              </w:rPr>
              <w:t>,</w:t>
            </w:r>
            <w:r w:rsidR="0091647A" w:rsidRPr="005C439E">
              <w:rPr>
                <w:sz w:val="22"/>
                <w:szCs w:val="22"/>
                <w:lang w:eastAsia="zh-CN"/>
              </w:rPr>
              <w:t xml:space="preserve"> г. Якутск</w:t>
            </w:r>
            <w:r w:rsidR="00CE3789">
              <w:rPr>
                <w:sz w:val="22"/>
                <w:szCs w:val="22"/>
                <w:lang w:eastAsia="zh-CN"/>
              </w:rPr>
              <w:t>,</w:t>
            </w:r>
            <w:r w:rsidR="0091647A" w:rsidRPr="005C439E">
              <w:rPr>
                <w:sz w:val="22"/>
                <w:szCs w:val="22"/>
                <w:lang w:eastAsia="zh-CN"/>
              </w:rPr>
              <w:t xml:space="preserve"> ул. 50</w:t>
            </w:r>
            <w:r w:rsidR="00CE3789">
              <w:rPr>
                <w:sz w:val="22"/>
                <w:szCs w:val="22"/>
                <w:lang w:eastAsia="zh-CN"/>
              </w:rPr>
              <w:t xml:space="preserve"> </w:t>
            </w:r>
            <w:r w:rsidR="0091647A" w:rsidRPr="005C439E">
              <w:rPr>
                <w:sz w:val="22"/>
                <w:szCs w:val="22"/>
                <w:lang w:eastAsia="zh-CN"/>
              </w:rPr>
              <w:t xml:space="preserve">лет Советской Армии, </w:t>
            </w:r>
            <w:r w:rsidR="00CE3789">
              <w:rPr>
                <w:sz w:val="22"/>
                <w:szCs w:val="22"/>
                <w:lang w:eastAsia="zh-CN"/>
              </w:rPr>
              <w:t xml:space="preserve">д. </w:t>
            </w:r>
            <w:r w:rsidR="0091647A" w:rsidRPr="005C439E">
              <w:rPr>
                <w:sz w:val="22"/>
                <w:szCs w:val="22"/>
                <w:lang w:eastAsia="zh-CN"/>
              </w:rPr>
              <w:t>53/1</w:t>
            </w:r>
            <w:r w:rsidR="00CE3789">
              <w:rPr>
                <w:sz w:val="22"/>
                <w:szCs w:val="22"/>
                <w:lang w:eastAsia="zh-CN"/>
              </w:rPr>
              <w:t>.</w:t>
            </w:r>
          </w:p>
          <w:p w14:paraId="6A782B46" w14:textId="1CF2317B" w:rsidR="00204AC4" w:rsidRPr="00344658" w:rsidRDefault="00E963FE" w:rsidP="0076184E">
            <w:pPr>
              <w:rPr>
                <w:sz w:val="22"/>
                <w:szCs w:val="22"/>
                <w:lang w:eastAsia="zh-CN"/>
              </w:rPr>
            </w:pPr>
            <w:r>
              <w:rPr>
                <w:sz w:val="22"/>
                <w:szCs w:val="22"/>
                <w:lang w:eastAsia="zh-CN"/>
              </w:rPr>
              <w:t>П</w:t>
            </w:r>
            <w:r w:rsidR="00204AC4" w:rsidRPr="00344658">
              <w:rPr>
                <w:sz w:val="22"/>
                <w:szCs w:val="22"/>
                <w:lang w:eastAsia="zh-CN"/>
              </w:rPr>
              <w:t>очтов</w:t>
            </w:r>
            <w:r w:rsidR="00AF6D4F">
              <w:rPr>
                <w:sz w:val="22"/>
                <w:szCs w:val="22"/>
                <w:lang w:eastAsia="zh-CN"/>
              </w:rPr>
              <w:t>ы</w:t>
            </w:r>
            <w:r w:rsidR="00204AC4" w:rsidRPr="00344658">
              <w:rPr>
                <w:sz w:val="22"/>
                <w:szCs w:val="22"/>
                <w:lang w:eastAsia="zh-CN"/>
              </w:rPr>
              <w:t xml:space="preserve">й </w:t>
            </w:r>
            <w:r>
              <w:rPr>
                <w:sz w:val="22"/>
                <w:szCs w:val="22"/>
                <w:lang w:eastAsia="zh-CN"/>
              </w:rPr>
              <w:t>адрес</w:t>
            </w:r>
            <w:r w:rsidR="00204AC4" w:rsidRPr="00344658">
              <w:rPr>
                <w:sz w:val="22"/>
                <w:szCs w:val="22"/>
                <w:lang w:eastAsia="zh-CN"/>
              </w:rPr>
              <w:t>:</w:t>
            </w:r>
            <w:r>
              <w:t xml:space="preserve"> </w:t>
            </w:r>
            <w:r w:rsidRPr="00E963FE">
              <w:rPr>
                <w:sz w:val="22"/>
                <w:szCs w:val="22"/>
                <w:lang w:eastAsia="zh-CN"/>
              </w:rPr>
              <w:t>677004, г. Якутск, ул. 50 лет Советской Армии, д. 53/1.</w:t>
            </w:r>
          </w:p>
          <w:p w14:paraId="1D8F53D0" w14:textId="7E5AFC02" w:rsidR="00CE3789" w:rsidRPr="005C439E" w:rsidRDefault="00CE3789" w:rsidP="0076184E">
            <w:pPr>
              <w:rPr>
                <w:sz w:val="22"/>
                <w:szCs w:val="22"/>
                <w:lang w:eastAsia="zh-CN"/>
              </w:rPr>
            </w:pPr>
            <w:r w:rsidRPr="005C439E">
              <w:rPr>
                <w:sz w:val="22"/>
                <w:szCs w:val="22"/>
                <w:lang w:eastAsia="zh-CN"/>
              </w:rPr>
              <w:t>ИНН/КПП 1435160026/</w:t>
            </w:r>
            <w:r w:rsidR="00282C9B" w:rsidRPr="00282C9B">
              <w:rPr>
                <w:sz w:val="22"/>
                <w:szCs w:val="22"/>
                <w:lang w:eastAsia="zh-CN"/>
              </w:rPr>
              <w:t>143501001</w:t>
            </w:r>
          </w:p>
          <w:p w14:paraId="1E8F10C1" w14:textId="77777777" w:rsidR="00CE3789" w:rsidRDefault="00CE3789" w:rsidP="0076184E">
            <w:pPr>
              <w:rPr>
                <w:sz w:val="22"/>
                <w:szCs w:val="22"/>
                <w:lang w:eastAsia="zh-CN"/>
              </w:rPr>
            </w:pPr>
            <w:r w:rsidRPr="005C439E">
              <w:rPr>
                <w:sz w:val="22"/>
                <w:szCs w:val="22"/>
                <w:lang w:eastAsia="zh-CN"/>
              </w:rPr>
              <w:t>ОГРН 10501402096822</w:t>
            </w:r>
          </w:p>
          <w:p w14:paraId="71828CCF" w14:textId="5DF8AD17" w:rsidR="00CE3789" w:rsidRPr="005C439E" w:rsidRDefault="00CE3789" w:rsidP="0076184E">
            <w:pPr>
              <w:rPr>
                <w:sz w:val="22"/>
                <w:szCs w:val="22"/>
                <w:lang w:eastAsia="zh-CN"/>
              </w:rPr>
            </w:pPr>
            <w:r w:rsidRPr="005C439E">
              <w:rPr>
                <w:sz w:val="22"/>
                <w:szCs w:val="22"/>
                <w:lang w:eastAsia="zh-CN"/>
              </w:rPr>
              <w:t>ОКПО 55655998</w:t>
            </w:r>
          </w:p>
          <w:p w14:paraId="497DFD58" w14:textId="38D0D186" w:rsidR="0091647A" w:rsidRPr="005C439E" w:rsidRDefault="00CE3789" w:rsidP="0076184E">
            <w:pPr>
              <w:rPr>
                <w:sz w:val="22"/>
                <w:szCs w:val="22"/>
                <w:lang w:eastAsia="zh-CN"/>
              </w:rPr>
            </w:pPr>
            <w:r w:rsidRPr="005C439E">
              <w:rPr>
                <w:sz w:val="22"/>
                <w:szCs w:val="22"/>
                <w:lang w:eastAsia="zh-CN"/>
              </w:rPr>
              <w:t>Р/с 40702810514020001063</w:t>
            </w:r>
            <w:r>
              <w:rPr>
                <w:sz w:val="22"/>
                <w:szCs w:val="22"/>
                <w:lang w:eastAsia="zh-CN"/>
              </w:rPr>
              <w:t xml:space="preserve"> в </w:t>
            </w:r>
            <w:r w:rsidR="0091647A" w:rsidRPr="005C439E">
              <w:rPr>
                <w:sz w:val="22"/>
                <w:szCs w:val="22"/>
                <w:lang w:eastAsia="zh-CN"/>
              </w:rPr>
              <w:t>Филиал</w:t>
            </w:r>
            <w:r>
              <w:rPr>
                <w:sz w:val="22"/>
                <w:szCs w:val="22"/>
                <w:lang w:eastAsia="zh-CN"/>
              </w:rPr>
              <w:t>е</w:t>
            </w:r>
            <w:r w:rsidR="0091647A" w:rsidRPr="005C439E">
              <w:rPr>
                <w:sz w:val="22"/>
                <w:szCs w:val="22"/>
                <w:lang w:eastAsia="zh-CN"/>
              </w:rPr>
              <w:t xml:space="preserve"> Банка ВТБ (ПАО) в г. Хабаровск</w:t>
            </w:r>
          </w:p>
          <w:p w14:paraId="4B3BA5EA" w14:textId="28153322" w:rsidR="0091647A" w:rsidRPr="005C439E" w:rsidRDefault="0091647A" w:rsidP="0076184E">
            <w:pPr>
              <w:rPr>
                <w:sz w:val="22"/>
                <w:szCs w:val="22"/>
                <w:lang w:eastAsia="zh-CN"/>
              </w:rPr>
            </w:pPr>
            <w:r w:rsidRPr="005C439E">
              <w:rPr>
                <w:sz w:val="22"/>
                <w:szCs w:val="22"/>
                <w:lang w:eastAsia="zh-CN"/>
              </w:rPr>
              <w:t>К/с 30101810400000000727</w:t>
            </w:r>
          </w:p>
          <w:p w14:paraId="1AB29AAE" w14:textId="1B7581A6" w:rsidR="00592FAF" w:rsidRPr="005C439E" w:rsidRDefault="0091647A" w:rsidP="0076184E">
            <w:pPr>
              <w:rPr>
                <w:sz w:val="22"/>
                <w:szCs w:val="22"/>
                <w:lang w:eastAsia="zh-CN"/>
              </w:rPr>
            </w:pPr>
            <w:r w:rsidRPr="005C439E">
              <w:rPr>
                <w:sz w:val="22"/>
                <w:szCs w:val="22"/>
                <w:lang w:eastAsia="zh-CN"/>
              </w:rPr>
              <w:t xml:space="preserve">БИК </w:t>
            </w:r>
            <w:r w:rsidR="00C35728" w:rsidRPr="00C35728">
              <w:rPr>
                <w:sz w:val="22"/>
                <w:szCs w:val="22"/>
                <w:lang w:eastAsia="zh-CN"/>
              </w:rPr>
              <w:t>040813727</w:t>
            </w:r>
          </w:p>
          <w:p w14:paraId="1BD39070" w14:textId="18D336DA" w:rsidR="00D333CC" w:rsidRDefault="00CE3789" w:rsidP="0076184E">
            <w:pPr>
              <w:rPr>
                <w:sz w:val="22"/>
                <w:szCs w:val="22"/>
                <w:lang w:eastAsia="zh-CN"/>
              </w:rPr>
            </w:pPr>
            <w:r>
              <w:rPr>
                <w:sz w:val="22"/>
                <w:szCs w:val="22"/>
                <w:lang w:eastAsia="zh-CN"/>
              </w:rPr>
              <w:t>Т</w:t>
            </w:r>
            <w:r w:rsidRPr="005C439E">
              <w:rPr>
                <w:sz w:val="22"/>
                <w:szCs w:val="22"/>
                <w:lang w:eastAsia="zh-CN"/>
              </w:rPr>
              <w:t>ел</w:t>
            </w:r>
            <w:r w:rsidR="0044427E">
              <w:rPr>
                <w:sz w:val="22"/>
                <w:szCs w:val="22"/>
                <w:lang w:eastAsia="zh-CN"/>
              </w:rPr>
              <w:t>.</w:t>
            </w:r>
            <w:r w:rsidRPr="005C439E">
              <w:rPr>
                <w:sz w:val="22"/>
                <w:szCs w:val="22"/>
                <w:lang w:eastAsia="zh-CN"/>
              </w:rPr>
              <w:t xml:space="preserve">/факс: </w:t>
            </w:r>
            <w:r w:rsidR="00271E61">
              <w:rPr>
                <w:sz w:val="22"/>
                <w:szCs w:val="22"/>
                <w:lang w:eastAsia="zh-CN"/>
              </w:rPr>
              <w:t>+7</w:t>
            </w:r>
            <w:r w:rsidR="00271E61" w:rsidRPr="00271E61">
              <w:rPr>
                <w:sz w:val="22"/>
                <w:szCs w:val="22"/>
                <w:lang w:eastAsia="zh-CN"/>
              </w:rPr>
              <w:t xml:space="preserve"> (411) 244-98-93</w:t>
            </w:r>
          </w:p>
          <w:p w14:paraId="73062F9A" w14:textId="2697192F" w:rsidR="00750025" w:rsidRPr="001E419F" w:rsidRDefault="00750025" w:rsidP="0076184E">
            <w:pPr>
              <w:rPr>
                <w:bCs/>
                <w:sz w:val="22"/>
                <w:szCs w:val="22"/>
              </w:rPr>
            </w:pPr>
            <w:r w:rsidRPr="00750025">
              <w:rPr>
                <w:bCs/>
                <w:sz w:val="22"/>
                <w:szCs w:val="22"/>
                <w:lang w:val="en-GB"/>
              </w:rPr>
              <w:t>E</w:t>
            </w:r>
            <w:r w:rsidRPr="001E419F">
              <w:rPr>
                <w:bCs/>
                <w:sz w:val="22"/>
                <w:szCs w:val="22"/>
              </w:rPr>
              <w:t>-</w:t>
            </w:r>
            <w:r w:rsidRPr="00750025">
              <w:rPr>
                <w:bCs/>
                <w:sz w:val="22"/>
                <w:szCs w:val="22"/>
                <w:lang w:val="en-GB"/>
              </w:rPr>
              <w:t>mail</w:t>
            </w:r>
            <w:r w:rsidRPr="001E419F">
              <w:rPr>
                <w:bCs/>
                <w:sz w:val="22"/>
                <w:szCs w:val="22"/>
              </w:rPr>
              <w:t xml:space="preserve">: </w:t>
            </w:r>
            <w:hyperlink r:id="rId10" w:history="1">
              <w:r w:rsidRPr="00750025">
                <w:rPr>
                  <w:rStyle w:val="a4"/>
                  <w:bCs/>
                  <w:sz w:val="22"/>
                  <w:szCs w:val="22"/>
                  <w:lang w:val="en-GB"/>
                </w:rPr>
                <w:t>info</w:t>
              </w:r>
              <w:r w:rsidRPr="001E419F">
                <w:rPr>
                  <w:rStyle w:val="a4"/>
                  <w:bCs/>
                  <w:sz w:val="22"/>
                  <w:szCs w:val="22"/>
                </w:rPr>
                <w:t>@</w:t>
              </w:r>
              <w:r w:rsidRPr="00750025">
                <w:rPr>
                  <w:rStyle w:val="a4"/>
                  <w:bCs/>
                  <w:sz w:val="22"/>
                  <w:szCs w:val="22"/>
                  <w:lang w:val="en-GB"/>
                </w:rPr>
                <w:t>gssy</w:t>
              </w:r>
              <w:r w:rsidRPr="001E419F">
                <w:rPr>
                  <w:rStyle w:val="a4"/>
                  <w:bCs/>
                  <w:sz w:val="22"/>
                  <w:szCs w:val="22"/>
                </w:rPr>
                <w:t>.</w:t>
              </w:r>
              <w:r w:rsidRPr="00750025">
                <w:rPr>
                  <w:rStyle w:val="a4"/>
                  <w:bCs/>
                  <w:sz w:val="22"/>
                  <w:szCs w:val="22"/>
                  <w:lang w:val="en-GB"/>
                </w:rPr>
                <w:t>ru</w:t>
              </w:r>
            </w:hyperlink>
            <w:bookmarkEnd w:id="16"/>
          </w:p>
          <w:p w14:paraId="55B6515C" w14:textId="2458857F" w:rsidR="00750025" w:rsidRPr="001E419F" w:rsidRDefault="00750025" w:rsidP="0076184E">
            <w:pPr>
              <w:rPr>
                <w:b/>
                <w:sz w:val="22"/>
                <w:szCs w:val="22"/>
              </w:rPr>
            </w:pPr>
          </w:p>
        </w:tc>
        <w:tc>
          <w:tcPr>
            <w:tcW w:w="5140" w:type="dxa"/>
          </w:tcPr>
          <w:p w14:paraId="4E5C1475" w14:textId="77777777" w:rsidR="00D333CC" w:rsidRPr="008F075E" w:rsidRDefault="002E4519" w:rsidP="0076184E">
            <w:pPr>
              <w:tabs>
                <w:tab w:val="left" w:pos="9356"/>
              </w:tabs>
              <w:rPr>
                <w:b/>
                <w:sz w:val="22"/>
                <w:szCs w:val="22"/>
              </w:rPr>
            </w:pPr>
            <w:r w:rsidRPr="008F075E">
              <w:rPr>
                <w:b/>
                <w:sz w:val="22"/>
                <w:szCs w:val="22"/>
              </w:rPr>
              <w:t>КЛИЕНТ</w:t>
            </w:r>
          </w:p>
          <w:p w14:paraId="74CBE11B" w14:textId="640F109F" w:rsidR="00D333CC" w:rsidRDefault="0055157B" w:rsidP="0076184E">
            <w:pPr>
              <w:tabs>
                <w:tab w:val="left" w:pos="1260"/>
                <w:tab w:val="left" w:pos="9356"/>
              </w:tabs>
              <w:rPr>
                <w:b/>
                <w:sz w:val="22"/>
                <w:szCs w:val="22"/>
              </w:rPr>
            </w:pPr>
            <w:permStart w:id="133378301" w:edGrp="everyone"/>
            <w:r>
              <w:rPr>
                <w:b/>
                <w:sz w:val="22"/>
                <w:szCs w:val="22"/>
              </w:rPr>
              <w:t>______</w:t>
            </w:r>
            <w:permEnd w:id="133378301"/>
          </w:p>
          <w:p w14:paraId="146D4275" w14:textId="2B88873E" w:rsidR="0044427E" w:rsidRDefault="00835620" w:rsidP="0076184E">
            <w:pPr>
              <w:tabs>
                <w:tab w:val="left" w:pos="1260"/>
                <w:tab w:val="left" w:pos="9356"/>
              </w:tabs>
              <w:rPr>
                <w:bCs/>
                <w:sz w:val="22"/>
                <w:szCs w:val="22"/>
              </w:rPr>
            </w:pPr>
            <w:r w:rsidRPr="00835620">
              <w:rPr>
                <w:bCs/>
                <w:sz w:val="22"/>
                <w:szCs w:val="22"/>
              </w:rPr>
              <w:t>Адрес юр. лица</w:t>
            </w:r>
            <w:r w:rsidR="007452C4" w:rsidRPr="007452C4">
              <w:rPr>
                <w:bCs/>
                <w:sz w:val="22"/>
                <w:szCs w:val="22"/>
              </w:rPr>
              <w:t>/</w:t>
            </w:r>
            <w:r>
              <w:rPr>
                <w:bCs/>
                <w:sz w:val="22"/>
                <w:szCs w:val="22"/>
              </w:rPr>
              <w:t>места жительства</w:t>
            </w:r>
            <w:r w:rsidR="007452C4">
              <w:rPr>
                <w:bCs/>
                <w:sz w:val="22"/>
                <w:szCs w:val="22"/>
              </w:rPr>
              <w:t xml:space="preserve"> ИП</w:t>
            </w:r>
            <w:r w:rsidR="0044427E" w:rsidRPr="0044427E">
              <w:rPr>
                <w:bCs/>
                <w:sz w:val="22"/>
                <w:szCs w:val="22"/>
              </w:rPr>
              <w:t>:</w:t>
            </w:r>
          </w:p>
          <w:p w14:paraId="640DE8DF" w14:textId="3B2D9F91" w:rsidR="0044427E" w:rsidRDefault="0055157B" w:rsidP="0076184E">
            <w:pPr>
              <w:tabs>
                <w:tab w:val="left" w:pos="1260"/>
                <w:tab w:val="left" w:pos="9356"/>
              </w:tabs>
              <w:rPr>
                <w:bCs/>
                <w:sz w:val="22"/>
                <w:szCs w:val="22"/>
              </w:rPr>
            </w:pPr>
            <w:permStart w:id="1596022862" w:edGrp="everyone"/>
            <w:r>
              <w:rPr>
                <w:bCs/>
                <w:sz w:val="22"/>
                <w:szCs w:val="22"/>
              </w:rPr>
              <w:t>_______</w:t>
            </w:r>
            <w:permEnd w:id="1596022862"/>
          </w:p>
          <w:p w14:paraId="455B4C74" w14:textId="2502088B" w:rsidR="0044427E" w:rsidRDefault="00E963FE" w:rsidP="0076184E">
            <w:pPr>
              <w:tabs>
                <w:tab w:val="left" w:pos="1260"/>
                <w:tab w:val="left" w:pos="9356"/>
              </w:tabs>
              <w:rPr>
                <w:bCs/>
                <w:sz w:val="22"/>
                <w:szCs w:val="22"/>
              </w:rPr>
            </w:pPr>
            <w:r w:rsidRPr="00E963FE">
              <w:rPr>
                <w:bCs/>
                <w:sz w:val="22"/>
                <w:szCs w:val="22"/>
              </w:rPr>
              <w:t>Почтов</w:t>
            </w:r>
            <w:r w:rsidR="00884698">
              <w:rPr>
                <w:bCs/>
                <w:sz w:val="22"/>
                <w:szCs w:val="22"/>
              </w:rPr>
              <w:t>ы</w:t>
            </w:r>
            <w:r w:rsidRPr="00E963FE">
              <w:rPr>
                <w:bCs/>
                <w:sz w:val="22"/>
                <w:szCs w:val="22"/>
              </w:rPr>
              <w:t>й адрес:</w:t>
            </w:r>
          </w:p>
          <w:p w14:paraId="4EC3CC26" w14:textId="2361B997" w:rsidR="0044427E" w:rsidRDefault="0055157B" w:rsidP="0076184E">
            <w:pPr>
              <w:tabs>
                <w:tab w:val="left" w:pos="1260"/>
                <w:tab w:val="left" w:pos="9356"/>
              </w:tabs>
              <w:rPr>
                <w:bCs/>
                <w:sz w:val="22"/>
                <w:szCs w:val="22"/>
              </w:rPr>
            </w:pPr>
            <w:permStart w:id="745568024" w:edGrp="everyone"/>
            <w:r>
              <w:rPr>
                <w:bCs/>
                <w:sz w:val="22"/>
                <w:szCs w:val="22"/>
              </w:rPr>
              <w:t>_______</w:t>
            </w:r>
            <w:permEnd w:id="745568024"/>
          </w:p>
          <w:p w14:paraId="4E508EC8" w14:textId="09160C31" w:rsidR="0044427E" w:rsidRDefault="0044427E" w:rsidP="0076184E">
            <w:pPr>
              <w:tabs>
                <w:tab w:val="left" w:pos="1260"/>
                <w:tab w:val="left" w:pos="9356"/>
              </w:tabs>
              <w:rPr>
                <w:bCs/>
                <w:sz w:val="22"/>
                <w:szCs w:val="22"/>
              </w:rPr>
            </w:pPr>
            <w:r w:rsidRPr="0044427E">
              <w:rPr>
                <w:bCs/>
                <w:sz w:val="22"/>
                <w:szCs w:val="22"/>
              </w:rPr>
              <w:t>ИНН/КПП</w:t>
            </w:r>
            <w:r w:rsidR="0055157B">
              <w:rPr>
                <w:bCs/>
                <w:sz w:val="22"/>
                <w:szCs w:val="22"/>
              </w:rPr>
              <w:t xml:space="preserve"> </w:t>
            </w:r>
            <w:permStart w:id="1169567197" w:edGrp="everyone"/>
            <w:r w:rsidR="0055157B">
              <w:rPr>
                <w:bCs/>
                <w:sz w:val="22"/>
                <w:szCs w:val="22"/>
              </w:rPr>
              <w:t>______</w:t>
            </w:r>
            <w:permEnd w:id="1169567197"/>
          </w:p>
          <w:p w14:paraId="5828A6C2" w14:textId="3D7BCF12" w:rsidR="0044427E" w:rsidRDefault="0044427E" w:rsidP="0076184E">
            <w:pPr>
              <w:tabs>
                <w:tab w:val="left" w:pos="1260"/>
                <w:tab w:val="left" w:pos="9356"/>
              </w:tabs>
              <w:rPr>
                <w:bCs/>
                <w:sz w:val="22"/>
                <w:szCs w:val="22"/>
              </w:rPr>
            </w:pPr>
            <w:r w:rsidRPr="0044427E">
              <w:rPr>
                <w:bCs/>
                <w:sz w:val="22"/>
                <w:szCs w:val="22"/>
              </w:rPr>
              <w:t>ОГРН</w:t>
            </w:r>
            <w:r w:rsidR="0055157B" w:rsidRPr="0055157B">
              <w:rPr>
                <w:bCs/>
                <w:sz w:val="22"/>
                <w:szCs w:val="22"/>
              </w:rPr>
              <w:t>/</w:t>
            </w:r>
            <w:r w:rsidR="0055157B">
              <w:rPr>
                <w:bCs/>
                <w:sz w:val="22"/>
                <w:szCs w:val="22"/>
              </w:rPr>
              <w:t>ОГР</w:t>
            </w:r>
            <w:r w:rsidR="007452C4">
              <w:rPr>
                <w:bCs/>
                <w:sz w:val="22"/>
                <w:szCs w:val="22"/>
              </w:rPr>
              <w:t>Н</w:t>
            </w:r>
            <w:r w:rsidR="0055157B">
              <w:rPr>
                <w:bCs/>
                <w:sz w:val="22"/>
                <w:szCs w:val="22"/>
              </w:rPr>
              <w:t xml:space="preserve">ИП </w:t>
            </w:r>
            <w:permStart w:id="370958742" w:edGrp="everyone"/>
            <w:r w:rsidR="0055157B">
              <w:rPr>
                <w:bCs/>
                <w:sz w:val="22"/>
                <w:szCs w:val="22"/>
              </w:rPr>
              <w:t>_____</w:t>
            </w:r>
            <w:permEnd w:id="370958742"/>
          </w:p>
          <w:p w14:paraId="717E478A" w14:textId="77777777" w:rsidR="0044427E" w:rsidRDefault="0044427E" w:rsidP="0076184E">
            <w:pPr>
              <w:tabs>
                <w:tab w:val="left" w:pos="1260"/>
                <w:tab w:val="left" w:pos="9356"/>
              </w:tabs>
              <w:rPr>
                <w:bCs/>
                <w:sz w:val="22"/>
                <w:szCs w:val="22"/>
              </w:rPr>
            </w:pPr>
            <w:r w:rsidRPr="0044427E">
              <w:rPr>
                <w:bCs/>
                <w:sz w:val="22"/>
                <w:szCs w:val="22"/>
              </w:rPr>
              <w:t>ОКПО</w:t>
            </w:r>
          </w:p>
          <w:p w14:paraId="67452EFB" w14:textId="77777777" w:rsidR="0044427E" w:rsidRDefault="0044427E" w:rsidP="0044427E">
            <w:pPr>
              <w:rPr>
                <w:sz w:val="22"/>
                <w:szCs w:val="22"/>
              </w:rPr>
            </w:pPr>
            <w:r w:rsidRPr="0044427E">
              <w:rPr>
                <w:sz w:val="22"/>
                <w:szCs w:val="22"/>
              </w:rPr>
              <w:t>Р/с</w:t>
            </w:r>
            <w:r>
              <w:rPr>
                <w:sz w:val="22"/>
                <w:szCs w:val="22"/>
              </w:rPr>
              <w:t xml:space="preserve"> </w:t>
            </w:r>
            <w:permStart w:id="429485487" w:edGrp="everyone"/>
            <w:r>
              <w:rPr>
                <w:sz w:val="22"/>
                <w:szCs w:val="22"/>
              </w:rPr>
              <w:t>______</w:t>
            </w:r>
            <w:permEnd w:id="429485487"/>
            <w:r>
              <w:rPr>
                <w:sz w:val="22"/>
                <w:szCs w:val="22"/>
              </w:rPr>
              <w:t xml:space="preserve">_ в </w:t>
            </w:r>
            <w:permStart w:id="198588085" w:edGrp="everyone"/>
            <w:r>
              <w:rPr>
                <w:sz w:val="22"/>
                <w:szCs w:val="22"/>
              </w:rPr>
              <w:t>__________</w:t>
            </w:r>
            <w:permEnd w:id="198588085"/>
          </w:p>
          <w:p w14:paraId="76E3735D" w14:textId="77777777" w:rsidR="0044427E" w:rsidRDefault="0044427E" w:rsidP="0044427E">
            <w:pPr>
              <w:rPr>
                <w:sz w:val="22"/>
                <w:szCs w:val="22"/>
              </w:rPr>
            </w:pPr>
          </w:p>
          <w:p w14:paraId="6FFC874F" w14:textId="204B67C3" w:rsidR="0044427E" w:rsidRDefault="0044427E" w:rsidP="0044427E">
            <w:pPr>
              <w:rPr>
                <w:sz w:val="22"/>
                <w:szCs w:val="22"/>
              </w:rPr>
            </w:pPr>
            <w:r w:rsidRPr="0044427E">
              <w:rPr>
                <w:sz w:val="22"/>
                <w:szCs w:val="22"/>
              </w:rPr>
              <w:t>К/с</w:t>
            </w:r>
            <w:r w:rsidR="0055157B">
              <w:rPr>
                <w:sz w:val="22"/>
                <w:szCs w:val="22"/>
              </w:rPr>
              <w:t xml:space="preserve"> </w:t>
            </w:r>
            <w:permStart w:id="317523928" w:edGrp="everyone"/>
            <w:r w:rsidR="0055157B">
              <w:rPr>
                <w:sz w:val="22"/>
                <w:szCs w:val="22"/>
              </w:rPr>
              <w:t>_______</w:t>
            </w:r>
            <w:permEnd w:id="317523928"/>
          </w:p>
          <w:p w14:paraId="588CC6C1" w14:textId="4BC0F282" w:rsidR="0044427E" w:rsidRDefault="0044427E" w:rsidP="0044427E">
            <w:pPr>
              <w:rPr>
                <w:sz w:val="22"/>
                <w:szCs w:val="22"/>
              </w:rPr>
            </w:pPr>
            <w:r w:rsidRPr="0044427E">
              <w:rPr>
                <w:sz w:val="22"/>
                <w:szCs w:val="22"/>
              </w:rPr>
              <w:t>БИК</w:t>
            </w:r>
            <w:r w:rsidR="0055157B">
              <w:rPr>
                <w:sz w:val="22"/>
                <w:szCs w:val="22"/>
              </w:rPr>
              <w:t xml:space="preserve"> </w:t>
            </w:r>
            <w:permStart w:id="1074152483" w:edGrp="everyone"/>
            <w:r w:rsidR="0055157B">
              <w:rPr>
                <w:sz w:val="22"/>
                <w:szCs w:val="22"/>
              </w:rPr>
              <w:t>______</w:t>
            </w:r>
            <w:permEnd w:id="1074152483"/>
          </w:p>
          <w:p w14:paraId="702A5DD7" w14:textId="77777777" w:rsidR="0044427E" w:rsidRDefault="0044427E" w:rsidP="0044427E">
            <w:pPr>
              <w:rPr>
                <w:sz w:val="22"/>
                <w:szCs w:val="22"/>
              </w:rPr>
            </w:pPr>
            <w:r w:rsidRPr="0044427E">
              <w:rPr>
                <w:sz w:val="22"/>
                <w:szCs w:val="22"/>
              </w:rPr>
              <w:t>Тел./факс: + 7</w:t>
            </w:r>
            <w:r>
              <w:rPr>
                <w:sz w:val="22"/>
                <w:szCs w:val="22"/>
              </w:rPr>
              <w:t xml:space="preserve"> </w:t>
            </w:r>
            <w:permStart w:id="403063475" w:edGrp="everyone"/>
            <w:r>
              <w:rPr>
                <w:sz w:val="22"/>
                <w:szCs w:val="22"/>
              </w:rPr>
              <w:t>(___) ___</w:t>
            </w:r>
            <w:permEnd w:id="403063475"/>
          </w:p>
          <w:p w14:paraId="5302A734" w14:textId="71EA714D" w:rsidR="0044427E" w:rsidRPr="0044427E" w:rsidRDefault="0044427E" w:rsidP="0044427E">
            <w:pPr>
              <w:rPr>
                <w:sz w:val="22"/>
                <w:szCs w:val="22"/>
              </w:rPr>
            </w:pPr>
            <w:r w:rsidRPr="0044427E">
              <w:rPr>
                <w:sz w:val="22"/>
                <w:szCs w:val="22"/>
              </w:rPr>
              <w:t>E-mail:</w:t>
            </w:r>
            <w:r w:rsidR="0055157B">
              <w:rPr>
                <w:sz w:val="22"/>
                <w:szCs w:val="22"/>
              </w:rPr>
              <w:t xml:space="preserve"> </w:t>
            </w:r>
            <w:permStart w:id="1805797896" w:edGrp="everyone"/>
            <w:r w:rsidR="0055157B">
              <w:rPr>
                <w:sz w:val="22"/>
                <w:szCs w:val="22"/>
              </w:rPr>
              <w:t>______</w:t>
            </w:r>
            <w:permEnd w:id="1805797896"/>
          </w:p>
        </w:tc>
      </w:tr>
      <w:tr w:rsidR="00D333CC" w:rsidRPr="001A4ED9" w14:paraId="3D79FCA8" w14:textId="77777777" w:rsidTr="004343B3">
        <w:tc>
          <w:tcPr>
            <w:tcW w:w="10279" w:type="dxa"/>
            <w:gridSpan w:val="2"/>
          </w:tcPr>
          <w:p w14:paraId="3E82DD8B" w14:textId="6FBD0F8C" w:rsidR="005812CD" w:rsidRPr="008F075E" w:rsidRDefault="005812CD" w:rsidP="0076184E">
            <w:pPr>
              <w:tabs>
                <w:tab w:val="left" w:pos="9356"/>
              </w:tabs>
              <w:rPr>
                <w:b/>
                <w:sz w:val="22"/>
                <w:szCs w:val="22"/>
              </w:rPr>
            </w:pPr>
          </w:p>
        </w:tc>
      </w:tr>
      <w:tr w:rsidR="00D333CC" w:rsidRPr="001A4ED9" w14:paraId="1F939AFC" w14:textId="77777777" w:rsidTr="004343B3">
        <w:trPr>
          <w:trHeight w:val="852"/>
        </w:trPr>
        <w:tc>
          <w:tcPr>
            <w:tcW w:w="5139" w:type="dxa"/>
          </w:tcPr>
          <w:p w14:paraId="08CC5389" w14:textId="77777777" w:rsidR="00A732CC" w:rsidRPr="00A732CC" w:rsidRDefault="00A732CC" w:rsidP="0076184E">
            <w:pPr>
              <w:tabs>
                <w:tab w:val="left" w:pos="9356"/>
              </w:tabs>
              <w:rPr>
                <w:iCs/>
                <w:sz w:val="22"/>
                <w:szCs w:val="22"/>
                <w:lang w:eastAsia="ru-RU"/>
              </w:rPr>
            </w:pPr>
          </w:p>
          <w:p w14:paraId="755DCC92" w14:textId="6376C10A" w:rsidR="00A732CC" w:rsidRDefault="00A732CC" w:rsidP="0076184E">
            <w:pPr>
              <w:tabs>
                <w:tab w:val="left" w:pos="9356"/>
              </w:tabs>
              <w:rPr>
                <w:iCs/>
                <w:sz w:val="22"/>
                <w:szCs w:val="22"/>
                <w:lang w:eastAsia="ru-RU"/>
              </w:rPr>
            </w:pPr>
          </w:p>
          <w:p w14:paraId="471835FE" w14:textId="77777777" w:rsidR="00A732CC" w:rsidRDefault="00A732CC" w:rsidP="0076184E">
            <w:pPr>
              <w:tabs>
                <w:tab w:val="left" w:pos="9356"/>
              </w:tabs>
              <w:rPr>
                <w:iCs/>
                <w:sz w:val="22"/>
                <w:szCs w:val="22"/>
                <w:lang w:eastAsia="ru-RU"/>
              </w:rPr>
            </w:pPr>
          </w:p>
          <w:p w14:paraId="5D9AC806" w14:textId="5D459FFA" w:rsidR="0091647A" w:rsidRPr="00A732CC" w:rsidRDefault="0091647A" w:rsidP="0076184E">
            <w:pPr>
              <w:tabs>
                <w:tab w:val="left" w:pos="9356"/>
              </w:tabs>
              <w:rPr>
                <w:iCs/>
                <w:sz w:val="22"/>
                <w:szCs w:val="22"/>
                <w:lang w:eastAsia="ru-RU"/>
              </w:rPr>
            </w:pPr>
            <w:r w:rsidRPr="00A732CC">
              <w:rPr>
                <w:iCs/>
                <w:sz w:val="22"/>
                <w:szCs w:val="22"/>
                <w:lang w:eastAsia="ru-RU"/>
              </w:rPr>
              <w:t>___________________</w:t>
            </w:r>
            <w:r w:rsidR="005C439E" w:rsidRPr="00A732CC">
              <w:rPr>
                <w:iCs/>
                <w:sz w:val="22"/>
                <w:szCs w:val="22"/>
                <w:lang w:eastAsia="ru-RU"/>
              </w:rPr>
              <w:t>/</w:t>
            </w:r>
            <w:r w:rsidR="001E419F">
              <w:rPr>
                <w:iCs/>
                <w:sz w:val="22"/>
                <w:szCs w:val="22"/>
                <w:lang w:eastAsia="ru-RU"/>
              </w:rPr>
              <w:t>К</w:t>
            </w:r>
            <w:r w:rsidR="002A31D0">
              <w:rPr>
                <w:iCs/>
                <w:sz w:val="22"/>
                <w:szCs w:val="22"/>
                <w:lang w:eastAsia="ru-RU"/>
              </w:rPr>
              <w:t xml:space="preserve">.В. </w:t>
            </w:r>
            <w:r w:rsidR="001E419F">
              <w:rPr>
                <w:iCs/>
                <w:sz w:val="22"/>
                <w:szCs w:val="22"/>
                <w:lang w:eastAsia="ru-RU"/>
              </w:rPr>
              <w:t>Лукьянов</w:t>
            </w:r>
            <w:r w:rsidR="005C439E" w:rsidRPr="00A732CC">
              <w:rPr>
                <w:iCs/>
                <w:sz w:val="22"/>
                <w:szCs w:val="22"/>
                <w:lang w:eastAsia="ru-RU"/>
              </w:rPr>
              <w:t>/</w:t>
            </w:r>
          </w:p>
          <w:p w14:paraId="15F86660" w14:textId="239CFD62" w:rsidR="0091647A" w:rsidRPr="00A732CC" w:rsidRDefault="0091647A" w:rsidP="0076184E">
            <w:pPr>
              <w:tabs>
                <w:tab w:val="left" w:pos="9356"/>
              </w:tabs>
              <w:rPr>
                <w:iCs/>
                <w:sz w:val="22"/>
                <w:szCs w:val="22"/>
                <w:lang w:eastAsia="ru-RU"/>
              </w:rPr>
            </w:pPr>
            <w:r w:rsidRPr="00A732CC">
              <w:rPr>
                <w:iCs/>
                <w:sz w:val="22"/>
                <w:szCs w:val="22"/>
                <w:lang w:eastAsia="ru-RU"/>
              </w:rPr>
              <w:t>м.п.</w:t>
            </w:r>
          </w:p>
          <w:p w14:paraId="5E67C480" w14:textId="77777777" w:rsidR="00D333CC" w:rsidRPr="00A732CC" w:rsidRDefault="00D333CC" w:rsidP="0076184E">
            <w:pPr>
              <w:tabs>
                <w:tab w:val="left" w:pos="9356"/>
              </w:tabs>
              <w:rPr>
                <w:sz w:val="22"/>
                <w:szCs w:val="22"/>
              </w:rPr>
            </w:pPr>
          </w:p>
        </w:tc>
        <w:tc>
          <w:tcPr>
            <w:tcW w:w="5140" w:type="dxa"/>
          </w:tcPr>
          <w:p w14:paraId="6C706F73" w14:textId="77777777" w:rsidR="00A732CC" w:rsidRDefault="00A732CC" w:rsidP="0076184E">
            <w:pPr>
              <w:tabs>
                <w:tab w:val="left" w:pos="9356"/>
              </w:tabs>
              <w:rPr>
                <w:iCs/>
                <w:sz w:val="22"/>
                <w:szCs w:val="22"/>
                <w:lang w:eastAsia="ru-RU"/>
              </w:rPr>
            </w:pPr>
          </w:p>
          <w:p w14:paraId="6E78AC6D" w14:textId="267BC5F7" w:rsidR="00A732CC" w:rsidRDefault="00A732CC" w:rsidP="0076184E">
            <w:pPr>
              <w:tabs>
                <w:tab w:val="left" w:pos="9356"/>
              </w:tabs>
              <w:rPr>
                <w:iCs/>
                <w:sz w:val="22"/>
                <w:szCs w:val="22"/>
                <w:lang w:eastAsia="ru-RU"/>
              </w:rPr>
            </w:pPr>
          </w:p>
          <w:p w14:paraId="75664BA6" w14:textId="77777777" w:rsidR="00A732CC" w:rsidRDefault="00A732CC" w:rsidP="0076184E">
            <w:pPr>
              <w:tabs>
                <w:tab w:val="left" w:pos="9356"/>
              </w:tabs>
              <w:rPr>
                <w:iCs/>
                <w:sz w:val="22"/>
                <w:szCs w:val="22"/>
                <w:lang w:eastAsia="ru-RU"/>
              </w:rPr>
            </w:pPr>
          </w:p>
          <w:p w14:paraId="19D756C1" w14:textId="3CE7D69A" w:rsidR="00BF3C59" w:rsidRPr="00A732CC" w:rsidRDefault="00BF3C59" w:rsidP="0076184E">
            <w:pPr>
              <w:tabs>
                <w:tab w:val="left" w:pos="9356"/>
              </w:tabs>
              <w:rPr>
                <w:iCs/>
                <w:sz w:val="22"/>
                <w:szCs w:val="22"/>
                <w:lang w:eastAsia="ru-RU"/>
              </w:rPr>
            </w:pPr>
            <w:r w:rsidRPr="00A732CC">
              <w:rPr>
                <w:iCs/>
                <w:sz w:val="22"/>
                <w:szCs w:val="22"/>
                <w:lang w:eastAsia="ru-RU"/>
              </w:rPr>
              <w:t>___________________</w:t>
            </w:r>
            <w:r w:rsidR="00A732CC" w:rsidRPr="00A732CC">
              <w:rPr>
                <w:iCs/>
                <w:sz w:val="22"/>
                <w:szCs w:val="22"/>
                <w:lang w:eastAsia="ru-RU"/>
              </w:rPr>
              <w:t>/</w:t>
            </w:r>
            <w:permStart w:id="1947563215" w:edGrp="everyone"/>
            <w:r w:rsidR="00A732CC" w:rsidRPr="00A732CC">
              <w:rPr>
                <w:iCs/>
                <w:sz w:val="22"/>
                <w:szCs w:val="22"/>
                <w:lang w:eastAsia="ru-RU"/>
              </w:rPr>
              <w:t>_____</w:t>
            </w:r>
            <w:permEnd w:id="1947563215"/>
            <w:r w:rsidR="00A732CC" w:rsidRPr="00A732CC">
              <w:rPr>
                <w:iCs/>
                <w:sz w:val="22"/>
                <w:szCs w:val="22"/>
                <w:lang w:eastAsia="ru-RU"/>
              </w:rPr>
              <w:t>/</w:t>
            </w:r>
          </w:p>
          <w:p w14:paraId="7527EC7F" w14:textId="77246855" w:rsidR="00BF3C59" w:rsidRPr="00A732CC" w:rsidRDefault="00BF3C59" w:rsidP="0076184E">
            <w:pPr>
              <w:tabs>
                <w:tab w:val="left" w:pos="9356"/>
              </w:tabs>
              <w:rPr>
                <w:iCs/>
                <w:sz w:val="22"/>
                <w:szCs w:val="22"/>
                <w:lang w:eastAsia="ru-RU"/>
              </w:rPr>
            </w:pPr>
            <w:r w:rsidRPr="00A732CC">
              <w:rPr>
                <w:iCs/>
                <w:sz w:val="22"/>
                <w:szCs w:val="22"/>
                <w:lang w:eastAsia="ru-RU"/>
              </w:rPr>
              <w:t>м.п.</w:t>
            </w:r>
          </w:p>
          <w:p w14:paraId="1A508F3B" w14:textId="5848322C" w:rsidR="00D333CC" w:rsidRPr="00A732CC" w:rsidRDefault="00D333CC" w:rsidP="0076184E">
            <w:pPr>
              <w:tabs>
                <w:tab w:val="left" w:pos="9356"/>
              </w:tabs>
              <w:rPr>
                <w:sz w:val="22"/>
                <w:szCs w:val="22"/>
              </w:rPr>
            </w:pPr>
          </w:p>
        </w:tc>
      </w:tr>
    </w:tbl>
    <w:p w14:paraId="6B8357B9" w14:textId="4C41B443" w:rsidR="000042A0" w:rsidRDefault="000042A0" w:rsidP="008F7083">
      <w:pPr>
        <w:ind w:left="5670"/>
        <w:jc w:val="center"/>
        <w:rPr>
          <w:sz w:val="22"/>
          <w:szCs w:val="22"/>
        </w:rPr>
        <w:sectPr w:rsidR="000042A0" w:rsidSect="00E66717">
          <w:footerReference w:type="default" r:id="rId11"/>
          <w:pgSz w:w="11906" w:h="16838"/>
          <w:pgMar w:top="425" w:right="849" w:bottom="391" w:left="851" w:header="142" w:footer="488" w:gutter="0"/>
          <w:cols w:space="708"/>
          <w:docGrid w:linePitch="360"/>
        </w:sectPr>
      </w:pPr>
    </w:p>
    <w:p w14:paraId="53910D64" w14:textId="0ABCDB2B" w:rsidR="006424B4" w:rsidRPr="006424B4" w:rsidRDefault="006424B4" w:rsidP="006424B4">
      <w:pPr>
        <w:pBdr>
          <w:bottom w:val="single" w:sz="12" w:space="1" w:color="auto"/>
        </w:pBdr>
        <w:suppressAutoHyphens w:val="0"/>
        <w:jc w:val="right"/>
        <w:rPr>
          <w:sz w:val="22"/>
          <w:szCs w:val="22"/>
          <w:lang w:eastAsia="ru-RU"/>
        </w:rPr>
      </w:pPr>
      <w:r w:rsidRPr="006424B4">
        <w:rPr>
          <w:sz w:val="22"/>
          <w:szCs w:val="22"/>
          <w:lang w:eastAsia="ru-RU"/>
        </w:rPr>
        <w:lastRenderedPageBreak/>
        <w:t>Приложение № 1 к Договору № ГССЯ</w:t>
      </w:r>
      <w:r w:rsidR="009C5BE0">
        <w:rPr>
          <w:sz w:val="22"/>
          <w:szCs w:val="22"/>
          <w:lang w:eastAsia="ru-RU"/>
        </w:rPr>
        <w:t>к</w:t>
      </w:r>
      <w:r w:rsidRPr="006424B4">
        <w:rPr>
          <w:sz w:val="22"/>
          <w:szCs w:val="22"/>
          <w:lang w:eastAsia="ru-RU"/>
        </w:rPr>
        <w:t>-</w:t>
      </w:r>
      <w:permStart w:id="1440550237" w:edGrp="everyone"/>
      <w:r w:rsidRPr="006424B4">
        <w:rPr>
          <w:sz w:val="22"/>
          <w:szCs w:val="22"/>
          <w:lang w:eastAsia="ru-RU"/>
        </w:rPr>
        <w:t>___</w:t>
      </w:r>
      <w:permEnd w:id="1440550237"/>
      <w:r w:rsidRPr="006424B4">
        <w:rPr>
          <w:sz w:val="22"/>
          <w:szCs w:val="22"/>
          <w:lang w:eastAsia="ru-RU"/>
        </w:rPr>
        <w:t xml:space="preserve">/21 от </w:t>
      </w:r>
      <w:permStart w:id="76308736" w:edGrp="everyone"/>
      <w:r w:rsidR="0055157B">
        <w:rPr>
          <w:sz w:val="22"/>
          <w:szCs w:val="22"/>
          <w:lang w:eastAsia="ru-RU"/>
        </w:rPr>
        <w:t>__</w:t>
      </w:r>
      <w:permEnd w:id="76308736"/>
      <w:r w:rsidR="0055157B">
        <w:rPr>
          <w:sz w:val="22"/>
          <w:szCs w:val="22"/>
          <w:lang w:eastAsia="ru-RU"/>
        </w:rPr>
        <w:t>.</w:t>
      </w:r>
      <w:permStart w:id="2102138754" w:edGrp="everyone"/>
      <w:r w:rsidR="0055157B">
        <w:rPr>
          <w:sz w:val="22"/>
          <w:szCs w:val="22"/>
          <w:lang w:eastAsia="ru-RU"/>
        </w:rPr>
        <w:t>__</w:t>
      </w:r>
      <w:permEnd w:id="2102138754"/>
      <w:r w:rsidR="0055157B">
        <w:rPr>
          <w:sz w:val="22"/>
          <w:szCs w:val="22"/>
          <w:lang w:eastAsia="ru-RU"/>
        </w:rPr>
        <w:t>.</w:t>
      </w:r>
      <w:r w:rsidRPr="006424B4">
        <w:rPr>
          <w:sz w:val="22"/>
          <w:szCs w:val="22"/>
          <w:lang w:eastAsia="ru-RU"/>
        </w:rPr>
        <w:t>2021г.</w:t>
      </w:r>
    </w:p>
    <w:p w14:paraId="63DC08E5" w14:textId="13E85852" w:rsidR="008560EB" w:rsidRPr="001D7B05" w:rsidRDefault="008560EB" w:rsidP="008560EB">
      <w:pPr>
        <w:pBdr>
          <w:bottom w:val="single" w:sz="12" w:space="1" w:color="auto"/>
        </w:pBdr>
        <w:suppressAutoHyphens w:val="0"/>
        <w:jc w:val="center"/>
        <w:rPr>
          <w:b/>
          <w:bCs/>
          <w:sz w:val="22"/>
          <w:szCs w:val="22"/>
          <w:lang w:eastAsia="ru-RU"/>
        </w:rPr>
      </w:pPr>
      <w:r w:rsidRPr="001D7B05">
        <w:rPr>
          <w:b/>
          <w:bCs/>
          <w:sz w:val="22"/>
          <w:szCs w:val="22"/>
          <w:lang w:eastAsia="ru-RU"/>
        </w:rPr>
        <w:t>Форма</w:t>
      </w:r>
    </w:p>
    <w:p w14:paraId="7BECAC8D" w14:textId="77777777" w:rsidR="008560EB" w:rsidRPr="001D7B05" w:rsidRDefault="008560EB" w:rsidP="008560EB">
      <w:pPr>
        <w:suppressAutoHyphens w:val="0"/>
        <w:ind w:left="5670"/>
        <w:jc w:val="center"/>
        <w:rPr>
          <w:lang w:eastAsia="ru-RU"/>
        </w:rPr>
      </w:pPr>
    </w:p>
    <w:tbl>
      <w:tblPr>
        <w:tblpPr w:leftFromText="180" w:rightFromText="180" w:vertAnchor="page" w:horzAnchor="margin" w:tblpY="1481"/>
        <w:tblW w:w="15876" w:type="dxa"/>
        <w:tblLayout w:type="fixed"/>
        <w:tblLook w:val="04A0" w:firstRow="1" w:lastRow="0" w:firstColumn="1" w:lastColumn="0" w:noHBand="0" w:noVBand="1"/>
      </w:tblPr>
      <w:tblGrid>
        <w:gridCol w:w="516"/>
        <w:gridCol w:w="1892"/>
        <w:gridCol w:w="634"/>
        <w:gridCol w:w="2046"/>
        <w:gridCol w:w="265"/>
        <w:gridCol w:w="284"/>
        <w:gridCol w:w="283"/>
        <w:gridCol w:w="284"/>
        <w:gridCol w:w="283"/>
        <w:gridCol w:w="284"/>
        <w:gridCol w:w="283"/>
        <w:gridCol w:w="284"/>
        <w:gridCol w:w="283"/>
        <w:gridCol w:w="284"/>
        <w:gridCol w:w="283"/>
        <w:gridCol w:w="284"/>
        <w:gridCol w:w="283"/>
        <w:gridCol w:w="284"/>
        <w:gridCol w:w="476"/>
        <w:gridCol w:w="284"/>
        <w:gridCol w:w="283"/>
        <w:gridCol w:w="284"/>
        <w:gridCol w:w="283"/>
        <w:gridCol w:w="284"/>
        <w:gridCol w:w="283"/>
        <w:gridCol w:w="236"/>
        <w:gridCol w:w="236"/>
        <w:gridCol w:w="237"/>
        <w:gridCol w:w="1843"/>
        <w:gridCol w:w="2108"/>
      </w:tblGrid>
      <w:tr w:rsidR="00341797" w:rsidRPr="001D7B05" w14:paraId="026595C9" w14:textId="77777777" w:rsidTr="00E3737D">
        <w:trPr>
          <w:trHeight w:val="231"/>
        </w:trPr>
        <w:tc>
          <w:tcPr>
            <w:tcW w:w="15876" w:type="dxa"/>
            <w:gridSpan w:val="30"/>
            <w:tcBorders>
              <w:top w:val="nil"/>
              <w:left w:val="nil"/>
              <w:bottom w:val="single" w:sz="8" w:space="0" w:color="auto"/>
              <w:right w:val="nil"/>
            </w:tcBorders>
            <w:shd w:val="clear" w:color="auto" w:fill="auto"/>
            <w:noWrap/>
            <w:vAlign w:val="bottom"/>
            <w:hideMark/>
          </w:tcPr>
          <w:p w14:paraId="280C7EB4" w14:textId="77777777" w:rsidR="00341797" w:rsidRPr="001D7B05" w:rsidRDefault="00341797" w:rsidP="00341797">
            <w:pPr>
              <w:suppressAutoHyphens w:val="0"/>
              <w:jc w:val="center"/>
              <w:rPr>
                <w:b/>
                <w:bCs/>
                <w:color w:val="000000"/>
                <w:lang w:eastAsia="ru-RU"/>
              </w:rPr>
            </w:pPr>
            <w:r w:rsidRPr="001D7B05">
              <w:rPr>
                <w:b/>
                <w:bCs/>
                <w:color w:val="000000"/>
                <w:lang w:eastAsia="ru-RU"/>
              </w:rPr>
              <w:t>Виды и объем грузов, график предъявления Клиентом грузов на ТЛЦ ст. Нижний Бестях</w:t>
            </w:r>
          </w:p>
        </w:tc>
      </w:tr>
      <w:tr w:rsidR="00341797" w:rsidRPr="001D7B05" w14:paraId="3073EA84" w14:textId="77777777" w:rsidTr="00E3737D">
        <w:trPr>
          <w:trHeight w:val="1101"/>
        </w:trPr>
        <w:tc>
          <w:tcPr>
            <w:tcW w:w="516" w:type="dxa"/>
            <w:vMerge w:val="restart"/>
            <w:tcBorders>
              <w:top w:val="nil"/>
              <w:left w:val="single" w:sz="8" w:space="0" w:color="auto"/>
              <w:bottom w:val="single" w:sz="8" w:space="0" w:color="000000"/>
              <w:right w:val="nil"/>
            </w:tcBorders>
            <w:shd w:val="clear" w:color="auto" w:fill="auto"/>
            <w:vAlign w:val="center"/>
            <w:hideMark/>
          </w:tcPr>
          <w:p w14:paraId="0E30040F" w14:textId="77777777" w:rsidR="00341797" w:rsidRPr="001D7B05" w:rsidRDefault="00341797" w:rsidP="00341797">
            <w:pPr>
              <w:suppressAutoHyphens w:val="0"/>
              <w:jc w:val="center"/>
              <w:rPr>
                <w:b/>
                <w:bCs/>
                <w:color w:val="000000"/>
                <w:lang w:eastAsia="ru-RU"/>
              </w:rPr>
            </w:pPr>
            <w:r w:rsidRPr="001D7B05">
              <w:rPr>
                <w:b/>
                <w:bCs/>
                <w:color w:val="000000"/>
                <w:lang w:eastAsia="ru-RU"/>
              </w:rPr>
              <w:t>№</w:t>
            </w:r>
          </w:p>
        </w:tc>
        <w:tc>
          <w:tcPr>
            <w:tcW w:w="1892" w:type="dxa"/>
            <w:vMerge w:val="restart"/>
            <w:tcBorders>
              <w:top w:val="nil"/>
              <w:left w:val="single" w:sz="8" w:space="0" w:color="auto"/>
              <w:bottom w:val="single" w:sz="8" w:space="0" w:color="000000"/>
              <w:right w:val="single" w:sz="8" w:space="0" w:color="auto"/>
            </w:tcBorders>
            <w:shd w:val="clear" w:color="auto" w:fill="auto"/>
            <w:vAlign w:val="center"/>
            <w:hideMark/>
          </w:tcPr>
          <w:p w14:paraId="6318643A" w14:textId="77777777" w:rsidR="00341797" w:rsidRPr="001D7B05" w:rsidRDefault="00341797" w:rsidP="00341797">
            <w:pPr>
              <w:suppressAutoHyphens w:val="0"/>
              <w:jc w:val="center"/>
              <w:rPr>
                <w:b/>
                <w:bCs/>
                <w:color w:val="000000"/>
                <w:lang w:eastAsia="ru-RU"/>
              </w:rPr>
            </w:pPr>
            <w:r w:rsidRPr="001D7B05">
              <w:rPr>
                <w:b/>
                <w:bCs/>
                <w:color w:val="000000"/>
                <w:lang w:eastAsia="ru-RU"/>
              </w:rPr>
              <w:t>Наименование груза</w:t>
            </w:r>
          </w:p>
        </w:tc>
        <w:tc>
          <w:tcPr>
            <w:tcW w:w="634" w:type="dxa"/>
            <w:vMerge w:val="restart"/>
            <w:tcBorders>
              <w:top w:val="nil"/>
              <w:left w:val="single" w:sz="8" w:space="0" w:color="auto"/>
              <w:bottom w:val="single" w:sz="8" w:space="0" w:color="000000"/>
              <w:right w:val="single" w:sz="8" w:space="0" w:color="auto"/>
            </w:tcBorders>
            <w:shd w:val="clear" w:color="auto" w:fill="auto"/>
            <w:vAlign w:val="center"/>
            <w:hideMark/>
          </w:tcPr>
          <w:p w14:paraId="39C9FF6E" w14:textId="77777777" w:rsidR="00341797" w:rsidRPr="001D7B05" w:rsidRDefault="00341797" w:rsidP="00341797">
            <w:pPr>
              <w:suppressAutoHyphens w:val="0"/>
              <w:jc w:val="center"/>
              <w:rPr>
                <w:b/>
                <w:bCs/>
                <w:color w:val="000000"/>
                <w:lang w:eastAsia="ru-RU"/>
              </w:rPr>
            </w:pPr>
            <w:r w:rsidRPr="001D7B05">
              <w:rPr>
                <w:b/>
                <w:bCs/>
                <w:color w:val="000000"/>
                <w:lang w:eastAsia="ru-RU"/>
              </w:rPr>
              <w:t>Ед.</w:t>
            </w:r>
          </w:p>
          <w:p w14:paraId="1558EA31" w14:textId="77777777" w:rsidR="00341797" w:rsidRPr="001D7B05" w:rsidRDefault="00341797" w:rsidP="00341797">
            <w:pPr>
              <w:suppressAutoHyphens w:val="0"/>
              <w:jc w:val="center"/>
              <w:rPr>
                <w:b/>
                <w:bCs/>
                <w:color w:val="000000"/>
                <w:lang w:eastAsia="ru-RU"/>
              </w:rPr>
            </w:pPr>
            <w:r w:rsidRPr="001D7B05">
              <w:rPr>
                <w:b/>
                <w:bCs/>
                <w:color w:val="000000"/>
                <w:lang w:eastAsia="ru-RU"/>
              </w:rPr>
              <w:t>изм</w:t>
            </w:r>
          </w:p>
        </w:tc>
        <w:tc>
          <w:tcPr>
            <w:tcW w:w="2046" w:type="dxa"/>
            <w:vMerge w:val="restart"/>
            <w:tcBorders>
              <w:top w:val="nil"/>
              <w:left w:val="single" w:sz="8" w:space="0" w:color="auto"/>
              <w:bottom w:val="single" w:sz="8" w:space="0" w:color="000000"/>
              <w:right w:val="single" w:sz="8" w:space="0" w:color="auto"/>
            </w:tcBorders>
            <w:shd w:val="clear" w:color="auto" w:fill="auto"/>
            <w:vAlign w:val="center"/>
            <w:hideMark/>
          </w:tcPr>
          <w:p w14:paraId="0F1D1B5E" w14:textId="77777777" w:rsidR="00341797" w:rsidRPr="001D7B05" w:rsidRDefault="00341797" w:rsidP="00341797">
            <w:pPr>
              <w:suppressAutoHyphens w:val="0"/>
              <w:jc w:val="center"/>
              <w:rPr>
                <w:b/>
                <w:bCs/>
                <w:color w:val="000000"/>
                <w:lang w:eastAsia="ru-RU"/>
              </w:rPr>
            </w:pPr>
            <w:r w:rsidRPr="001D7B05">
              <w:rPr>
                <w:b/>
                <w:bCs/>
                <w:color w:val="000000"/>
                <w:lang w:eastAsia="ru-RU"/>
              </w:rPr>
              <w:t>Вид транспорта и сообщения при поступлении груза (ЖД - ПЖС,</w:t>
            </w:r>
            <w:r w:rsidRPr="001D7B05">
              <w:rPr>
                <w:b/>
                <w:bCs/>
                <w:color w:val="000000"/>
                <w:lang w:eastAsia="ru-RU"/>
              </w:rPr>
              <w:br/>
              <w:t>Авто, Водный транспорт)</w:t>
            </w:r>
          </w:p>
        </w:tc>
        <w:tc>
          <w:tcPr>
            <w:tcW w:w="3384" w:type="dxa"/>
            <w:gridSpan w:val="12"/>
            <w:tcBorders>
              <w:top w:val="single" w:sz="8" w:space="0" w:color="auto"/>
              <w:left w:val="nil"/>
              <w:bottom w:val="single" w:sz="8" w:space="0" w:color="auto"/>
              <w:right w:val="single" w:sz="4" w:space="0" w:color="000000"/>
            </w:tcBorders>
            <w:shd w:val="clear" w:color="auto" w:fill="auto"/>
            <w:vAlign w:val="center"/>
            <w:hideMark/>
          </w:tcPr>
          <w:p w14:paraId="6AAF9626" w14:textId="77777777" w:rsidR="00341797" w:rsidRPr="001D7B05" w:rsidRDefault="00341797" w:rsidP="00341797">
            <w:pPr>
              <w:suppressAutoHyphens w:val="0"/>
              <w:jc w:val="center"/>
              <w:rPr>
                <w:b/>
                <w:bCs/>
                <w:color w:val="000000"/>
                <w:lang w:eastAsia="ru-RU"/>
              </w:rPr>
            </w:pPr>
            <w:r w:rsidRPr="001D7B05">
              <w:rPr>
                <w:b/>
                <w:bCs/>
                <w:color w:val="000000"/>
                <w:lang w:eastAsia="ru-RU"/>
              </w:rPr>
              <w:t>Объем поступления грузов по месяцам</w:t>
            </w:r>
          </w:p>
          <w:p w14:paraId="6D202810" w14:textId="77777777" w:rsidR="00341797" w:rsidRPr="001D7B05" w:rsidRDefault="00341797" w:rsidP="00341797">
            <w:pPr>
              <w:suppressAutoHyphens w:val="0"/>
              <w:jc w:val="center"/>
              <w:rPr>
                <w:b/>
                <w:bCs/>
                <w:color w:val="000000"/>
                <w:lang w:eastAsia="ru-RU"/>
              </w:rPr>
            </w:pPr>
            <w:r w:rsidRPr="001D7B05">
              <w:rPr>
                <w:b/>
                <w:bCs/>
                <w:color w:val="000000"/>
                <w:lang w:eastAsia="ru-RU"/>
              </w:rPr>
              <w:t>2021г.</w:t>
            </w:r>
          </w:p>
        </w:tc>
        <w:tc>
          <w:tcPr>
            <w:tcW w:w="3453" w:type="dxa"/>
            <w:gridSpan w:val="12"/>
            <w:tcBorders>
              <w:top w:val="single" w:sz="8" w:space="0" w:color="auto"/>
              <w:left w:val="nil"/>
              <w:bottom w:val="single" w:sz="8" w:space="0" w:color="auto"/>
              <w:right w:val="nil"/>
            </w:tcBorders>
            <w:shd w:val="clear" w:color="auto" w:fill="auto"/>
            <w:vAlign w:val="center"/>
            <w:hideMark/>
          </w:tcPr>
          <w:p w14:paraId="05ADDC1C" w14:textId="77777777" w:rsidR="00341797" w:rsidRPr="001D7B05" w:rsidRDefault="00341797" w:rsidP="00341797">
            <w:pPr>
              <w:suppressAutoHyphens w:val="0"/>
              <w:jc w:val="center"/>
              <w:rPr>
                <w:b/>
                <w:bCs/>
                <w:color w:val="000000"/>
                <w:lang w:eastAsia="ru-RU"/>
              </w:rPr>
            </w:pPr>
            <w:r w:rsidRPr="001D7B05">
              <w:rPr>
                <w:b/>
                <w:bCs/>
                <w:color w:val="000000"/>
                <w:lang w:eastAsia="ru-RU"/>
              </w:rPr>
              <w:t>Объем отправляемых грузов по месяцам</w:t>
            </w:r>
          </w:p>
          <w:p w14:paraId="79E1E008" w14:textId="77777777" w:rsidR="00341797" w:rsidRPr="001D7B05" w:rsidRDefault="00341797" w:rsidP="00341797">
            <w:pPr>
              <w:suppressAutoHyphens w:val="0"/>
              <w:jc w:val="center"/>
              <w:rPr>
                <w:b/>
                <w:bCs/>
                <w:color w:val="000000"/>
                <w:lang w:eastAsia="ru-RU"/>
              </w:rPr>
            </w:pPr>
            <w:r w:rsidRPr="001D7B05">
              <w:rPr>
                <w:b/>
                <w:bCs/>
                <w:color w:val="000000"/>
                <w:lang w:eastAsia="ru-RU"/>
              </w:rPr>
              <w:t>2021г.</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14:paraId="695C8625" w14:textId="77777777" w:rsidR="00341797" w:rsidRPr="001D7B05" w:rsidRDefault="00341797" w:rsidP="00341797">
            <w:pPr>
              <w:suppressAutoHyphens w:val="0"/>
              <w:ind w:right="294"/>
              <w:jc w:val="center"/>
              <w:rPr>
                <w:b/>
                <w:bCs/>
                <w:color w:val="000000"/>
                <w:lang w:eastAsia="ru-RU"/>
              </w:rPr>
            </w:pPr>
            <w:r w:rsidRPr="001D7B05">
              <w:rPr>
                <w:b/>
                <w:bCs/>
                <w:color w:val="000000"/>
                <w:lang w:eastAsia="ru-RU"/>
              </w:rPr>
              <w:t>Вид транспорта отгрузки грузов (ЖД, автомобильный, водный)</w:t>
            </w:r>
          </w:p>
        </w:tc>
        <w:tc>
          <w:tcPr>
            <w:tcW w:w="2108" w:type="dxa"/>
            <w:vMerge w:val="restart"/>
            <w:tcBorders>
              <w:top w:val="nil"/>
              <w:left w:val="single" w:sz="8" w:space="0" w:color="auto"/>
              <w:bottom w:val="single" w:sz="8" w:space="0" w:color="000000"/>
              <w:right w:val="single" w:sz="8" w:space="0" w:color="auto"/>
            </w:tcBorders>
            <w:shd w:val="clear" w:color="auto" w:fill="auto"/>
            <w:vAlign w:val="center"/>
            <w:hideMark/>
          </w:tcPr>
          <w:p w14:paraId="1D93215F" w14:textId="77777777" w:rsidR="00341797" w:rsidRPr="001D7B05" w:rsidRDefault="00341797" w:rsidP="00341797">
            <w:pPr>
              <w:suppressAutoHyphens w:val="0"/>
              <w:jc w:val="center"/>
              <w:rPr>
                <w:b/>
                <w:bCs/>
                <w:color w:val="000000"/>
                <w:lang w:eastAsia="ru-RU"/>
              </w:rPr>
            </w:pPr>
            <w:r w:rsidRPr="001D7B05">
              <w:rPr>
                <w:b/>
                <w:bCs/>
                <w:color w:val="000000"/>
                <w:lang w:eastAsia="ru-RU"/>
              </w:rPr>
              <w:t>Пункт назначения</w:t>
            </w:r>
          </w:p>
        </w:tc>
      </w:tr>
      <w:tr w:rsidR="00341797" w:rsidRPr="001D7B05" w14:paraId="592C53DB" w14:textId="77777777" w:rsidTr="00E3737D">
        <w:trPr>
          <w:cantSplit/>
          <w:trHeight w:val="1134"/>
        </w:trPr>
        <w:tc>
          <w:tcPr>
            <w:tcW w:w="516" w:type="dxa"/>
            <w:vMerge/>
            <w:tcBorders>
              <w:top w:val="nil"/>
              <w:left w:val="single" w:sz="8" w:space="0" w:color="auto"/>
              <w:bottom w:val="single" w:sz="8" w:space="0" w:color="000000"/>
              <w:right w:val="nil"/>
            </w:tcBorders>
            <w:vAlign w:val="center"/>
            <w:hideMark/>
          </w:tcPr>
          <w:p w14:paraId="69F89BD9" w14:textId="77777777" w:rsidR="00341797" w:rsidRPr="001D7B05" w:rsidRDefault="00341797" w:rsidP="00341797">
            <w:pPr>
              <w:suppressAutoHyphens w:val="0"/>
              <w:rPr>
                <w:b/>
                <w:bCs/>
                <w:color w:val="000000"/>
                <w:lang w:eastAsia="ru-RU"/>
              </w:rPr>
            </w:pPr>
          </w:p>
        </w:tc>
        <w:tc>
          <w:tcPr>
            <w:tcW w:w="1892" w:type="dxa"/>
            <w:vMerge/>
            <w:tcBorders>
              <w:top w:val="nil"/>
              <w:left w:val="single" w:sz="8" w:space="0" w:color="auto"/>
              <w:bottom w:val="single" w:sz="8" w:space="0" w:color="000000"/>
              <w:right w:val="single" w:sz="8" w:space="0" w:color="auto"/>
            </w:tcBorders>
            <w:vAlign w:val="center"/>
            <w:hideMark/>
          </w:tcPr>
          <w:p w14:paraId="017FC221" w14:textId="77777777" w:rsidR="00341797" w:rsidRPr="001D7B05" w:rsidRDefault="00341797" w:rsidP="00341797">
            <w:pPr>
              <w:suppressAutoHyphens w:val="0"/>
              <w:rPr>
                <w:b/>
                <w:bCs/>
                <w:color w:val="000000"/>
                <w:lang w:eastAsia="ru-RU"/>
              </w:rPr>
            </w:pPr>
          </w:p>
        </w:tc>
        <w:tc>
          <w:tcPr>
            <w:tcW w:w="634" w:type="dxa"/>
            <w:vMerge/>
            <w:tcBorders>
              <w:top w:val="nil"/>
              <w:left w:val="single" w:sz="8" w:space="0" w:color="auto"/>
              <w:bottom w:val="single" w:sz="8" w:space="0" w:color="000000"/>
              <w:right w:val="single" w:sz="8" w:space="0" w:color="auto"/>
            </w:tcBorders>
            <w:vAlign w:val="center"/>
            <w:hideMark/>
          </w:tcPr>
          <w:p w14:paraId="1D472DDA" w14:textId="77777777" w:rsidR="00341797" w:rsidRPr="001D7B05" w:rsidRDefault="00341797" w:rsidP="00341797">
            <w:pPr>
              <w:suppressAutoHyphens w:val="0"/>
              <w:rPr>
                <w:b/>
                <w:bCs/>
                <w:color w:val="000000"/>
                <w:lang w:eastAsia="ru-RU"/>
              </w:rPr>
            </w:pPr>
          </w:p>
        </w:tc>
        <w:tc>
          <w:tcPr>
            <w:tcW w:w="2046" w:type="dxa"/>
            <w:vMerge/>
            <w:tcBorders>
              <w:top w:val="nil"/>
              <w:left w:val="single" w:sz="8" w:space="0" w:color="auto"/>
              <w:bottom w:val="single" w:sz="8" w:space="0" w:color="000000"/>
              <w:right w:val="single" w:sz="8" w:space="0" w:color="auto"/>
            </w:tcBorders>
            <w:vAlign w:val="center"/>
            <w:hideMark/>
          </w:tcPr>
          <w:p w14:paraId="4EB6D113" w14:textId="77777777" w:rsidR="00341797" w:rsidRPr="001D7B05" w:rsidRDefault="00341797" w:rsidP="00341797">
            <w:pPr>
              <w:suppressAutoHyphens w:val="0"/>
              <w:rPr>
                <w:b/>
                <w:bCs/>
                <w:color w:val="000000"/>
                <w:lang w:eastAsia="ru-RU"/>
              </w:rPr>
            </w:pPr>
          </w:p>
        </w:tc>
        <w:tc>
          <w:tcPr>
            <w:tcW w:w="265"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567F92D1"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w:t>
            </w:r>
          </w:p>
        </w:tc>
        <w:tc>
          <w:tcPr>
            <w:tcW w:w="284" w:type="dxa"/>
            <w:tcBorders>
              <w:top w:val="nil"/>
              <w:left w:val="nil"/>
              <w:bottom w:val="single" w:sz="8" w:space="0" w:color="auto"/>
              <w:right w:val="single" w:sz="8" w:space="0" w:color="auto"/>
            </w:tcBorders>
            <w:shd w:val="clear" w:color="auto" w:fill="auto"/>
            <w:noWrap/>
            <w:textDirection w:val="btLr"/>
            <w:vAlign w:val="center"/>
            <w:hideMark/>
          </w:tcPr>
          <w:p w14:paraId="7730340A"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2</w:t>
            </w:r>
          </w:p>
        </w:tc>
        <w:tc>
          <w:tcPr>
            <w:tcW w:w="283" w:type="dxa"/>
            <w:tcBorders>
              <w:top w:val="nil"/>
              <w:left w:val="nil"/>
              <w:bottom w:val="single" w:sz="8" w:space="0" w:color="auto"/>
              <w:right w:val="nil"/>
            </w:tcBorders>
            <w:shd w:val="clear" w:color="auto" w:fill="auto"/>
            <w:noWrap/>
            <w:textDirection w:val="btLr"/>
            <w:vAlign w:val="center"/>
            <w:hideMark/>
          </w:tcPr>
          <w:p w14:paraId="0F4954DA"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3</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0B48F45C"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4</w:t>
            </w:r>
          </w:p>
        </w:tc>
        <w:tc>
          <w:tcPr>
            <w:tcW w:w="283" w:type="dxa"/>
            <w:tcBorders>
              <w:top w:val="nil"/>
              <w:left w:val="nil"/>
              <w:bottom w:val="single" w:sz="8" w:space="0" w:color="auto"/>
              <w:right w:val="nil"/>
            </w:tcBorders>
            <w:shd w:val="clear" w:color="auto" w:fill="auto"/>
            <w:noWrap/>
            <w:textDirection w:val="btLr"/>
            <w:vAlign w:val="center"/>
            <w:hideMark/>
          </w:tcPr>
          <w:p w14:paraId="08D313A4"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5</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24A5201F"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6</w:t>
            </w:r>
          </w:p>
        </w:tc>
        <w:tc>
          <w:tcPr>
            <w:tcW w:w="283" w:type="dxa"/>
            <w:tcBorders>
              <w:top w:val="nil"/>
              <w:left w:val="nil"/>
              <w:bottom w:val="single" w:sz="8" w:space="0" w:color="auto"/>
              <w:right w:val="nil"/>
            </w:tcBorders>
            <w:shd w:val="clear" w:color="auto" w:fill="auto"/>
            <w:noWrap/>
            <w:textDirection w:val="btLr"/>
            <w:vAlign w:val="center"/>
            <w:hideMark/>
          </w:tcPr>
          <w:p w14:paraId="6DCDF8CF"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7</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11CF1C35"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8</w:t>
            </w:r>
          </w:p>
        </w:tc>
        <w:tc>
          <w:tcPr>
            <w:tcW w:w="283" w:type="dxa"/>
            <w:tcBorders>
              <w:top w:val="nil"/>
              <w:left w:val="nil"/>
              <w:bottom w:val="single" w:sz="8" w:space="0" w:color="auto"/>
              <w:right w:val="nil"/>
            </w:tcBorders>
            <w:shd w:val="clear" w:color="auto" w:fill="auto"/>
            <w:noWrap/>
            <w:textDirection w:val="btLr"/>
            <w:vAlign w:val="center"/>
            <w:hideMark/>
          </w:tcPr>
          <w:p w14:paraId="5179CC3C"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9</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489CEF5D"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10</w:t>
            </w:r>
          </w:p>
        </w:tc>
        <w:tc>
          <w:tcPr>
            <w:tcW w:w="283" w:type="dxa"/>
            <w:tcBorders>
              <w:top w:val="nil"/>
              <w:left w:val="nil"/>
              <w:bottom w:val="single" w:sz="8" w:space="0" w:color="auto"/>
              <w:right w:val="nil"/>
            </w:tcBorders>
            <w:shd w:val="clear" w:color="auto" w:fill="auto"/>
            <w:noWrap/>
            <w:textDirection w:val="btLr"/>
            <w:vAlign w:val="center"/>
            <w:hideMark/>
          </w:tcPr>
          <w:p w14:paraId="4797AD42"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11</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20DE9B17"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12</w:t>
            </w:r>
          </w:p>
        </w:tc>
        <w:tc>
          <w:tcPr>
            <w:tcW w:w="283" w:type="dxa"/>
            <w:tcBorders>
              <w:top w:val="nil"/>
              <w:left w:val="nil"/>
              <w:bottom w:val="single" w:sz="8" w:space="0" w:color="auto"/>
              <w:right w:val="nil"/>
            </w:tcBorders>
            <w:shd w:val="clear" w:color="auto" w:fill="auto"/>
            <w:noWrap/>
            <w:textDirection w:val="btLr"/>
            <w:vAlign w:val="center"/>
            <w:hideMark/>
          </w:tcPr>
          <w:p w14:paraId="16F07A3B"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228DD7BE"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2</w:t>
            </w:r>
          </w:p>
        </w:tc>
        <w:tc>
          <w:tcPr>
            <w:tcW w:w="476" w:type="dxa"/>
            <w:tcBorders>
              <w:top w:val="nil"/>
              <w:left w:val="nil"/>
              <w:bottom w:val="single" w:sz="8" w:space="0" w:color="auto"/>
              <w:right w:val="nil"/>
            </w:tcBorders>
            <w:shd w:val="clear" w:color="auto" w:fill="auto"/>
            <w:noWrap/>
            <w:textDirection w:val="btLr"/>
            <w:vAlign w:val="center"/>
            <w:hideMark/>
          </w:tcPr>
          <w:p w14:paraId="369A513E"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3</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592B7A5C"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4</w:t>
            </w:r>
          </w:p>
        </w:tc>
        <w:tc>
          <w:tcPr>
            <w:tcW w:w="283" w:type="dxa"/>
            <w:tcBorders>
              <w:top w:val="nil"/>
              <w:left w:val="nil"/>
              <w:bottom w:val="single" w:sz="8" w:space="0" w:color="auto"/>
              <w:right w:val="nil"/>
            </w:tcBorders>
            <w:shd w:val="clear" w:color="auto" w:fill="auto"/>
            <w:noWrap/>
            <w:textDirection w:val="btLr"/>
            <w:vAlign w:val="center"/>
            <w:hideMark/>
          </w:tcPr>
          <w:p w14:paraId="7401F628"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5</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0A4D5B77"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6</w:t>
            </w:r>
          </w:p>
        </w:tc>
        <w:tc>
          <w:tcPr>
            <w:tcW w:w="283" w:type="dxa"/>
            <w:tcBorders>
              <w:top w:val="nil"/>
              <w:left w:val="nil"/>
              <w:bottom w:val="single" w:sz="8" w:space="0" w:color="auto"/>
              <w:right w:val="nil"/>
            </w:tcBorders>
            <w:shd w:val="clear" w:color="auto" w:fill="auto"/>
            <w:noWrap/>
            <w:textDirection w:val="btLr"/>
            <w:vAlign w:val="center"/>
            <w:hideMark/>
          </w:tcPr>
          <w:p w14:paraId="54BA8C51"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7</w:t>
            </w:r>
          </w:p>
        </w:tc>
        <w:tc>
          <w:tcPr>
            <w:tcW w:w="284"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13A5E016"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8</w:t>
            </w:r>
          </w:p>
        </w:tc>
        <w:tc>
          <w:tcPr>
            <w:tcW w:w="283" w:type="dxa"/>
            <w:tcBorders>
              <w:top w:val="nil"/>
              <w:left w:val="nil"/>
              <w:bottom w:val="single" w:sz="8" w:space="0" w:color="auto"/>
              <w:right w:val="nil"/>
            </w:tcBorders>
            <w:shd w:val="clear" w:color="auto" w:fill="auto"/>
            <w:noWrap/>
            <w:textDirection w:val="btLr"/>
            <w:vAlign w:val="center"/>
            <w:hideMark/>
          </w:tcPr>
          <w:p w14:paraId="5D926B9B"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9</w:t>
            </w:r>
          </w:p>
        </w:tc>
        <w:tc>
          <w:tcPr>
            <w:tcW w:w="236" w:type="dxa"/>
            <w:tcBorders>
              <w:top w:val="nil"/>
              <w:left w:val="single" w:sz="8" w:space="0" w:color="auto"/>
              <w:bottom w:val="single" w:sz="8" w:space="0" w:color="auto"/>
              <w:right w:val="single" w:sz="8" w:space="0" w:color="auto"/>
            </w:tcBorders>
            <w:shd w:val="clear" w:color="auto" w:fill="auto"/>
            <w:noWrap/>
            <w:textDirection w:val="btLr"/>
            <w:vAlign w:val="center"/>
            <w:hideMark/>
          </w:tcPr>
          <w:p w14:paraId="5536FB50"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10</w:t>
            </w:r>
          </w:p>
        </w:tc>
        <w:tc>
          <w:tcPr>
            <w:tcW w:w="236" w:type="dxa"/>
            <w:tcBorders>
              <w:top w:val="nil"/>
              <w:left w:val="nil"/>
              <w:bottom w:val="single" w:sz="8" w:space="0" w:color="auto"/>
              <w:right w:val="single" w:sz="8" w:space="0" w:color="auto"/>
            </w:tcBorders>
            <w:shd w:val="clear" w:color="auto" w:fill="auto"/>
            <w:noWrap/>
            <w:textDirection w:val="btLr"/>
            <w:vAlign w:val="center"/>
            <w:hideMark/>
          </w:tcPr>
          <w:p w14:paraId="39541C61"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11</w:t>
            </w:r>
          </w:p>
        </w:tc>
        <w:tc>
          <w:tcPr>
            <w:tcW w:w="237" w:type="dxa"/>
            <w:tcBorders>
              <w:top w:val="nil"/>
              <w:left w:val="nil"/>
              <w:bottom w:val="single" w:sz="8" w:space="0" w:color="auto"/>
              <w:right w:val="single" w:sz="8" w:space="0" w:color="auto"/>
            </w:tcBorders>
            <w:shd w:val="clear" w:color="auto" w:fill="auto"/>
            <w:noWrap/>
            <w:textDirection w:val="btLr"/>
            <w:vAlign w:val="center"/>
            <w:hideMark/>
          </w:tcPr>
          <w:p w14:paraId="6AD199CA"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12</w:t>
            </w:r>
          </w:p>
        </w:tc>
        <w:tc>
          <w:tcPr>
            <w:tcW w:w="1843" w:type="dxa"/>
            <w:vMerge/>
            <w:tcBorders>
              <w:top w:val="nil"/>
              <w:left w:val="single" w:sz="8" w:space="0" w:color="auto"/>
              <w:bottom w:val="single" w:sz="8" w:space="0" w:color="000000"/>
              <w:right w:val="single" w:sz="8" w:space="0" w:color="auto"/>
            </w:tcBorders>
            <w:vAlign w:val="center"/>
            <w:hideMark/>
          </w:tcPr>
          <w:p w14:paraId="0605D173" w14:textId="77777777" w:rsidR="00341797" w:rsidRPr="001D7B05" w:rsidRDefault="00341797" w:rsidP="00341797">
            <w:pPr>
              <w:suppressAutoHyphens w:val="0"/>
              <w:rPr>
                <w:b/>
                <w:bCs/>
                <w:color w:val="000000"/>
                <w:lang w:eastAsia="ru-RU"/>
              </w:rPr>
            </w:pPr>
          </w:p>
        </w:tc>
        <w:tc>
          <w:tcPr>
            <w:tcW w:w="2108" w:type="dxa"/>
            <w:vMerge/>
            <w:tcBorders>
              <w:top w:val="nil"/>
              <w:left w:val="single" w:sz="8" w:space="0" w:color="auto"/>
              <w:bottom w:val="single" w:sz="8" w:space="0" w:color="000000"/>
              <w:right w:val="single" w:sz="8" w:space="0" w:color="auto"/>
            </w:tcBorders>
            <w:vAlign w:val="center"/>
            <w:hideMark/>
          </w:tcPr>
          <w:p w14:paraId="2840CE05" w14:textId="77777777" w:rsidR="00341797" w:rsidRPr="001D7B05" w:rsidRDefault="00341797" w:rsidP="00341797">
            <w:pPr>
              <w:suppressAutoHyphens w:val="0"/>
              <w:rPr>
                <w:b/>
                <w:bCs/>
                <w:color w:val="000000"/>
                <w:lang w:eastAsia="ru-RU"/>
              </w:rPr>
            </w:pPr>
          </w:p>
        </w:tc>
      </w:tr>
      <w:tr w:rsidR="00341797" w:rsidRPr="001D7B05" w14:paraId="0C8569BF" w14:textId="77777777" w:rsidTr="00E3737D">
        <w:trPr>
          <w:cantSplit/>
          <w:trHeight w:val="113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99E1B0" w14:textId="77777777" w:rsidR="00341797" w:rsidRPr="001D7B05" w:rsidRDefault="00341797" w:rsidP="00341797">
            <w:pPr>
              <w:suppressAutoHyphens w:val="0"/>
              <w:jc w:val="center"/>
              <w:rPr>
                <w:color w:val="000000"/>
                <w:lang w:eastAsia="ru-RU"/>
              </w:rPr>
            </w:pPr>
            <w:r w:rsidRPr="001D7B05">
              <w:rPr>
                <w:color w:val="000000"/>
                <w:lang w:eastAsia="ru-RU"/>
              </w:rPr>
              <w:t>1.</w:t>
            </w:r>
          </w:p>
        </w:tc>
        <w:tc>
          <w:tcPr>
            <w:tcW w:w="1892" w:type="dxa"/>
            <w:tcBorders>
              <w:top w:val="nil"/>
              <w:left w:val="nil"/>
              <w:bottom w:val="single" w:sz="4" w:space="0" w:color="auto"/>
              <w:right w:val="single" w:sz="4" w:space="0" w:color="auto"/>
            </w:tcBorders>
            <w:shd w:val="clear" w:color="auto" w:fill="auto"/>
            <w:vAlign w:val="center"/>
            <w:hideMark/>
          </w:tcPr>
          <w:p w14:paraId="6E73CA57" w14:textId="77777777" w:rsidR="00341797" w:rsidRPr="001D7B05" w:rsidRDefault="00341797" w:rsidP="00341797">
            <w:pPr>
              <w:suppressAutoHyphens w:val="0"/>
              <w:jc w:val="center"/>
              <w:rPr>
                <w:color w:val="000000"/>
                <w:lang w:eastAsia="ru-RU"/>
              </w:rPr>
            </w:pPr>
            <w:r w:rsidRPr="001D7B05">
              <w:rPr>
                <w:color w:val="000000"/>
                <w:lang w:eastAsia="ru-RU"/>
              </w:rPr>
              <w:t>Уголь, ПГС и прочие насыпные и навалочные грузы (песок, щебень)</w:t>
            </w:r>
          </w:p>
        </w:tc>
        <w:tc>
          <w:tcPr>
            <w:tcW w:w="634" w:type="dxa"/>
            <w:tcBorders>
              <w:top w:val="nil"/>
              <w:left w:val="nil"/>
              <w:bottom w:val="single" w:sz="4" w:space="0" w:color="auto"/>
              <w:right w:val="single" w:sz="4" w:space="0" w:color="auto"/>
            </w:tcBorders>
            <w:shd w:val="clear" w:color="auto" w:fill="auto"/>
            <w:vAlign w:val="center"/>
            <w:hideMark/>
          </w:tcPr>
          <w:p w14:paraId="6B266EA7" w14:textId="77777777" w:rsidR="00341797" w:rsidRPr="001D7B05" w:rsidRDefault="00341797" w:rsidP="00341797">
            <w:pPr>
              <w:suppressAutoHyphens w:val="0"/>
              <w:jc w:val="center"/>
              <w:rPr>
                <w:color w:val="000000"/>
                <w:lang w:eastAsia="ru-RU"/>
              </w:rPr>
            </w:pPr>
            <w:r w:rsidRPr="001D7B05">
              <w:rPr>
                <w:color w:val="000000"/>
                <w:lang w:eastAsia="ru-RU"/>
              </w:rPr>
              <w:t>т</w:t>
            </w:r>
          </w:p>
        </w:tc>
        <w:tc>
          <w:tcPr>
            <w:tcW w:w="2046" w:type="dxa"/>
            <w:tcBorders>
              <w:top w:val="nil"/>
              <w:left w:val="nil"/>
              <w:bottom w:val="single" w:sz="4" w:space="0" w:color="auto"/>
              <w:right w:val="single" w:sz="4" w:space="0" w:color="auto"/>
            </w:tcBorders>
            <w:shd w:val="clear" w:color="auto" w:fill="auto"/>
            <w:vAlign w:val="center"/>
          </w:tcPr>
          <w:p w14:paraId="3C6FF108" w14:textId="77777777" w:rsidR="00341797" w:rsidRPr="001D7B05" w:rsidRDefault="00341797" w:rsidP="00341797">
            <w:pPr>
              <w:suppressAutoHyphens w:val="0"/>
              <w:jc w:val="center"/>
              <w:rPr>
                <w:color w:val="000000"/>
                <w:lang w:eastAsia="ru-RU"/>
              </w:rPr>
            </w:pPr>
            <w:r w:rsidRPr="001D7B05">
              <w:rPr>
                <w:color w:val="000000"/>
                <w:lang w:eastAsia="ru-RU"/>
              </w:rPr>
              <w:t>Авто</w:t>
            </w:r>
          </w:p>
        </w:tc>
        <w:tc>
          <w:tcPr>
            <w:tcW w:w="265" w:type="dxa"/>
            <w:tcBorders>
              <w:top w:val="nil"/>
              <w:left w:val="nil"/>
              <w:bottom w:val="single" w:sz="4" w:space="0" w:color="auto"/>
              <w:right w:val="single" w:sz="4" w:space="0" w:color="auto"/>
            </w:tcBorders>
            <w:shd w:val="clear" w:color="auto" w:fill="auto"/>
            <w:textDirection w:val="btLr"/>
            <w:vAlign w:val="center"/>
          </w:tcPr>
          <w:p w14:paraId="2D7E9D32"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6D61401B"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46E54DCF"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65E6DDBB"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64D53F79"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63F0FE6A"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2F5D1335"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20B6A4E8"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19E12B28"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6E414CF5"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5A325261"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578F4B59"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2F4A75B1"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5691D167" w14:textId="77777777" w:rsidR="00341797" w:rsidRPr="001D7B05" w:rsidRDefault="00341797" w:rsidP="00341797">
            <w:pPr>
              <w:suppressAutoHyphens w:val="0"/>
              <w:ind w:left="113" w:right="113"/>
              <w:jc w:val="center"/>
              <w:rPr>
                <w:color w:val="000000"/>
                <w:lang w:eastAsia="ru-RU"/>
              </w:rPr>
            </w:pPr>
          </w:p>
        </w:tc>
        <w:tc>
          <w:tcPr>
            <w:tcW w:w="476" w:type="dxa"/>
            <w:tcBorders>
              <w:top w:val="nil"/>
              <w:left w:val="nil"/>
              <w:bottom w:val="single" w:sz="4" w:space="0" w:color="auto"/>
              <w:right w:val="single" w:sz="4" w:space="0" w:color="auto"/>
            </w:tcBorders>
            <w:shd w:val="clear" w:color="auto" w:fill="auto"/>
            <w:textDirection w:val="btLr"/>
            <w:vAlign w:val="center"/>
          </w:tcPr>
          <w:p w14:paraId="331B4EE9"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39AF091A"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0AFCF6BA"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2591ED9A"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6A54F0FA"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57ADA453"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3B85E782" w14:textId="77777777" w:rsidR="00341797" w:rsidRPr="001D7B05" w:rsidRDefault="00341797" w:rsidP="00341797">
            <w:pPr>
              <w:suppressAutoHyphens w:val="0"/>
              <w:ind w:left="113" w:right="113"/>
              <w:jc w:val="center"/>
              <w:rPr>
                <w:color w:val="000000"/>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tcPr>
          <w:p w14:paraId="1B0F3A86" w14:textId="77777777" w:rsidR="00341797" w:rsidRPr="001D7B05" w:rsidRDefault="00341797" w:rsidP="00341797">
            <w:pPr>
              <w:suppressAutoHyphens w:val="0"/>
              <w:ind w:left="113" w:right="113"/>
              <w:jc w:val="center"/>
              <w:rPr>
                <w:color w:val="000000"/>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tcPr>
          <w:p w14:paraId="3244E76B" w14:textId="77777777" w:rsidR="00341797" w:rsidRPr="001D7B05" w:rsidRDefault="00341797" w:rsidP="00341797">
            <w:pPr>
              <w:suppressAutoHyphens w:val="0"/>
              <w:ind w:left="113" w:right="113"/>
              <w:jc w:val="center"/>
              <w:rPr>
                <w:color w:val="000000"/>
                <w:lang w:eastAsia="ru-RU"/>
              </w:rPr>
            </w:pPr>
          </w:p>
        </w:tc>
        <w:tc>
          <w:tcPr>
            <w:tcW w:w="237" w:type="dxa"/>
            <w:tcBorders>
              <w:top w:val="nil"/>
              <w:left w:val="nil"/>
              <w:bottom w:val="single" w:sz="4" w:space="0" w:color="auto"/>
              <w:right w:val="single" w:sz="4" w:space="0" w:color="auto"/>
            </w:tcBorders>
            <w:shd w:val="clear" w:color="auto" w:fill="auto"/>
            <w:textDirection w:val="btLr"/>
            <w:vAlign w:val="center"/>
          </w:tcPr>
          <w:p w14:paraId="186ECB51" w14:textId="77777777" w:rsidR="00341797" w:rsidRPr="001D7B05" w:rsidRDefault="00341797" w:rsidP="00341797">
            <w:pPr>
              <w:suppressAutoHyphens w:val="0"/>
              <w:ind w:left="113" w:right="113"/>
              <w:jc w:val="center"/>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14:paraId="6D7A94ED" w14:textId="77777777" w:rsidR="00341797" w:rsidRPr="001D7B05" w:rsidRDefault="00341797" w:rsidP="00341797">
            <w:pPr>
              <w:suppressAutoHyphens w:val="0"/>
              <w:jc w:val="center"/>
              <w:rPr>
                <w:color w:val="000000"/>
                <w:lang w:eastAsia="ru-RU"/>
              </w:rPr>
            </w:pPr>
            <w:r w:rsidRPr="001D7B05">
              <w:rPr>
                <w:color w:val="000000"/>
                <w:lang w:eastAsia="ru-RU"/>
              </w:rPr>
              <w:t>Авто</w:t>
            </w:r>
          </w:p>
        </w:tc>
        <w:tc>
          <w:tcPr>
            <w:tcW w:w="2108" w:type="dxa"/>
            <w:tcBorders>
              <w:top w:val="nil"/>
              <w:left w:val="nil"/>
              <w:bottom w:val="single" w:sz="4" w:space="0" w:color="auto"/>
              <w:right w:val="single" w:sz="4" w:space="0" w:color="auto"/>
            </w:tcBorders>
            <w:shd w:val="clear" w:color="auto" w:fill="auto"/>
            <w:vAlign w:val="center"/>
          </w:tcPr>
          <w:p w14:paraId="12B03246" w14:textId="77777777" w:rsidR="00341797" w:rsidRPr="001D7B05" w:rsidRDefault="00341797" w:rsidP="00341797">
            <w:pPr>
              <w:suppressAutoHyphens w:val="0"/>
              <w:jc w:val="center"/>
              <w:rPr>
                <w:color w:val="000000"/>
                <w:lang w:eastAsia="ru-RU"/>
              </w:rPr>
            </w:pPr>
          </w:p>
        </w:tc>
      </w:tr>
      <w:tr w:rsidR="00341797" w:rsidRPr="001D7B05" w14:paraId="3F2DD323" w14:textId="77777777" w:rsidTr="00E3737D">
        <w:trPr>
          <w:cantSplit/>
          <w:trHeight w:val="113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5366E58" w14:textId="77777777" w:rsidR="00341797" w:rsidRPr="001D7B05" w:rsidRDefault="00341797" w:rsidP="00341797">
            <w:pPr>
              <w:suppressAutoHyphens w:val="0"/>
              <w:jc w:val="center"/>
              <w:rPr>
                <w:color w:val="000000"/>
                <w:lang w:eastAsia="ru-RU"/>
              </w:rPr>
            </w:pPr>
            <w:r w:rsidRPr="001D7B05">
              <w:rPr>
                <w:color w:val="000000"/>
                <w:lang w:eastAsia="ru-RU"/>
              </w:rPr>
              <w:t>2.</w:t>
            </w:r>
          </w:p>
        </w:tc>
        <w:tc>
          <w:tcPr>
            <w:tcW w:w="1892" w:type="dxa"/>
            <w:tcBorders>
              <w:top w:val="nil"/>
              <w:left w:val="nil"/>
              <w:bottom w:val="single" w:sz="4" w:space="0" w:color="auto"/>
              <w:right w:val="single" w:sz="4" w:space="0" w:color="auto"/>
            </w:tcBorders>
            <w:shd w:val="clear" w:color="auto" w:fill="auto"/>
            <w:vAlign w:val="center"/>
            <w:hideMark/>
          </w:tcPr>
          <w:p w14:paraId="44341B62" w14:textId="77777777" w:rsidR="00341797" w:rsidRPr="001D7B05" w:rsidRDefault="00341797" w:rsidP="00341797">
            <w:pPr>
              <w:suppressAutoHyphens w:val="0"/>
              <w:jc w:val="center"/>
              <w:rPr>
                <w:color w:val="000000"/>
                <w:lang w:eastAsia="ru-RU"/>
              </w:rPr>
            </w:pPr>
            <w:r w:rsidRPr="001D7B05">
              <w:rPr>
                <w:color w:val="000000"/>
                <w:lang w:eastAsia="ru-RU"/>
              </w:rPr>
              <w:t>Тарно-штучные грузы массой, контейнер 20 фт (кроме металлолома)</w:t>
            </w:r>
          </w:p>
        </w:tc>
        <w:tc>
          <w:tcPr>
            <w:tcW w:w="634" w:type="dxa"/>
            <w:tcBorders>
              <w:top w:val="nil"/>
              <w:left w:val="nil"/>
              <w:bottom w:val="single" w:sz="4" w:space="0" w:color="auto"/>
              <w:right w:val="single" w:sz="4" w:space="0" w:color="auto"/>
            </w:tcBorders>
            <w:shd w:val="clear" w:color="auto" w:fill="auto"/>
            <w:vAlign w:val="center"/>
            <w:hideMark/>
          </w:tcPr>
          <w:p w14:paraId="1E0B4A5B" w14:textId="77777777" w:rsidR="00341797" w:rsidRPr="001D7B05" w:rsidRDefault="00341797" w:rsidP="00341797">
            <w:pPr>
              <w:suppressAutoHyphens w:val="0"/>
              <w:jc w:val="center"/>
              <w:rPr>
                <w:color w:val="000000"/>
                <w:lang w:eastAsia="ru-RU"/>
              </w:rPr>
            </w:pPr>
            <w:r w:rsidRPr="001D7B05">
              <w:rPr>
                <w:color w:val="000000"/>
                <w:lang w:eastAsia="ru-RU"/>
              </w:rPr>
              <w:t>т</w:t>
            </w:r>
          </w:p>
        </w:tc>
        <w:tc>
          <w:tcPr>
            <w:tcW w:w="2046" w:type="dxa"/>
            <w:tcBorders>
              <w:top w:val="nil"/>
              <w:left w:val="nil"/>
              <w:bottom w:val="single" w:sz="4" w:space="0" w:color="auto"/>
              <w:right w:val="single" w:sz="4" w:space="0" w:color="auto"/>
            </w:tcBorders>
            <w:shd w:val="clear" w:color="auto" w:fill="auto"/>
            <w:vAlign w:val="center"/>
          </w:tcPr>
          <w:p w14:paraId="32305109" w14:textId="77777777" w:rsidR="00341797" w:rsidRPr="001D7B05" w:rsidRDefault="00341797" w:rsidP="00341797">
            <w:pPr>
              <w:suppressAutoHyphens w:val="0"/>
              <w:jc w:val="center"/>
              <w:rPr>
                <w:color w:val="000000"/>
                <w:lang w:eastAsia="ru-RU"/>
              </w:rPr>
            </w:pPr>
            <w:r w:rsidRPr="001D7B05">
              <w:rPr>
                <w:color w:val="000000"/>
                <w:lang w:eastAsia="ru-RU"/>
              </w:rPr>
              <w:t>ЖД</w:t>
            </w:r>
          </w:p>
        </w:tc>
        <w:tc>
          <w:tcPr>
            <w:tcW w:w="265" w:type="dxa"/>
            <w:tcBorders>
              <w:top w:val="nil"/>
              <w:left w:val="nil"/>
              <w:bottom w:val="single" w:sz="4" w:space="0" w:color="auto"/>
              <w:right w:val="single" w:sz="4" w:space="0" w:color="auto"/>
            </w:tcBorders>
            <w:shd w:val="clear" w:color="auto" w:fill="auto"/>
            <w:textDirection w:val="btLr"/>
            <w:vAlign w:val="center"/>
          </w:tcPr>
          <w:p w14:paraId="02A1A728"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0E9657B1"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38AED095"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2584C636"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71B4D689"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41974C91"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646127D2"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7E4198A0"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35891D33"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6831F6BB"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5FD34F87"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489EE7F3"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1335436D"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7D686085" w14:textId="77777777" w:rsidR="00341797" w:rsidRPr="001D7B05" w:rsidRDefault="00341797" w:rsidP="00341797">
            <w:pPr>
              <w:suppressAutoHyphens w:val="0"/>
              <w:ind w:left="113" w:right="113"/>
              <w:jc w:val="center"/>
              <w:rPr>
                <w:color w:val="000000"/>
                <w:lang w:eastAsia="ru-RU"/>
              </w:rPr>
            </w:pPr>
          </w:p>
        </w:tc>
        <w:tc>
          <w:tcPr>
            <w:tcW w:w="476" w:type="dxa"/>
            <w:tcBorders>
              <w:top w:val="nil"/>
              <w:left w:val="nil"/>
              <w:bottom w:val="single" w:sz="4" w:space="0" w:color="auto"/>
              <w:right w:val="single" w:sz="4" w:space="0" w:color="auto"/>
            </w:tcBorders>
            <w:shd w:val="clear" w:color="auto" w:fill="auto"/>
            <w:textDirection w:val="btLr"/>
            <w:vAlign w:val="center"/>
          </w:tcPr>
          <w:p w14:paraId="284BC9CD"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7E897E22"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7BB8D52F"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7CD76F92"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6FE02BD9"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05FF0EC2"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24E5E3BF" w14:textId="77777777" w:rsidR="00341797" w:rsidRPr="001D7B05" w:rsidRDefault="00341797" w:rsidP="00341797">
            <w:pPr>
              <w:suppressAutoHyphens w:val="0"/>
              <w:ind w:left="113" w:right="113"/>
              <w:jc w:val="center"/>
              <w:rPr>
                <w:color w:val="000000"/>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tcPr>
          <w:p w14:paraId="225EE3DD" w14:textId="77777777" w:rsidR="00341797" w:rsidRPr="001D7B05" w:rsidRDefault="00341797" w:rsidP="00341797">
            <w:pPr>
              <w:suppressAutoHyphens w:val="0"/>
              <w:ind w:left="113" w:right="113"/>
              <w:jc w:val="center"/>
              <w:rPr>
                <w:color w:val="000000"/>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tcPr>
          <w:p w14:paraId="2D586815" w14:textId="77777777" w:rsidR="00341797" w:rsidRPr="001D7B05" w:rsidRDefault="00341797" w:rsidP="00341797">
            <w:pPr>
              <w:suppressAutoHyphens w:val="0"/>
              <w:ind w:left="113" w:right="113"/>
              <w:jc w:val="center"/>
              <w:rPr>
                <w:color w:val="000000"/>
                <w:lang w:eastAsia="ru-RU"/>
              </w:rPr>
            </w:pPr>
          </w:p>
        </w:tc>
        <w:tc>
          <w:tcPr>
            <w:tcW w:w="237" w:type="dxa"/>
            <w:tcBorders>
              <w:top w:val="nil"/>
              <w:left w:val="nil"/>
              <w:bottom w:val="single" w:sz="4" w:space="0" w:color="auto"/>
              <w:right w:val="single" w:sz="4" w:space="0" w:color="auto"/>
            </w:tcBorders>
            <w:shd w:val="clear" w:color="auto" w:fill="auto"/>
            <w:textDirection w:val="btLr"/>
            <w:vAlign w:val="center"/>
          </w:tcPr>
          <w:p w14:paraId="339DBC74" w14:textId="77777777" w:rsidR="00341797" w:rsidRPr="001D7B05" w:rsidRDefault="00341797" w:rsidP="00341797">
            <w:pPr>
              <w:suppressAutoHyphens w:val="0"/>
              <w:ind w:left="113" w:right="113"/>
              <w:jc w:val="center"/>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14:paraId="45538B47" w14:textId="77777777" w:rsidR="00341797" w:rsidRPr="001D7B05" w:rsidRDefault="00341797" w:rsidP="00341797">
            <w:pPr>
              <w:suppressAutoHyphens w:val="0"/>
              <w:jc w:val="center"/>
              <w:rPr>
                <w:color w:val="000000"/>
                <w:lang w:eastAsia="ru-RU"/>
              </w:rPr>
            </w:pPr>
            <w:r w:rsidRPr="001D7B05">
              <w:rPr>
                <w:color w:val="000000"/>
                <w:lang w:eastAsia="ru-RU"/>
              </w:rPr>
              <w:t>Авто</w:t>
            </w:r>
          </w:p>
        </w:tc>
        <w:tc>
          <w:tcPr>
            <w:tcW w:w="2108" w:type="dxa"/>
            <w:tcBorders>
              <w:top w:val="nil"/>
              <w:left w:val="nil"/>
              <w:bottom w:val="single" w:sz="4" w:space="0" w:color="auto"/>
              <w:right w:val="single" w:sz="4" w:space="0" w:color="auto"/>
            </w:tcBorders>
            <w:shd w:val="clear" w:color="auto" w:fill="auto"/>
            <w:vAlign w:val="center"/>
          </w:tcPr>
          <w:p w14:paraId="3112F42B" w14:textId="77777777" w:rsidR="00341797" w:rsidRPr="001D7B05" w:rsidRDefault="00341797" w:rsidP="00341797">
            <w:pPr>
              <w:suppressAutoHyphens w:val="0"/>
              <w:jc w:val="center"/>
              <w:rPr>
                <w:color w:val="000000"/>
                <w:lang w:eastAsia="ru-RU"/>
              </w:rPr>
            </w:pPr>
            <w:r w:rsidRPr="001D7B05">
              <w:rPr>
                <w:color w:val="000000"/>
                <w:lang w:eastAsia="ru-RU"/>
              </w:rPr>
              <w:t>Якутск</w:t>
            </w:r>
          </w:p>
        </w:tc>
      </w:tr>
      <w:tr w:rsidR="00341797" w:rsidRPr="001D7B05" w14:paraId="3046D3D2" w14:textId="77777777" w:rsidTr="00E3737D">
        <w:trPr>
          <w:cantSplit/>
          <w:trHeight w:val="1134"/>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C09C46C" w14:textId="77777777" w:rsidR="00341797" w:rsidRPr="001D7B05" w:rsidRDefault="00341797" w:rsidP="00341797">
            <w:pPr>
              <w:suppressAutoHyphens w:val="0"/>
              <w:jc w:val="center"/>
              <w:rPr>
                <w:color w:val="000000"/>
                <w:lang w:eastAsia="ru-RU"/>
              </w:rPr>
            </w:pPr>
            <w:r w:rsidRPr="001D7B05">
              <w:rPr>
                <w:color w:val="000000"/>
                <w:lang w:eastAsia="ru-RU"/>
              </w:rPr>
              <w:t>3.</w:t>
            </w:r>
          </w:p>
        </w:tc>
        <w:tc>
          <w:tcPr>
            <w:tcW w:w="1892" w:type="dxa"/>
            <w:tcBorders>
              <w:top w:val="nil"/>
              <w:left w:val="nil"/>
              <w:bottom w:val="single" w:sz="4" w:space="0" w:color="auto"/>
              <w:right w:val="single" w:sz="4" w:space="0" w:color="auto"/>
            </w:tcBorders>
            <w:shd w:val="clear" w:color="auto" w:fill="auto"/>
            <w:vAlign w:val="center"/>
            <w:hideMark/>
          </w:tcPr>
          <w:p w14:paraId="7DC153D9" w14:textId="77777777" w:rsidR="00341797" w:rsidRPr="001D7B05" w:rsidRDefault="00341797" w:rsidP="00341797">
            <w:pPr>
              <w:suppressAutoHyphens w:val="0"/>
              <w:jc w:val="center"/>
              <w:rPr>
                <w:color w:val="000000"/>
                <w:lang w:eastAsia="ru-RU"/>
              </w:rPr>
            </w:pPr>
            <w:r w:rsidRPr="001D7B05">
              <w:rPr>
                <w:color w:val="000000"/>
                <w:lang w:eastAsia="ru-RU"/>
              </w:rPr>
              <w:t>Опасные и химически вредные грузы в герметичной таре на поддонах</w:t>
            </w:r>
          </w:p>
        </w:tc>
        <w:tc>
          <w:tcPr>
            <w:tcW w:w="634" w:type="dxa"/>
            <w:tcBorders>
              <w:top w:val="nil"/>
              <w:left w:val="nil"/>
              <w:bottom w:val="single" w:sz="4" w:space="0" w:color="auto"/>
              <w:right w:val="single" w:sz="4" w:space="0" w:color="auto"/>
            </w:tcBorders>
            <w:shd w:val="clear" w:color="auto" w:fill="auto"/>
            <w:vAlign w:val="center"/>
            <w:hideMark/>
          </w:tcPr>
          <w:p w14:paraId="7CBAAC41" w14:textId="77777777" w:rsidR="00341797" w:rsidRPr="001D7B05" w:rsidRDefault="00341797" w:rsidP="00341797">
            <w:pPr>
              <w:suppressAutoHyphens w:val="0"/>
              <w:jc w:val="center"/>
              <w:rPr>
                <w:color w:val="000000"/>
                <w:lang w:eastAsia="ru-RU"/>
              </w:rPr>
            </w:pPr>
            <w:r w:rsidRPr="001D7B05">
              <w:rPr>
                <w:color w:val="000000"/>
                <w:lang w:eastAsia="ru-RU"/>
              </w:rPr>
              <w:t>т</w:t>
            </w:r>
          </w:p>
        </w:tc>
        <w:tc>
          <w:tcPr>
            <w:tcW w:w="2046" w:type="dxa"/>
            <w:tcBorders>
              <w:top w:val="nil"/>
              <w:left w:val="nil"/>
              <w:bottom w:val="single" w:sz="4" w:space="0" w:color="auto"/>
              <w:right w:val="single" w:sz="4" w:space="0" w:color="auto"/>
            </w:tcBorders>
            <w:shd w:val="clear" w:color="auto" w:fill="auto"/>
            <w:vAlign w:val="center"/>
            <w:hideMark/>
          </w:tcPr>
          <w:p w14:paraId="206F46B5" w14:textId="77777777" w:rsidR="00341797" w:rsidRPr="001D7B05" w:rsidRDefault="00341797" w:rsidP="00341797">
            <w:pPr>
              <w:suppressAutoHyphens w:val="0"/>
              <w:jc w:val="center"/>
              <w:rPr>
                <w:color w:val="000000"/>
                <w:lang w:eastAsia="ru-RU"/>
              </w:rPr>
            </w:pPr>
          </w:p>
        </w:tc>
        <w:tc>
          <w:tcPr>
            <w:tcW w:w="265" w:type="dxa"/>
            <w:tcBorders>
              <w:top w:val="nil"/>
              <w:left w:val="nil"/>
              <w:bottom w:val="single" w:sz="4" w:space="0" w:color="auto"/>
              <w:right w:val="single" w:sz="4" w:space="0" w:color="auto"/>
            </w:tcBorders>
            <w:shd w:val="clear" w:color="auto" w:fill="auto"/>
            <w:textDirection w:val="btLr"/>
            <w:vAlign w:val="center"/>
            <w:hideMark/>
          </w:tcPr>
          <w:p w14:paraId="67F8426D"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 </w:t>
            </w:r>
          </w:p>
        </w:tc>
        <w:tc>
          <w:tcPr>
            <w:tcW w:w="284" w:type="dxa"/>
            <w:tcBorders>
              <w:top w:val="nil"/>
              <w:left w:val="nil"/>
              <w:bottom w:val="single" w:sz="4" w:space="0" w:color="auto"/>
              <w:right w:val="single" w:sz="4" w:space="0" w:color="auto"/>
            </w:tcBorders>
            <w:shd w:val="clear" w:color="auto" w:fill="auto"/>
            <w:textDirection w:val="btLr"/>
            <w:vAlign w:val="center"/>
            <w:hideMark/>
          </w:tcPr>
          <w:p w14:paraId="3A194409" w14:textId="77777777" w:rsidR="00341797" w:rsidRPr="001D7B05" w:rsidRDefault="00341797" w:rsidP="00341797">
            <w:pPr>
              <w:suppressAutoHyphens w:val="0"/>
              <w:ind w:left="113" w:right="113"/>
              <w:jc w:val="center"/>
              <w:rPr>
                <w:color w:val="000000"/>
                <w:lang w:eastAsia="ru-RU"/>
              </w:rPr>
            </w:pPr>
            <w:r w:rsidRPr="001D7B05">
              <w:rPr>
                <w:color w:val="000000"/>
                <w:lang w:eastAsia="ru-RU"/>
              </w:rPr>
              <w:t> </w:t>
            </w:r>
          </w:p>
        </w:tc>
        <w:tc>
          <w:tcPr>
            <w:tcW w:w="283" w:type="dxa"/>
            <w:tcBorders>
              <w:top w:val="nil"/>
              <w:left w:val="nil"/>
              <w:bottom w:val="single" w:sz="4" w:space="0" w:color="auto"/>
              <w:right w:val="single" w:sz="4" w:space="0" w:color="auto"/>
            </w:tcBorders>
            <w:shd w:val="clear" w:color="auto" w:fill="auto"/>
            <w:textDirection w:val="btLr"/>
            <w:vAlign w:val="center"/>
          </w:tcPr>
          <w:p w14:paraId="7653F172"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0D629D00"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1B2DC2C6"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4595DB21"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2104597B"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3EE98B04"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2086EF4C"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7396FE17"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029E9D23"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19FF0708"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67BD840A"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6C7F6512" w14:textId="77777777" w:rsidR="00341797" w:rsidRPr="001D7B05" w:rsidRDefault="00341797" w:rsidP="00341797">
            <w:pPr>
              <w:suppressAutoHyphens w:val="0"/>
              <w:ind w:left="113" w:right="113"/>
              <w:jc w:val="center"/>
              <w:rPr>
                <w:color w:val="000000"/>
                <w:lang w:eastAsia="ru-RU"/>
              </w:rPr>
            </w:pPr>
          </w:p>
        </w:tc>
        <w:tc>
          <w:tcPr>
            <w:tcW w:w="476" w:type="dxa"/>
            <w:tcBorders>
              <w:top w:val="nil"/>
              <w:left w:val="nil"/>
              <w:bottom w:val="single" w:sz="4" w:space="0" w:color="auto"/>
              <w:right w:val="single" w:sz="4" w:space="0" w:color="auto"/>
            </w:tcBorders>
            <w:shd w:val="clear" w:color="auto" w:fill="auto"/>
            <w:textDirection w:val="btLr"/>
            <w:vAlign w:val="center"/>
          </w:tcPr>
          <w:p w14:paraId="6E5563E4"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5CE60183"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7ED4D6C7"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4640887A"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34C097A6" w14:textId="77777777" w:rsidR="00341797" w:rsidRPr="001D7B05" w:rsidRDefault="00341797" w:rsidP="00341797">
            <w:pPr>
              <w:suppressAutoHyphens w:val="0"/>
              <w:ind w:left="113" w:right="113"/>
              <w:jc w:val="center"/>
              <w:rPr>
                <w:color w:val="000000"/>
                <w:lang w:eastAsia="ru-RU"/>
              </w:rPr>
            </w:pPr>
          </w:p>
        </w:tc>
        <w:tc>
          <w:tcPr>
            <w:tcW w:w="284" w:type="dxa"/>
            <w:tcBorders>
              <w:top w:val="nil"/>
              <w:left w:val="nil"/>
              <w:bottom w:val="single" w:sz="4" w:space="0" w:color="auto"/>
              <w:right w:val="single" w:sz="4" w:space="0" w:color="auto"/>
            </w:tcBorders>
            <w:shd w:val="clear" w:color="auto" w:fill="auto"/>
            <w:textDirection w:val="btLr"/>
            <w:vAlign w:val="center"/>
          </w:tcPr>
          <w:p w14:paraId="5B868149" w14:textId="77777777" w:rsidR="00341797" w:rsidRPr="001D7B05" w:rsidRDefault="00341797" w:rsidP="00341797">
            <w:pPr>
              <w:suppressAutoHyphens w:val="0"/>
              <w:ind w:left="113" w:right="113"/>
              <w:jc w:val="center"/>
              <w:rPr>
                <w:color w:val="000000"/>
                <w:lang w:eastAsia="ru-RU"/>
              </w:rPr>
            </w:pPr>
          </w:p>
        </w:tc>
        <w:tc>
          <w:tcPr>
            <w:tcW w:w="283" w:type="dxa"/>
            <w:tcBorders>
              <w:top w:val="nil"/>
              <w:left w:val="nil"/>
              <w:bottom w:val="single" w:sz="4" w:space="0" w:color="auto"/>
              <w:right w:val="single" w:sz="4" w:space="0" w:color="auto"/>
            </w:tcBorders>
            <w:shd w:val="clear" w:color="auto" w:fill="auto"/>
            <w:textDirection w:val="btLr"/>
            <w:vAlign w:val="center"/>
          </w:tcPr>
          <w:p w14:paraId="521AC062" w14:textId="77777777" w:rsidR="00341797" w:rsidRPr="001D7B05" w:rsidRDefault="00341797" w:rsidP="00341797">
            <w:pPr>
              <w:suppressAutoHyphens w:val="0"/>
              <w:ind w:left="113" w:right="113"/>
              <w:jc w:val="center"/>
              <w:rPr>
                <w:color w:val="000000"/>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tcPr>
          <w:p w14:paraId="67535AE6" w14:textId="77777777" w:rsidR="00341797" w:rsidRPr="001D7B05" w:rsidRDefault="00341797" w:rsidP="00341797">
            <w:pPr>
              <w:suppressAutoHyphens w:val="0"/>
              <w:ind w:left="113" w:right="113"/>
              <w:jc w:val="center"/>
              <w:rPr>
                <w:color w:val="000000"/>
                <w:lang w:eastAsia="ru-RU"/>
              </w:rPr>
            </w:pPr>
          </w:p>
        </w:tc>
        <w:tc>
          <w:tcPr>
            <w:tcW w:w="236" w:type="dxa"/>
            <w:tcBorders>
              <w:top w:val="nil"/>
              <w:left w:val="nil"/>
              <w:bottom w:val="single" w:sz="4" w:space="0" w:color="auto"/>
              <w:right w:val="single" w:sz="4" w:space="0" w:color="auto"/>
            </w:tcBorders>
            <w:shd w:val="clear" w:color="auto" w:fill="auto"/>
            <w:textDirection w:val="btLr"/>
            <w:vAlign w:val="center"/>
          </w:tcPr>
          <w:p w14:paraId="03D30798" w14:textId="77777777" w:rsidR="00341797" w:rsidRPr="001D7B05" w:rsidRDefault="00341797" w:rsidP="00341797">
            <w:pPr>
              <w:suppressAutoHyphens w:val="0"/>
              <w:ind w:left="113" w:right="113"/>
              <w:jc w:val="center"/>
              <w:rPr>
                <w:color w:val="000000"/>
                <w:lang w:eastAsia="ru-RU"/>
              </w:rPr>
            </w:pPr>
          </w:p>
        </w:tc>
        <w:tc>
          <w:tcPr>
            <w:tcW w:w="237" w:type="dxa"/>
            <w:tcBorders>
              <w:top w:val="nil"/>
              <w:left w:val="nil"/>
              <w:bottom w:val="single" w:sz="4" w:space="0" w:color="auto"/>
              <w:right w:val="single" w:sz="4" w:space="0" w:color="auto"/>
            </w:tcBorders>
            <w:shd w:val="clear" w:color="auto" w:fill="auto"/>
            <w:textDirection w:val="btLr"/>
            <w:vAlign w:val="center"/>
          </w:tcPr>
          <w:p w14:paraId="51D7041F" w14:textId="77777777" w:rsidR="00341797" w:rsidRPr="001D7B05" w:rsidRDefault="00341797" w:rsidP="00341797">
            <w:pPr>
              <w:suppressAutoHyphens w:val="0"/>
              <w:ind w:left="113" w:right="113"/>
              <w:jc w:val="center"/>
              <w:rPr>
                <w:color w:val="000000"/>
                <w:lang w:eastAsia="ru-RU"/>
              </w:rPr>
            </w:pPr>
          </w:p>
        </w:tc>
        <w:tc>
          <w:tcPr>
            <w:tcW w:w="1843" w:type="dxa"/>
            <w:tcBorders>
              <w:top w:val="nil"/>
              <w:left w:val="nil"/>
              <w:bottom w:val="single" w:sz="4" w:space="0" w:color="auto"/>
              <w:right w:val="single" w:sz="4" w:space="0" w:color="auto"/>
            </w:tcBorders>
            <w:shd w:val="clear" w:color="auto" w:fill="auto"/>
            <w:vAlign w:val="center"/>
          </w:tcPr>
          <w:p w14:paraId="40C5F20D" w14:textId="77777777" w:rsidR="00341797" w:rsidRPr="001D7B05" w:rsidRDefault="00341797" w:rsidP="00341797">
            <w:pPr>
              <w:suppressAutoHyphens w:val="0"/>
              <w:jc w:val="center"/>
              <w:rPr>
                <w:color w:val="000000"/>
                <w:lang w:eastAsia="ru-RU"/>
              </w:rPr>
            </w:pPr>
          </w:p>
        </w:tc>
        <w:tc>
          <w:tcPr>
            <w:tcW w:w="2108" w:type="dxa"/>
            <w:tcBorders>
              <w:top w:val="nil"/>
              <w:left w:val="nil"/>
              <w:bottom w:val="single" w:sz="4" w:space="0" w:color="auto"/>
              <w:right w:val="single" w:sz="4" w:space="0" w:color="auto"/>
            </w:tcBorders>
            <w:shd w:val="clear" w:color="auto" w:fill="auto"/>
            <w:vAlign w:val="center"/>
          </w:tcPr>
          <w:p w14:paraId="04E3BFEF" w14:textId="77777777" w:rsidR="00341797" w:rsidRPr="001D7B05" w:rsidRDefault="00341797" w:rsidP="00341797">
            <w:pPr>
              <w:suppressAutoHyphens w:val="0"/>
              <w:jc w:val="center"/>
              <w:rPr>
                <w:color w:val="000000"/>
                <w:lang w:eastAsia="ru-RU"/>
              </w:rPr>
            </w:pPr>
          </w:p>
        </w:tc>
      </w:tr>
      <w:tr w:rsidR="00341797" w:rsidRPr="001D7B05" w14:paraId="13397363" w14:textId="77777777" w:rsidTr="00E3737D">
        <w:trPr>
          <w:trHeight w:val="220"/>
        </w:trPr>
        <w:tc>
          <w:tcPr>
            <w:tcW w:w="15876" w:type="dxa"/>
            <w:gridSpan w:val="30"/>
            <w:tcBorders>
              <w:top w:val="nil"/>
              <w:left w:val="nil"/>
              <w:bottom w:val="nil"/>
              <w:right w:val="nil"/>
            </w:tcBorders>
            <w:shd w:val="clear" w:color="auto" w:fill="auto"/>
            <w:noWrap/>
            <w:vAlign w:val="bottom"/>
            <w:hideMark/>
          </w:tcPr>
          <w:p w14:paraId="2A3375C3" w14:textId="04AB1D63" w:rsidR="00341797" w:rsidRPr="001D7B05" w:rsidRDefault="00341797" w:rsidP="00E3737D">
            <w:pPr>
              <w:suppressAutoHyphens w:val="0"/>
              <w:rPr>
                <w:color w:val="000000"/>
                <w:lang w:eastAsia="ru-RU"/>
              </w:rPr>
            </w:pPr>
            <w:r w:rsidRPr="001D7B05">
              <w:rPr>
                <w:color w:val="000000"/>
                <w:lang w:eastAsia="ru-RU"/>
              </w:rPr>
              <w:t>Примечание: Данное Приложение является неотъемлемой частью Договора, должно быть заполнено, подписано и направлено вместе с основной частью Договора.</w:t>
            </w:r>
          </w:p>
        </w:tc>
      </w:tr>
      <w:tr w:rsidR="00341797" w:rsidRPr="001D7B05" w14:paraId="333A5A94" w14:textId="77777777" w:rsidTr="00E3737D">
        <w:trPr>
          <w:trHeight w:val="464"/>
        </w:trPr>
        <w:tc>
          <w:tcPr>
            <w:tcW w:w="15876" w:type="dxa"/>
            <w:gridSpan w:val="30"/>
            <w:vMerge w:val="restart"/>
            <w:tcBorders>
              <w:top w:val="nil"/>
              <w:left w:val="nil"/>
              <w:bottom w:val="nil"/>
              <w:right w:val="nil"/>
            </w:tcBorders>
            <w:vAlign w:val="center"/>
            <w:hideMark/>
          </w:tcPr>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480"/>
            </w:tblGrid>
            <w:tr w:rsidR="00194BCC" w:rsidRPr="001D7B05" w14:paraId="35B466B6" w14:textId="77777777" w:rsidTr="00E3737D">
              <w:tc>
                <w:tcPr>
                  <w:tcW w:w="7479" w:type="dxa"/>
                </w:tcPr>
                <w:p w14:paraId="786052F6" w14:textId="57CF015A" w:rsidR="00194BCC" w:rsidRPr="001D7B05" w:rsidRDefault="00EC0B8F" w:rsidP="00194BCC">
                  <w:pPr>
                    <w:framePr w:hSpace="180" w:wrap="around" w:vAnchor="page" w:hAnchor="margin" w:y="1481"/>
                    <w:suppressAutoHyphens w:val="0"/>
                    <w:rPr>
                      <w:bCs/>
                      <w:lang w:eastAsia="ru-RU"/>
                    </w:rPr>
                  </w:pPr>
                  <w:bookmarkStart w:id="17" w:name="_Hlk78126700"/>
                  <w:r w:rsidRPr="001D7B05">
                    <w:rPr>
                      <w:bCs/>
                      <w:lang w:eastAsia="ru-RU"/>
                    </w:rPr>
                    <w:t>Исполнитель</w:t>
                  </w:r>
                  <w:r w:rsidR="00194BCC" w:rsidRPr="001D7B05">
                    <w:rPr>
                      <w:bCs/>
                      <w:lang w:eastAsia="ru-RU"/>
                    </w:rPr>
                    <w:t>: ______________________/</w:t>
                  </w:r>
                  <w:r w:rsidR="001E419F" w:rsidRPr="001E419F">
                    <w:rPr>
                      <w:bCs/>
                      <w:lang w:eastAsia="ru-RU"/>
                    </w:rPr>
                    <w:t>К.В. Лукьянов</w:t>
                  </w:r>
                  <w:r w:rsidR="00194BCC" w:rsidRPr="001D7B05">
                    <w:rPr>
                      <w:bCs/>
                      <w:lang w:eastAsia="ru-RU"/>
                    </w:rPr>
                    <w:t>/</w:t>
                  </w:r>
                </w:p>
                <w:p w14:paraId="334D1CD5" w14:textId="70B64872" w:rsidR="00194BCC" w:rsidRPr="001D7B05" w:rsidRDefault="00194BCC" w:rsidP="00E3737D">
                  <w:pPr>
                    <w:framePr w:hSpace="180" w:wrap="around" w:vAnchor="page" w:hAnchor="margin" w:y="1481"/>
                    <w:tabs>
                      <w:tab w:val="left" w:pos="1530"/>
                    </w:tabs>
                    <w:suppressAutoHyphens w:val="0"/>
                    <w:rPr>
                      <w:bCs/>
                      <w:lang w:eastAsia="ru-RU"/>
                    </w:rPr>
                  </w:pPr>
                  <w:r w:rsidRPr="001D7B05">
                    <w:rPr>
                      <w:bCs/>
                      <w:lang w:eastAsia="ru-RU"/>
                    </w:rPr>
                    <w:tab/>
                    <w:t xml:space="preserve">М.П. </w:t>
                  </w:r>
                </w:p>
              </w:tc>
              <w:tc>
                <w:tcPr>
                  <w:tcW w:w="7480" w:type="dxa"/>
                </w:tcPr>
                <w:p w14:paraId="7E5E0FBF" w14:textId="77777777" w:rsidR="00194BCC" w:rsidRPr="001D7B05" w:rsidRDefault="00194BCC" w:rsidP="00341797">
                  <w:pPr>
                    <w:framePr w:hSpace="180" w:wrap="around" w:vAnchor="page" w:hAnchor="margin" w:y="1481"/>
                    <w:suppressAutoHyphens w:val="0"/>
                    <w:rPr>
                      <w:bCs/>
                      <w:lang w:eastAsia="ru-RU"/>
                    </w:rPr>
                  </w:pPr>
                  <w:r w:rsidRPr="001D7B05">
                    <w:rPr>
                      <w:bCs/>
                      <w:lang w:eastAsia="ru-RU"/>
                    </w:rPr>
                    <w:t xml:space="preserve">Клиент: ______________________/_____________/ </w:t>
                  </w:r>
                </w:p>
                <w:p w14:paraId="3057DC8A" w14:textId="66694CDB" w:rsidR="00E3737D" w:rsidRPr="001D7B05" w:rsidRDefault="00E3737D" w:rsidP="00E3737D">
                  <w:pPr>
                    <w:tabs>
                      <w:tab w:val="left" w:pos="980"/>
                    </w:tabs>
                    <w:rPr>
                      <w:bCs/>
                      <w:lang w:eastAsia="ru-RU"/>
                    </w:rPr>
                  </w:pPr>
                  <w:r w:rsidRPr="001D7B05">
                    <w:rPr>
                      <w:bCs/>
                      <w:lang w:eastAsia="ru-RU"/>
                    </w:rPr>
                    <w:tab/>
                    <w:t>М.П.</w:t>
                  </w:r>
                </w:p>
              </w:tc>
            </w:tr>
            <w:bookmarkEnd w:id="17"/>
          </w:tbl>
          <w:p w14:paraId="6C8130CF" w14:textId="77777777" w:rsidR="00341797" w:rsidRPr="001D7B05" w:rsidRDefault="00341797" w:rsidP="00341797">
            <w:pPr>
              <w:suppressAutoHyphens w:val="0"/>
              <w:rPr>
                <w:color w:val="000000"/>
                <w:lang w:eastAsia="ru-RU"/>
              </w:rPr>
            </w:pPr>
          </w:p>
        </w:tc>
      </w:tr>
      <w:tr w:rsidR="00341797" w:rsidRPr="001D7B05" w14:paraId="1BCB90C3" w14:textId="77777777" w:rsidTr="00E3737D">
        <w:trPr>
          <w:trHeight w:val="464"/>
        </w:trPr>
        <w:tc>
          <w:tcPr>
            <w:tcW w:w="15876" w:type="dxa"/>
            <w:gridSpan w:val="30"/>
            <w:vMerge/>
            <w:tcBorders>
              <w:top w:val="nil"/>
              <w:left w:val="nil"/>
              <w:bottom w:val="nil"/>
              <w:right w:val="nil"/>
            </w:tcBorders>
            <w:vAlign w:val="center"/>
            <w:hideMark/>
          </w:tcPr>
          <w:p w14:paraId="60B1B076" w14:textId="77777777" w:rsidR="00341797" w:rsidRPr="001D7B05" w:rsidRDefault="00341797" w:rsidP="00341797">
            <w:pPr>
              <w:suppressAutoHyphens w:val="0"/>
              <w:rPr>
                <w:color w:val="000000"/>
                <w:lang w:eastAsia="ru-RU"/>
              </w:rPr>
            </w:pPr>
          </w:p>
        </w:tc>
      </w:tr>
      <w:tr w:rsidR="00341797" w:rsidRPr="001D7B05" w14:paraId="3F09BAE4" w14:textId="77777777" w:rsidTr="00E3737D">
        <w:trPr>
          <w:trHeight w:val="464"/>
        </w:trPr>
        <w:tc>
          <w:tcPr>
            <w:tcW w:w="15876" w:type="dxa"/>
            <w:gridSpan w:val="30"/>
            <w:vMerge/>
            <w:tcBorders>
              <w:top w:val="nil"/>
              <w:left w:val="nil"/>
              <w:bottom w:val="nil"/>
              <w:right w:val="nil"/>
            </w:tcBorders>
            <w:vAlign w:val="center"/>
            <w:hideMark/>
          </w:tcPr>
          <w:p w14:paraId="6B7D3FE9" w14:textId="77777777" w:rsidR="00341797" w:rsidRPr="001D7B05" w:rsidRDefault="00341797" w:rsidP="00341797">
            <w:pPr>
              <w:suppressAutoHyphens w:val="0"/>
              <w:rPr>
                <w:color w:val="000000"/>
                <w:lang w:eastAsia="ru-RU"/>
              </w:rPr>
            </w:pPr>
          </w:p>
        </w:tc>
      </w:tr>
    </w:tbl>
    <w:p w14:paraId="73D4990F" w14:textId="56B7F397" w:rsidR="00D61CA8" w:rsidRPr="001D7B05" w:rsidRDefault="00D61CA8">
      <w:pPr>
        <w:rPr>
          <w:b/>
          <w:bCs/>
          <w:lang w:eastAsia="ru-RU"/>
        </w:rPr>
      </w:pPr>
      <w:bookmarkStart w:id="18" w:name="_Hlk78127201"/>
      <w:r w:rsidRPr="001D7B05">
        <w:rPr>
          <w:b/>
          <w:bCs/>
          <w:lang w:eastAsia="ru-RU"/>
        </w:rPr>
        <w:t>_______________________________________________________________________________________________________________________________________________</w:t>
      </w:r>
    </w:p>
    <w:p w14:paraId="57DE6620" w14:textId="4D6ED683" w:rsidR="00E3737D" w:rsidRPr="001D7B05" w:rsidRDefault="00D61CA8" w:rsidP="00D61CA8">
      <w:pPr>
        <w:jc w:val="center"/>
        <w:rPr>
          <w:sz w:val="22"/>
          <w:szCs w:val="22"/>
        </w:rPr>
      </w:pPr>
      <w:r w:rsidRPr="001D7B05">
        <w:rPr>
          <w:b/>
          <w:bCs/>
          <w:sz w:val="22"/>
          <w:szCs w:val="22"/>
        </w:rPr>
        <w:t>Форму утверждаем:</w:t>
      </w:r>
    </w:p>
    <w:p w14:paraId="3028310A" w14:textId="77777777" w:rsidR="00E3737D" w:rsidRPr="001D7B05" w:rsidRDefault="00E3737D" w:rsidP="00D61CA8">
      <w:pPr>
        <w:jc w:val="center"/>
        <w:rPr>
          <w:b/>
          <w:bCs/>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480"/>
      </w:tblGrid>
      <w:tr w:rsidR="00E3737D" w:rsidRPr="001D7B05" w14:paraId="26AF23E6" w14:textId="77777777" w:rsidTr="00E3737D">
        <w:tc>
          <w:tcPr>
            <w:tcW w:w="7479" w:type="dxa"/>
          </w:tcPr>
          <w:p w14:paraId="529465DC" w14:textId="46983250" w:rsidR="00E3737D" w:rsidRPr="001D7B05" w:rsidRDefault="00EC0B8F" w:rsidP="00E3737D">
            <w:pPr>
              <w:suppressAutoHyphens w:val="0"/>
              <w:rPr>
                <w:b/>
                <w:sz w:val="22"/>
                <w:szCs w:val="22"/>
                <w:lang w:eastAsia="ru-RU"/>
              </w:rPr>
            </w:pPr>
            <w:bookmarkStart w:id="19" w:name="_Hlk80818353"/>
            <w:r w:rsidRPr="001D7B05">
              <w:rPr>
                <w:b/>
                <w:sz w:val="22"/>
                <w:szCs w:val="22"/>
                <w:lang w:eastAsia="ru-RU"/>
              </w:rPr>
              <w:t>Исполнитель</w:t>
            </w:r>
            <w:r w:rsidR="00E3737D" w:rsidRPr="001D7B05">
              <w:rPr>
                <w:b/>
                <w:sz w:val="22"/>
                <w:szCs w:val="22"/>
                <w:lang w:eastAsia="ru-RU"/>
              </w:rPr>
              <w:t>: ______________________/</w:t>
            </w:r>
            <w:r w:rsidR="001E419F" w:rsidRPr="001E419F">
              <w:rPr>
                <w:b/>
                <w:sz w:val="22"/>
                <w:szCs w:val="22"/>
                <w:lang w:eastAsia="ru-RU"/>
              </w:rPr>
              <w:t>К.В. Лукьянов</w:t>
            </w:r>
            <w:r w:rsidR="00E3737D" w:rsidRPr="001D7B05">
              <w:rPr>
                <w:b/>
                <w:sz w:val="22"/>
                <w:szCs w:val="22"/>
                <w:lang w:eastAsia="ru-RU"/>
              </w:rPr>
              <w:t>/</w:t>
            </w:r>
          </w:p>
          <w:p w14:paraId="2214956C" w14:textId="77777777" w:rsidR="00E3737D" w:rsidRPr="001D7B05" w:rsidRDefault="00E3737D" w:rsidP="00E3737D">
            <w:pPr>
              <w:tabs>
                <w:tab w:val="left" w:pos="1530"/>
              </w:tabs>
              <w:suppressAutoHyphens w:val="0"/>
              <w:rPr>
                <w:b/>
                <w:sz w:val="22"/>
                <w:szCs w:val="22"/>
                <w:lang w:eastAsia="ru-RU"/>
              </w:rPr>
            </w:pPr>
            <w:r w:rsidRPr="001D7B05">
              <w:rPr>
                <w:b/>
                <w:sz w:val="22"/>
                <w:szCs w:val="22"/>
                <w:lang w:eastAsia="ru-RU"/>
              </w:rPr>
              <w:tab/>
              <w:t xml:space="preserve">М.П. </w:t>
            </w:r>
          </w:p>
        </w:tc>
        <w:tc>
          <w:tcPr>
            <w:tcW w:w="7480" w:type="dxa"/>
          </w:tcPr>
          <w:p w14:paraId="0AB50450" w14:textId="12A7E1FD" w:rsidR="00E3737D" w:rsidRPr="001D7B05" w:rsidRDefault="00E3737D" w:rsidP="006B695D">
            <w:pPr>
              <w:suppressAutoHyphens w:val="0"/>
              <w:jc w:val="center"/>
              <w:rPr>
                <w:b/>
                <w:sz w:val="22"/>
                <w:szCs w:val="22"/>
                <w:lang w:eastAsia="ru-RU"/>
              </w:rPr>
            </w:pPr>
            <w:r w:rsidRPr="001D7B05">
              <w:rPr>
                <w:b/>
                <w:sz w:val="22"/>
                <w:szCs w:val="22"/>
                <w:lang w:eastAsia="ru-RU"/>
              </w:rPr>
              <w:t>Клиент: ______________________/</w:t>
            </w:r>
            <w:permStart w:id="2007199647" w:edGrp="everyone"/>
            <w:r w:rsidRPr="001D7B05">
              <w:rPr>
                <w:b/>
                <w:sz w:val="22"/>
                <w:szCs w:val="22"/>
                <w:lang w:eastAsia="ru-RU"/>
              </w:rPr>
              <w:t>_____________</w:t>
            </w:r>
            <w:permEnd w:id="2007199647"/>
            <w:r w:rsidRPr="001D7B05">
              <w:rPr>
                <w:b/>
                <w:sz w:val="22"/>
                <w:szCs w:val="22"/>
                <w:lang w:eastAsia="ru-RU"/>
              </w:rPr>
              <w:t>/</w:t>
            </w:r>
          </w:p>
          <w:p w14:paraId="5D732DC1" w14:textId="17CFB0E8" w:rsidR="00E3737D" w:rsidRPr="001D7B05" w:rsidRDefault="00E3737D" w:rsidP="00E3737D">
            <w:pPr>
              <w:tabs>
                <w:tab w:val="left" w:pos="980"/>
              </w:tabs>
              <w:rPr>
                <w:b/>
                <w:sz w:val="22"/>
                <w:szCs w:val="22"/>
                <w:lang w:eastAsia="ru-RU"/>
              </w:rPr>
            </w:pPr>
            <w:r w:rsidRPr="001D7B05">
              <w:rPr>
                <w:b/>
                <w:sz w:val="22"/>
                <w:szCs w:val="22"/>
                <w:lang w:eastAsia="ru-RU"/>
              </w:rPr>
              <w:tab/>
            </w:r>
            <w:r w:rsidR="006B695D" w:rsidRPr="001D7B05">
              <w:rPr>
                <w:b/>
                <w:sz w:val="22"/>
                <w:szCs w:val="22"/>
                <w:lang w:eastAsia="ru-RU"/>
              </w:rPr>
              <w:t xml:space="preserve">                     </w:t>
            </w:r>
            <w:r w:rsidRPr="001D7B05">
              <w:rPr>
                <w:b/>
                <w:sz w:val="22"/>
                <w:szCs w:val="22"/>
                <w:lang w:eastAsia="ru-RU"/>
              </w:rPr>
              <w:t>М.П.</w:t>
            </w:r>
          </w:p>
        </w:tc>
      </w:tr>
      <w:bookmarkEnd w:id="18"/>
      <w:bookmarkEnd w:id="19"/>
    </w:tbl>
    <w:p w14:paraId="710B28B1" w14:textId="77777777" w:rsidR="00D61CA8" w:rsidRPr="001D7B05" w:rsidRDefault="00D61CA8" w:rsidP="00D61CA8">
      <w:pPr>
        <w:rPr>
          <w:b/>
          <w:bCs/>
          <w:sz w:val="22"/>
          <w:szCs w:val="22"/>
        </w:rPr>
      </w:pPr>
    </w:p>
    <w:p w14:paraId="7D49BB28" w14:textId="53A2156F" w:rsidR="00AE7514" w:rsidRDefault="006424B4" w:rsidP="00470141">
      <w:pPr>
        <w:tabs>
          <w:tab w:val="left" w:pos="15330"/>
        </w:tabs>
        <w:jc w:val="right"/>
        <w:rPr>
          <w:sz w:val="22"/>
          <w:szCs w:val="22"/>
          <w:lang w:eastAsia="zh-CN"/>
        </w:rPr>
      </w:pPr>
      <w:r w:rsidRPr="006424B4">
        <w:rPr>
          <w:sz w:val="22"/>
          <w:szCs w:val="22"/>
          <w:lang w:eastAsia="zh-CN"/>
        </w:rPr>
        <w:lastRenderedPageBreak/>
        <w:t>Приложение № 1А к Договору № ГССЯ</w:t>
      </w:r>
      <w:r w:rsidR="009C5BE0">
        <w:rPr>
          <w:sz w:val="22"/>
          <w:szCs w:val="22"/>
          <w:lang w:eastAsia="zh-CN"/>
        </w:rPr>
        <w:t>к</w:t>
      </w:r>
      <w:r w:rsidRPr="006424B4">
        <w:rPr>
          <w:sz w:val="22"/>
          <w:szCs w:val="22"/>
          <w:lang w:eastAsia="zh-CN"/>
        </w:rPr>
        <w:t>-</w:t>
      </w:r>
      <w:permStart w:id="953642272" w:edGrp="everyone"/>
      <w:r w:rsidRPr="006424B4">
        <w:rPr>
          <w:sz w:val="22"/>
          <w:szCs w:val="22"/>
          <w:lang w:eastAsia="zh-CN"/>
        </w:rPr>
        <w:t>__</w:t>
      </w:r>
      <w:permEnd w:id="953642272"/>
      <w:r w:rsidRPr="006424B4">
        <w:rPr>
          <w:sz w:val="22"/>
          <w:szCs w:val="22"/>
          <w:lang w:eastAsia="zh-CN"/>
        </w:rPr>
        <w:t xml:space="preserve">/21 от </w:t>
      </w:r>
      <w:permStart w:id="1405291549" w:edGrp="everyone"/>
      <w:r w:rsidR="0055157B">
        <w:rPr>
          <w:sz w:val="22"/>
          <w:szCs w:val="22"/>
          <w:lang w:eastAsia="zh-CN"/>
        </w:rPr>
        <w:t>__</w:t>
      </w:r>
      <w:permEnd w:id="1405291549"/>
      <w:r w:rsidR="0055157B">
        <w:rPr>
          <w:sz w:val="22"/>
          <w:szCs w:val="22"/>
          <w:lang w:eastAsia="zh-CN"/>
        </w:rPr>
        <w:t>.</w:t>
      </w:r>
      <w:permStart w:id="454301921" w:edGrp="everyone"/>
      <w:r w:rsidR="0055157B">
        <w:rPr>
          <w:sz w:val="22"/>
          <w:szCs w:val="22"/>
          <w:lang w:eastAsia="zh-CN"/>
        </w:rPr>
        <w:t>__</w:t>
      </w:r>
      <w:permEnd w:id="454301921"/>
      <w:r w:rsidR="0055157B">
        <w:rPr>
          <w:sz w:val="22"/>
          <w:szCs w:val="22"/>
          <w:lang w:eastAsia="zh-CN"/>
        </w:rPr>
        <w:t>.</w:t>
      </w:r>
      <w:r w:rsidRPr="006424B4">
        <w:rPr>
          <w:sz w:val="22"/>
          <w:szCs w:val="22"/>
          <w:lang w:eastAsia="zh-CN"/>
        </w:rPr>
        <w:t>2021г.</w:t>
      </w:r>
    </w:p>
    <w:p w14:paraId="58863AD4" w14:textId="3928CFD8" w:rsidR="004768ED" w:rsidRPr="00D13185" w:rsidRDefault="00D13185" w:rsidP="00D13185">
      <w:pPr>
        <w:tabs>
          <w:tab w:val="left" w:pos="15330"/>
        </w:tabs>
        <w:jc w:val="center"/>
        <w:rPr>
          <w:b/>
          <w:bCs/>
          <w:sz w:val="22"/>
          <w:szCs w:val="22"/>
          <w:lang w:eastAsia="zh-CN"/>
        </w:rPr>
      </w:pPr>
      <w:r w:rsidRPr="00D13185">
        <w:rPr>
          <w:b/>
          <w:bCs/>
          <w:sz w:val="22"/>
          <w:szCs w:val="22"/>
          <w:lang w:eastAsia="zh-CN"/>
        </w:rPr>
        <w:t>Форма</w:t>
      </w:r>
    </w:p>
    <w:p w14:paraId="6DBA513B" w14:textId="13E9F25A" w:rsidR="00D13185" w:rsidRPr="00D13185" w:rsidRDefault="00D13185" w:rsidP="00470141">
      <w:pPr>
        <w:tabs>
          <w:tab w:val="left" w:pos="15330"/>
        </w:tabs>
        <w:jc w:val="right"/>
        <w:rPr>
          <w:b/>
          <w:bCs/>
          <w:sz w:val="22"/>
          <w:szCs w:val="22"/>
          <w:lang w:eastAsia="zh-CN"/>
        </w:rPr>
      </w:pPr>
      <w:r w:rsidRPr="00D13185">
        <w:rPr>
          <w:b/>
          <w:bCs/>
          <w:sz w:val="22"/>
          <w:szCs w:val="22"/>
          <w:lang w:eastAsia="zh-CN"/>
        </w:rPr>
        <w:t>_________________________________________________________________________________________________________________________________________________</w:t>
      </w:r>
    </w:p>
    <w:tbl>
      <w:tblPr>
        <w:tblW w:w="15024" w:type="dxa"/>
        <w:tblInd w:w="569" w:type="dxa"/>
        <w:tblLook w:val="04A0" w:firstRow="1" w:lastRow="0" w:firstColumn="1" w:lastColumn="0" w:noHBand="0" w:noVBand="1"/>
      </w:tblPr>
      <w:tblGrid>
        <w:gridCol w:w="5200"/>
        <w:gridCol w:w="1500"/>
        <w:gridCol w:w="1460"/>
        <w:gridCol w:w="2013"/>
        <w:gridCol w:w="1732"/>
        <w:gridCol w:w="3119"/>
      </w:tblGrid>
      <w:tr w:rsidR="00470141" w:rsidRPr="00470141" w14:paraId="02B94A94" w14:textId="77777777" w:rsidTr="00877FAB">
        <w:trPr>
          <w:trHeight w:val="285"/>
        </w:trPr>
        <w:tc>
          <w:tcPr>
            <w:tcW w:w="15024" w:type="dxa"/>
            <w:gridSpan w:val="6"/>
            <w:noWrap/>
            <w:vAlign w:val="bottom"/>
            <w:hideMark/>
          </w:tcPr>
          <w:p w14:paraId="75D18A73" w14:textId="1369864A" w:rsidR="00470141" w:rsidRPr="00470141" w:rsidRDefault="00470141" w:rsidP="00470141">
            <w:pPr>
              <w:suppressAutoHyphens w:val="0"/>
              <w:jc w:val="center"/>
              <w:rPr>
                <w:b/>
                <w:bCs/>
                <w:sz w:val="22"/>
                <w:szCs w:val="22"/>
                <w:lang w:eastAsia="ru-RU"/>
              </w:rPr>
            </w:pPr>
            <w:r w:rsidRPr="00470141">
              <w:rPr>
                <w:b/>
                <w:bCs/>
                <w:sz w:val="22"/>
                <w:szCs w:val="22"/>
                <w:lang w:eastAsia="ru-RU"/>
              </w:rPr>
              <w:t xml:space="preserve">1. Информация о плановых вывозах грузов, находящихся в </w:t>
            </w:r>
            <w:r w:rsidR="00B03C66">
              <w:rPr>
                <w:b/>
                <w:bCs/>
                <w:sz w:val="22"/>
                <w:szCs w:val="22"/>
                <w:lang w:eastAsia="ru-RU"/>
              </w:rPr>
              <w:t xml:space="preserve">ТЛЦ ст. Нижний Бестях </w:t>
            </w:r>
            <w:r w:rsidRPr="00470141">
              <w:rPr>
                <w:b/>
                <w:bCs/>
                <w:sz w:val="22"/>
                <w:szCs w:val="22"/>
                <w:lang w:eastAsia="ru-RU"/>
              </w:rPr>
              <w:t>АО «Госснабсбыт Якутии»</w:t>
            </w:r>
          </w:p>
        </w:tc>
      </w:tr>
      <w:tr w:rsidR="00470141" w:rsidRPr="00470141" w14:paraId="79ABC232" w14:textId="77777777" w:rsidTr="00877FAB">
        <w:trPr>
          <w:trHeight w:val="255"/>
        </w:trPr>
        <w:tc>
          <w:tcPr>
            <w:tcW w:w="5200" w:type="dxa"/>
            <w:noWrap/>
            <w:vAlign w:val="bottom"/>
            <w:hideMark/>
          </w:tcPr>
          <w:p w14:paraId="196EB95A" w14:textId="77777777" w:rsidR="00470141" w:rsidRPr="00470141" w:rsidRDefault="00470141" w:rsidP="00470141">
            <w:pPr>
              <w:rPr>
                <w:b/>
                <w:bCs/>
                <w:sz w:val="22"/>
                <w:szCs w:val="22"/>
                <w:lang w:eastAsia="ru-RU"/>
              </w:rPr>
            </w:pPr>
          </w:p>
        </w:tc>
        <w:tc>
          <w:tcPr>
            <w:tcW w:w="1500" w:type="dxa"/>
            <w:noWrap/>
            <w:vAlign w:val="bottom"/>
            <w:hideMark/>
          </w:tcPr>
          <w:p w14:paraId="47C98445" w14:textId="77777777" w:rsidR="00470141" w:rsidRPr="00470141" w:rsidRDefault="00470141" w:rsidP="00470141">
            <w:pPr>
              <w:suppressAutoHyphens w:val="0"/>
              <w:rPr>
                <w:rFonts w:ascii="Calibri" w:eastAsia="Calibri" w:hAnsi="Calibri" w:cs="Calibri"/>
                <w:lang w:eastAsia="ru-RU"/>
              </w:rPr>
            </w:pPr>
          </w:p>
        </w:tc>
        <w:tc>
          <w:tcPr>
            <w:tcW w:w="1460" w:type="dxa"/>
            <w:noWrap/>
            <w:vAlign w:val="bottom"/>
            <w:hideMark/>
          </w:tcPr>
          <w:p w14:paraId="18E41BFE" w14:textId="77777777" w:rsidR="00470141" w:rsidRPr="00470141" w:rsidRDefault="00470141" w:rsidP="00470141">
            <w:pPr>
              <w:suppressAutoHyphens w:val="0"/>
              <w:rPr>
                <w:rFonts w:ascii="Calibri" w:eastAsia="Calibri" w:hAnsi="Calibri" w:cs="Calibri"/>
                <w:lang w:eastAsia="ru-RU"/>
              </w:rPr>
            </w:pPr>
          </w:p>
        </w:tc>
        <w:tc>
          <w:tcPr>
            <w:tcW w:w="2013" w:type="dxa"/>
            <w:noWrap/>
            <w:vAlign w:val="bottom"/>
            <w:hideMark/>
          </w:tcPr>
          <w:p w14:paraId="02129959" w14:textId="77777777" w:rsidR="00470141" w:rsidRPr="00470141" w:rsidRDefault="00470141" w:rsidP="00470141">
            <w:pPr>
              <w:suppressAutoHyphens w:val="0"/>
              <w:rPr>
                <w:rFonts w:ascii="Calibri" w:eastAsia="Calibri" w:hAnsi="Calibri" w:cs="Calibri"/>
                <w:lang w:eastAsia="ru-RU"/>
              </w:rPr>
            </w:pPr>
          </w:p>
        </w:tc>
        <w:tc>
          <w:tcPr>
            <w:tcW w:w="1732" w:type="dxa"/>
            <w:noWrap/>
            <w:vAlign w:val="bottom"/>
            <w:hideMark/>
          </w:tcPr>
          <w:p w14:paraId="1E91960B" w14:textId="77777777" w:rsidR="00470141" w:rsidRPr="00470141" w:rsidRDefault="00470141" w:rsidP="00470141">
            <w:pPr>
              <w:suppressAutoHyphens w:val="0"/>
              <w:rPr>
                <w:rFonts w:ascii="Calibri" w:eastAsia="Calibri" w:hAnsi="Calibri" w:cs="Calibri"/>
                <w:lang w:eastAsia="ru-RU"/>
              </w:rPr>
            </w:pPr>
          </w:p>
        </w:tc>
        <w:tc>
          <w:tcPr>
            <w:tcW w:w="3119" w:type="dxa"/>
            <w:noWrap/>
            <w:vAlign w:val="bottom"/>
            <w:hideMark/>
          </w:tcPr>
          <w:p w14:paraId="5235EC01" w14:textId="77777777" w:rsidR="00470141" w:rsidRPr="00470141" w:rsidRDefault="00470141" w:rsidP="00470141">
            <w:pPr>
              <w:suppressAutoHyphens w:val="0"/>
              <w:rPr>
                <w:rFonts w:ascii="Calibri" w:eastAsia="Calibri" w:hAnsi="Calibri" w:cs="Calibri"/>
                <w:lang w:eastAsia="ru-RU"/>
              </w:rPr>
            </w:pPr>
          </w:p>
        </w:tc>
      </w:tr>
      <w:tr w:rsidR="00470141" w:rsidRPr="00470141" w14:paraId="36168318" w14:textId="77777777" w:rsidTr="00877FAB">
        <w:trPr>
          <w:trHeight w:val="255"/>
        </w:trPr>
        <w:tc>
          <w:tcPr>
            <w:tcW w:w="5200" w:type="dxa"/>
            <w:noWrap/>
            <w:vAlign w:val="bottom"/>
            <w:hideMark/>
          </w:tcPr>
          <w:p w14:paraId="4D45DE37" w14:textId="77777777" w:rsidR="00470141" w:rsidRPr="00470141" w:rsidRDefault="00470141" w:rsidP="00470141">
            <w:pPr>
              <w:suppressAutoHyphens w:val="0"/>
              <w:rPr>
                <w:b/>
                <w:bCs/>
                <w:color w:val="FF0000"/>
                <w:lang w:eastAsia="ru-RU"/>
              </w:rPr>
            </w:pPr>
            <w:r w:rsidRPr="00470141">
              <w:rPr>
                <w:b/>
                <w:bCs/>
                <w:lang w:eastAsia="ru-RU"/>
              </w:rPr>
              <w:t>Наименование клиента:</w:t>
            </w:r>
          </w:p>
        </w:tc>
        <w:tc>
          <w:tcPr>
            <w:tcW w:w="1500" w:type="dxa"/>
            <w:noWrap/>
            <w:vAlign w:val="bottom"/>
            <w:hideMark/>
          </w:tcPr>
          <w:p w14:paraId="0C6ACD1C" w14:textId="77777777" w:rsidR="00470141" w:rsidRPr="00470141" w:rsidRDefault="00470141" w:rsidP="00470141">
            <w:pPr>
              <w:rPr>
                <w:b/>
                <w:bCs/>
                <w:color w:val="FF0000"/>
                <w:lang w:eastAsia="ru-RU"/>
              </w:rPr>
            </w:pPr>
          </w:p>
        </w:tc>
        <w:tc>
          <w:tcPr>
            <w:tcW w:w="1460" w:type="dxa"/>
            <w:noWrap/>
            <w:vAlign w:val="bottom"/>
            <w:hideMark/>
          </w:tcPr>
          <w:p w14:paraId="784B5893" w14:textId="77777777" w:rsidR="00470141" w:rsidRPr="00470141" w:rsidRDefault="00470141" w:rsidP="00470141">
            <w:pPr>
              <w:suppressAutoHyphens w:val="0"/>
              <w:rPr>
                <w:rFonts w:ascii="Calibri" w:eastAsia="Calibri" w:hAnsi="Calibri" w:cs="Calibri"/>
                <w:lang w:eastAsia="ru-RU"/>
              </w:rPr>
            </w:pPr>
          </w:p>
        </w:tc>
        <w:tc>
          <w:tcPr>
            <w:tcW w:w="2013" w:type="dxa"/>
            <w:noWrap/>
            <w:vAlign w:val="bottom"/>
            <w:hideMark/>
          </w:tcPr>
          <w:p w14:paraId="7D920273" w14:textId="77777777" w:rsidR="00470141" w:rsidRPr="00470141" w:rsidRDefault="00470141" w:rsidP="00470141">
            <w:pPr>
              <w:suppressAutoHyphens w:val="0"/>
              <w:rPr>
                <w:rFonts w:ascii="Calibri" w:eastAsia="Calibri" w:hAnsi="Calibri" w:cs="Calibri"/>
                <w:lang w:eastAsia="ru-RU"/>
              </w:rPr>
            </w:pPr>
          </w:p>
        </w:tc>
        <w:tc>
          <w:tcPr>
            <w:tcW w:w="1732" w:type="dxa"/>
            <w:noWrap/>
            <w:vAlign w:val="bottom"/>
            <w:hideMark/>
          </w:tcPr>
          <w:p w14:paraId="6574EA24" w14:textId="77777777" w:rsidR="00470141" w:rsidRPr="00470141" w:rsidRDefault="00470141" w:rsidP="00470141">
            <w:pPr>
              <w:suppressAutoHyphens w:val="0"/>
              <w:rPr>
                <w:rFonts w:ascii="Calibri" w:eastAsia="Calibri" w:hAnsi="Calibri" w:cs="Calibri"/>
                <w:lang w:eastAsia="ru-RU"/>
              </w:rPr>
            </w:pPr>
          </w:p>
        </w:tc>
        <w:tc>
          <w:tcPr>
            <w:tcW w:w="3119" w:type="dxa"/>
            <w:noWrap/>
            <w:vAlign w:val="bottom"/>
            <w:hideMark/>
          </w:tcPr>
          <w:p w14:paraId="5147445D" w14:textId="77777777" w:rsidR="00470141" w:rsidRPr="00470141" w:rsidRDefault="00470141" w:rsidP="00470141">
            <w:pPr>
              <w:suppressAutoHyphens w:val="0"/>
              <w:rPr>
                <w:rFonts w:ascii="Calibri" w:eastAsia="Calibri" w:hAnsi="Calibri" w:cs="Calibri"/>
                <w:lang w:eastAsia="ru-RU"/>
              </w:rPr>
            </w:pPr>
          </w:p>
        </w:tc>
      </w:tr>
      <w:tr w:rsidR="00470141" w:rsidRPr="00470141" w14:paraId="34B08185" w14:textId="77777777" w:rsidTr="00877FAB">
        <w:trPr>
          <w:trHeight w:val="255"/>
        </w:trPr>
        <w:tc>
          <w:tcPr>
            <w:tcW w:w="15024" w:type="dxa"/>
            <w:gridSpan w:val="6"/>
            <w:tcBorders>
              <w:top w:val="single" w:sz="4" w:space="0" w:color="auto"/>
              <w:left w:val="single" w:sz="4" w:space="0" w:color="auto"/>
              <w:bottom w:val="single" w:sz="4" w:space="0" w:color="auto"/>
              <w:right w:val="single" w:sz="4" w:space="0" w:color="000000"/>
            </w:tcBorders>
            <w:noWrap/>
            <w:vAlign w:val="bottom"/>
            <w:hideMark/>
          </w:tcPr>
          <w:p w14:paraId="18B00B5C"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693DFA81" w14:textId="77777777" w:rsidTr="00877FAB">
        <w:trPr>
          <w:trHeight w:val="615"/>
        </w:trPr>
        <w:tc>
          <w:tcPr>
            <w:tcW w:w="5200" w:type="dxa"/>
            <w:tcBorders>
              <w:top w:val="nil"/>
              <w:left w:val="single" w:sz="4" w:space="0" w:color="auto"/>
              <w:bottom w:val="single" w:sz="4" w:space="0" w:color="auto"/>
              <w:right w:val="single" w:sz="4" w:space="0" w:color="auto"/>
            </w:tcBorders>
            <w:vAlign w:val="center"/>
            <w:hideMark/>
          </w:tcPr>
          <w:p w14:paraId="72658E86" w14:textId="77777777" w:rsidR="00470141" w:rsidRPr="00470141" w:rsidRDefault="00470141" w:rsidP="00470141">
            <w:pPr>
              <w:suppressAutoHyphens w:val="0"/>
              <w:jc w:val="center"/>
              <w:rPr>
                <w:b/>
                <w:bCs/>
                <w:lang w:eastAsia="ru-RU"/>
              </w:rPr>
            </w:pPr>
            <w:r w:rsidRPr="00470141">
              <w:rPr>
                <w:b/>
                <w:bCs/>
                <w:lang w:eastAsia="ru-RU"/>
              </w:rPr>
              <w:t>Номенклатура груза</w:t>
            </w:r>
          </w:p>
        </w:tc>
        <w:tc>
          <w:tcPr>
            <w:tcW w:w="1500" w:type="dxa"/>
            <w:tcBorders>
              <w:top w:val="nil"/>
              <w:left w:val="nil"/>
              <w:bottom w:val="single" w:sz="4" w:space="0" w:color="auto"/>
              <w:right w:val="single" w:sz="4" w:space="0" w:color="auto"/>
            </w:tcBorders>
            <w:vAlign w:val="center"/>
            <w:hideMark/>
          </w:tcPr>
          <w:p w14:paraId="3D19A843" w14:textId="77777777" w:rsidR="00470141" w:rsidRPr="00470141" w:rsidRDefault="00470141" w:rsidP="00470141">
            <w:pPr>
              <w:suppressAutoHyphens w:val="0"/>
              <w:jc w:val="center"/>
              <w:rPr>
                <w:b/>
                <w:bCs/>
                <w:lang w:eastAsia="ru-RU"/>
              </w:rPr>
            </w:pPr>
            <w:r w:rsidRPr="00470141">
              <w:rPr>
                <w:b/>
                <w:bCs/>
                <w:lang w:eastAsia="ru-RU"/>
              </w:rPr>
              <w:t>Вес (тонн)</w:t>
            </w:r>
          </w:p>
        </w:tc>
        <w:tc>
          <w:tcPr>
            <w:tcW w:w="1460" w:type="dxa"/>
            <w:tcBorders>
              <w:top w:val="nil"/>
              <w:left w:val="nil"/>
              <w:bottom w:val="single" w:sz="4" w:space="0" w:color="auto"/>
              <w:right w:val="single" w:sz="4" w:space="0" w:color="auto"/>
            </w:tcBorders>
            <w:vAlign w:val="center"/>
            <w:hideMark/>
          </w:tcPr>
          <w:p w14:paraId="1C58D64D" w14:textId="77777777" w:rsidR="00470141" w:rsidRPr="00470141" w:rsidRDefault="00470141" w:rsidP="00470141">
            <w:pPr>
              <w:suppressAutoHyphens w:val="0"/>
              <w:jc w:val="center"/>
              <w:rPr>
                <w:b/>
                <w:bCs/>
                <w:lang w:eastAsia="ru-RU"/>
              </w:rPr>
            </w:pPr>
            <w:r w:rsidRPr="00470141">
              <w:rPr>
                <w:b/>
                <w:bCs/>
                <w:lang w:eastAsia="ru-RU"/>
              </w:rPr>
              <w:t>№ накладной</w:t>
            </w:r>
          </w:p>
        </w:tc>
        <w:tc>
          <w:tcPr>
            <w:tcW w:w="2013" w:type="dxa"/>
            <w:tcBorders>
              <w:top w:val="nil"/>
              <w:left w:val="nil"/>
              <w:bottom w:val="single" w:sz="4" w:space="0" w:color="auto"/>
              <w:right w:val="single" w:sz="4" w:space="0" w:color="auto"/>
            </w:tcBorders>
            <w:vAlign w:val="center"/>
            <w:hideMark/>
          </w:tcPr>
          <w:p w14:paraId="17221826" w14:textId="77777777" w:rsidR="00470141" w:rsidRPr="00470141" w:rsidRDefault="00470141" w:rsidP="00470141">
            <w:pPr>
              <w:suppressAutoHyphens w:val="0"/>
              <w:jc w:val="center"/>
              <w:rPr>
                <w:b/>
                <w:bCs/>
                <w:lang w:eastAsia="ru-RU"/>
              </w:rPr>
            </w:pPr>
            <w:r w:rsidRPr="00470141">
              <w:rPr>
                <w:b/>
                <w:bCs/>
                <w:lang w:eastAsia="ru-RU"/>
              </w:rPr>
              <w:t xml:space="preserve">Планируемая дата отгрузки </w:t>
            </w:r>
          </w:p>
        </w:tc>
        <w:tc>
          <w:tcPr>
            <w:tcW w:w="1732" w:type="dxa"/>
            <w:tcBorders>
              <w:top w:val="nil"/>
              <w:left w:val="nil"/>
              <w:bottom w:val="single" w:sz="4" w:space="0" w:color="auto"/>
              <w:right w:val="nil"/>
            </w:tcBorders>
            <w:vAlign w:val="center"/>
            <w:hideMark/>
          </w:tcPr>
          <w:p w14:paraId="12052AEC" w14:textId="77777777" w:rsidR="00470141" w:rsidRPr="00470141" w:rsidRDefault="00470141" w:rsidP="00470141">
            <w:pPr>
              <w:suppressAutoHyphens w:val="0"/>
              <w:jc w:val="center"/>
              <w:rPr>
                <w:b/>
                <w:bCs/>
                <w:lang w:eastAsia="ru-RU"/>
              </w:rPr>
            </w:pPr>
            <w:r w:rsidRPr="00470141">
              <w:rPr>
                <w:b/>
                <w:bCs/>
                <w:lang w:eastAsia="ru-RU"/>
              </w:rPr>
              <w:t>Вид сообщения</w:t>
            </w:r>
          </w:p>
        </w:tc>
        <w:tc>
          <w:tcPr>
            <w:tcW w:w="3119" w:type="dxa"/>
            <w:tcBorders>
              <w:top w:val="nil"/>
              <w:left w:val="single" w:sz="4" w:space="0" w:color="auto"/>
              <w:bottom w:val="single" w:sz="4" w:space="0" w:color="auto"/>
              <w:right w:val="single" w:sz="4" w:space="0" w:color="auto"/>
            </w:tcBorders>
            <w:vAlign w:val="center"/>
            <w:hideMark/>
          </w:tcPr>
          <w:p w14:paraId="6B4C4D4A" w14:textId="77777777" w:rsidR="00470141" w:rsidRPr="00470141" w:rsidRDefault="00470141" w:rsidP="00470141">
            <w:pPr>
              <w:suppressAutoHyphens w:val="0"/>
              <w:jc w:val="center"/>
              <w:rPr>
                <w:b/>
                <w:bCs/>
                <w:lang w:eastAsia="ru-RU"/>
              </w:rPr>
            </w:pPr>
            <w:r w:rsidRPr="00470141">
              <w:rPr>
                <w:b/>
                <w:bCs/>
                <w:lang w:eastAsia="ru-RU"/>
              </w:rPr>
              <w:t>Необходимые доп. услуги</w:t>
            </w:r>
          </w:p>
        </w:tc>
      </w:tr>
      <w:tr w:rsidR="00470141" w:rsidRPr="00470141" w14:paraId="3D707FA9"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09C012FD" w14:textId="77777777" w:rsidR="00470141" w:rsidRPr="00470141" w:rsidRDefault="00470141" w:rsidP="00470141">
            <w:pPr>
              <w:suppressAutoHyphens w:val="0"/>
              <w:jc w:val="center"/>
              <w:rPr>
                <w:lang w:eastAsia="ru-RU"/>
              </w:rPr>
            </w:pPr>
            <w:r w:rsidRPr="00470141">
              <w:rPr>
                <w:lang w:eastAsia="ru-RU"/>
              </w:rPr>
              <w:t> </w:t>
            </w:r>
          </w:p>
        </w:tc>
        <w:tc>
          <w:tcPr>
            <w:tcW w:w="1500" w:type="dxa"/>
            <w:tcBorders>
              <w:top w:val="nil"/>
              <w:left w:val="nil"/>
              <w:bottom w:val="single" w:sz="4" w:space="0" w:color="auto"/>
              <w:right w:val="single" w:sz="4" w:space="0" w:color="auto"/>
            </w:tcBorders>
            <w:vAlign w:val="center"/>
            <w:hideMark/>
          </w:tcPr>
          <w:p w14:paraId="28A52B82" w14:textId="77777777" w:rsidR="00470141" w:rsidRPr="00470141" w:rsidRDefault="00470141" w:rsidP="00470141">
            <w:pPr>
              <w:suppressAutoHyphens w:val="0"/>
              <w:jc w:val="center"/>
              <w:rPr>
                <w:lang w:eastAsia="ru-RU"/>
              </w:rPr>
            </w:pPr>
            <w:r w:rsidRPr="00470141">
              <w:rPr>
                <w:lang w:eastAsia="ru-RU"/>
              </w:rPr>
              <w:t> </w:t>
            </w:r>
          </w:p>
        </w:tc>
        <w:tc>
          <w:tcPr>
            <w:tcW w:w="1460" w:type="dxa"/>
            <w:tcBorders>
              <w:top w:val="nil"/>
              <w:left w:val="nil"/>
              <w:bottom w:val="single" w:sz="4" w:space="0" w:color="auto"/>
              <w:right w:val="single" w:sz="4" w:space="0" w:color="auto"/>
            </w:tcBorders>
            <w:vAlign w:val="center"/>
            <w:hideMark/>
          </w:tcPr>
          <w:p w14:paraId="6382EB86" w14:textId="77777777" w:rsidR="00470141" w:rsidRPr="00470141" w:rsidRDefault="00470141" w:rsidP="00470141">
            <w:pPr>
              <w:suppressAutoHyphens w:val="0"/>
              <w:jc w:val="center"/>
              <w:rPr>
                <w:lang w:eastAsia="ru-RU"/>
              </w:rPr>
            </w:pPr>
            <w:r w:rsidRPr="00470141">
              <w:rPr>
                <w:lang w:eastAsia="ru-RU"/>
              </w:rPr>
              <w:t> </w:t>
            </w:r>
          </w:p>
        </w:tc>
        <w:tc>
          <w:tcPr>
            <w:tcW w:w="2013" w:type="dxa"/>
            <w:tcBorders>
              <w:top w:val="nil"/>
              <w:left w:val="nil"/>
              <w:bottom w:val="single" w:sz="4" w:space="0" w:color="auto"/>
              <w:right w:val="single" w:sz="4" w:space="0" w:color="auto"/>
            </w:tcBorders>
            <w:vAlign w:val="center"/>
            <w:hideMark/>
          </w:tcPr>
          <w:p w14:paraId="30925098" w14:textId="77777777" w:rsidR="00470141" w:rsidRPr="00470141" w:rsidRDefault="00470141" w:rsidP="00470141">
            <w:pPr>
              <w:suppressAutoHyphens w:val="0"/>
              <w:jc w:val="center"/>
              <w:rPr>
                <w:lang w:eastAsia="ru-RU"/>
              </w:rPr>
            </w:pPr>
            <w:r w:rsidRPr="00470141">
              <w:rPr>
                <w:lang w:eastAsia="ru-RU"/>
              </w:rPr>
              <w:t> </w:t>
            </w:r>
          </w:p>
        </w:tc>
        <w:tc>
          <w:tcPr>
            <w:tcW w:w="1732" w:type="dxa"/>
            <w:tcBorders>
              <w:top w:val="nil"/>
              <w:left w:val="nil"/>
              <w:bottom w:val="single" w:sz="4" w:space="0" w:color="auto"/>
              <w:right w:val="nil"/>
            </w:tcBorders>
            <w:vAlign w:val="center"/>
            <w:hideMark/>
          </w:tcPr>
          <w:p w14:paraId="782A93AF" w14:textId="77777777" w:rsidR="00470141" w:rsidRPr="00470141" w:rsidRDefault="00470141" w:rsidP="00470141">
            <w:pPr>
              <w:suppressAutoHyphens w:val="0"/>
              <w:jc w:val="center"/>
              <w:rPr>
                <w:lang w:eastAsia="ru-RU"/>
              </w:rPr>
            </w:pPr>
            <w:r w:rsidRPr="00470141">
              <w:rPr>
                <w:lang w:eastAsia="ru-RU"/>
              </w:rPr>
              <w:t> </w:t>
            </w:r>
          </w:p>
        </w:tc>
        <w:tc>
          <w:tcPr>
            <w:tcW w:w="3119" w:type="dxa"/>
            <w:tcBorders>
              <w:top w:val="nil"/>
              <w:left w:val="single" w:sz="4" w:space="0" w:color="auto"/>
              <w:bottom w:val="single" w:sz="4" w:space="0" w:color="auto"/>
              <w:right w:val="single" w:sz="4" w:space="0" w:color="auto"/>
            </w:tcBorders>
            <w:vAlign w:val="center"/>
            <w:hideMark/>
          </w:tcPr>
          <w:p w14:paraId="147090D2"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1F8AF090"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1FDE5927" w14:textId="77777777" w:rsidR="00470141" w:rsidRPr="00470141" w:rsidRDefault="00470141" w:rsidP="00470141">
            <w:pPr>
              <w:suppressAutoHyphens w:val="0"/>
              <w:jc w:val="center"/>
              <w:rPr>
                <w:lang w:eastAsia="ru-RU"/>
              </w:rPr>
            </w:pPr>
            <w:r w:rsidRPr="00470141">
              <w:rPr>
                <w:lang w:eastAsia="ru-RU"/>
              </w:rPr>
              <w:t> </w:t>
            </w:r>
          </w:p>
        </w:tc>
        <w:tc>
          <w:tcPr>
            <w:tcW w:w="1500" w:type="dxa"/>
            <w:tcBorders>
              <w:top w:val="nil"/>
              <w:left w:val="nil"/>
              <w:bottom w:val="single" w:sz="4" w:space="0" w:color="auto"/>
              <w:right w:val="single" w:sz="4" w:space="0" w:color="auto"/>
            </w:tcBorders>
            <w:vAlign w:val="center"/>
            <w:hideMark/>
          </w:tcPr>
          <w:p w14:paraId="300EF015" w14:textId="77777777" w:rsidR="00470141" w:rsidRPr="00470141" w:rsidRDefault="00470141" w:rsidP="00470141">
            <w:pPr>
              <w:suppressAutoHyphens w:val="0"/>
              <w:jc w:val="center"/>
              <w:rPr>
                <w:lang w:eastAsia="ru-RU"/>
              </w:rPr>
            </w:pPr>
            <w:r w:rsidRPr="00470141">
              <w:rPr>
                <w:lang w:eastAsia="ru-RU"/>
              </w:rPr>
              <w:t> </w:t>
            </w:r>
          </w:p>
        </w:tc>
        <w:tc>
          <w:tcPr>
            <w:tcW w:w="1460" w:type="dxa"/>
            <w:tcBorders>
              <w:top w:val="nil"/>
              <w:left w:val="nil"/>
              <w:bottom w:val="single" w:sz="4" w:space="0" w:color="auto"/>
              <w:right w:val="single" w:sz="4" w:space="0" w:color="auto"/>
            </w:tcBorders>
            <w:vAlign w:val="center"/>
            <w:hideMark/>
          </w:tcPr>
          <w:p w14:paraId="481D10F9" w14:textId="77777777" w:rsidR="00470141" w:rsidRPr="00470141" w:rsidRDefault="00470141" w:rsidP="00470141">
            <w:pPr>
              <w:suppressAutoHyphens w:val="0"/>
              <w:jc w:val="center"/>
              <w:rPr>
                <w:lang w:eastAsia="ru-RU"/>
              </w:rPr>
            </w:pPr>
            <w:r w:rsidRPr="00470141">
              <w:rPr>
                <w:lang w:eastAsia="ru-RU"/>
              </w:rPr>
              <w:t> </w:t>
            </w:r>
          </w:p>
        </w:tc>
        <w:tc>
          <w:tcPr>
            <w:tcW w:w="2013" w:type="dxa"/>
            <w:tcBorders>
              <w:top w:val="nil"/>
              <w:left w:val="nil"/>
              <w:bottom w:val="single" w:sz="4" w:space="0" w:color="auto"/>
              <w:right w:val="single" w:sz="4" w:space="0" w:color="auto"/>
            </w:tcBorders>
            <w:vAlign w:val="center"/>
            <w:hideMark/>
          </w:tcPr>
          <w:p w14:paraId="1E20F4E7" w14:textId="77777777" w:rsidR="00470141" w:rsidRPr="00470141" w:rsidRDefault="00470141" w:rsidP="00470141">
            <w:pPr>
              <w:suppressAutoHyphens w:val="0"/>
              <w:jc w:val="center"/>
              <w:rPr>
                <w:lang w:eastAsia="ru-RU"/>
              </w:rPr>
            </w:pPr>
            <w:r w:rsidRPr="00470141">
              <w:rPr>
                <w:lang w:eastAsia="ru-RU"/>
              </w:rPr>
              <w:t> </w:t>
            </w:r>
          </w:p>
        </w:tc>
        <w:tc>
          <w:tcPr>
            <w:tcW w:w="1732" w:type="dxa"/>
            <w:tcBorders>
              <w:top w:val="nil"/>
              <w:left w:val="nil"/>
              <w:bottom w:val="single" w:sz="4" w:space="0" w:color="auto"/>
              <w:right w:val="nil"/>
            </w:tcBorders>
            <w:vAlign w:val="center"/>
            <w:hideMark/>
          </w:tcPr>
          <w:p w14:paraId="71601097" w14:textId="77777777" w:rsidR="00470141" w:rsidRPr="00470141" w:rsidRDefault="00470141" w:rsidP="00470141">
            <w:pPr>
              <w:suppressAutoHyphens w:val="0"/>
              <w:jc w:val="center"/>
              <w:rPr>
                <w:lang w:eastAsia="ru-RU"/>
              </w:rPr>
            </w:pPr>
            <w:r w:rsidRPr="00470141">
              <w:rPr>
                <w:lang w:eastAsia="ru-RU"/>
              </w:rPr>
              <w:t> </w:t>
            </w:r>
          </w:p>
        </w:tc>
        <w:tc>
          <w:tcPr>
            <w:tcW w:w="3119" w:type="dxa"/>
            <w:tcBorders>
              <w:top w:val="nil"/>
              <w:left w:val="single" w:sz="4" w:space="0" w:color="auto"/>
              <w:bottom w:val="single" w:sz="4" w:space="0" w:color="auto"/>
              <w:right w:val="single" w:sz="4" w:space="0" w:color="auto"/>
            </w:tcBorders>
            <w:vAlign w:val="center"/>
            <w:hideMark/>
          </w:tcPr>
          <w:p w14:paraId="0D69666C"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42175CE5"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303B880D" w14:textId="77777777" w:rsidR="00470141" w:rsidRPr="00470141" w:rsidRDefault="00470141" w:rsidP="00470141">
            <w:pPr>
              <w:suppressAutoHyphens w:val="0"/>
              <w:jc w:val="center"/>
              <w:rPr>
                <w:lang w:eastAsia="ru-RU"/>
              </w:rPr>
            </w:pPr>
            <w:r w:rsidRPr="00470141">
              <w:rPr>
                <w:lang w:eastAsia="ru-RU"/>
              </w:rPr>
              <w:t> </w:t>
            </w:r>
          </w:p>
        </w:tc>
        <w:tc>
          <w:tcPr>
            <w:tcW w:w="1500" w:type="dxa"/>
            <w:tcBorders>
              <w:top w:val="nil"/>
              <w:left w:val="nil"/>
              <w:bottom w:val="single" w:sz="4" w:space="0" w:color="auto"/>
              <w:right w:val="single" w:sz="4" w:space="0" w:color="auto"/>
            </w:tcBorders>
            <w:vAlign w:val="center"/>
            <w:hideMark/>
          </w:tcPr>
          <w:p w14:paraId="76DF15FD" w14:textId="77777777" w:rsidR="00470141" w:rsidRPr="00470141" w:rsidRDefault="00470141" w:rsidP="00470141">
            <w:pPr>
              <w:suppressAutoHyphens w:val="0"/>
              <w:jc w:val="center"/>
              <w:rPr>
                <w:lang w:eastAsia="ru-RU"/>
              </w:rPr>
            </w:pPr>
            <w:r w:rsidRPr="00470141">
              <w:rPr>
                <w:lang w:eastAsia="ru-RU"/>
              </w:rPr>
              <w:t> </w:t>
            </w:r>
          </w:p>
        </w:tc>
        <w:tc>
          <w:tcPr>
            <w:tcW w:w="1460" w:type="dxa"/>
            <w:tcBorders>
              <w:top w:val="nil"/>
              <w:left w:val="nil"/>
              <w:bottom w:val="single" w:sz="4" w:space="0" w:color="auto"/>
              <w:right w:val="single" w:sz="4" w:space="0" w:color="auto"/>
            </w:tcBorders>
            <w:vAlign w:val="center"/>
            <w:hideMark/>
          </w:tcPr>
          <w:p w14:paraId="675B7EBF" w14:textId="77777777" w:rsidR="00470141" w:rsidRPr="00470141" w:rsidRDefault="00470141" w:rsidP="00470141">
            <w:pPr>
              <w:suppressAutoHyphens w:val="0"/>
              <w:jc w:val="center"/>
              <w:rPr>
                <w:lang w:eastAsia="ru-RU"/>
              </w:rPr>
            </w:pPr>
            <w:r w:rsidRPr="00470141">
              <w:rPr>
                <w:lang w:eastAsia="ru-RU"/>
              </w:rPr>
              <w:t> </w:t>
            </w:r>
          </w:p>
        </w:tc>
        <w:tc>
          <w:tcPr>
            <w:tcW w:w="2013" w:type="dxa"/>
            <w:tcBorders>
              <w:top w:val="nil"/>
              <w:left w:val="nil"/>
              <w:bottom w:val="single" w:sz="4" w:space="0" w:color="auto"/>
              <w:right w:val="single" w:sz="4" w:space="0" w:color="auto"/>
            </w:tcBorders>
            <w:vAlign w:val="center"/>
            <w:hideMark/>
          </w:tcPr>
          <w:p w14:paraId="3C1A5EB2" w14:textId="77777777" w:rsidR="00470141" w:rsidRPr="00470141" w:rsidRDefault="00470141" w:rsidP="00470141">
            <w:pPr>
              <w:suppressAutoHyphens w:val="0"/>
              <w:jc w:val="center"/>
              <w:rPr>
                <w:lang w:eastAsia="ru-RU"/>
              </w:rPr>
            </w:pPr>
            <w:r w:rsidRPr="00470141">
              <w:rPr>
                <w:lang w:eastAsia="ru-RU"/>
              </w:rPr>
              <w:t> </w:t>
            </w:r>
          </w:p>
        </w:tc>
        <w:tc>
          <w:tcPr>
            <w:tcW w:w="1732" w:type="dxa"/>
            <w:tcBorders>
              <w:top w:val="nil"/>
              <w:left w:val="nil"/>
              <w:bottom w:val="single" w:sz="4" w:space="0" w:color="auto"/>
              <w:right w:val="nil"/>
            </w:tcBorders>
            <w:vAlign w:val="center"/>
            <w:hideMark/>
          </w:tcPr>
          <w:p w14:paraId="5AAFAF6D" w14:textId="77777777" w:rsidR="00470141" w:rsidRPr="00470141" w:rsidRDefault="00470141" w:rsidP="00470141">
            <w:pPr>
              <w:suppressAutoHyphens w:val="0"/>
              <w:jc w:val="center"/>
              <w:rPr>
                <w:lang w:eastAsia="ru-RU"/>
              </w:rPr>
            </w:pPr>
            <w:r w:rsidRPr="00470141">
              <w:rPr>
                <w:lang w:eastAsia="ru-RU"/>
              </w:rPr>
              <w:t> </w:t>
            </w:r>
          </w:p>
        </w:tc>
        <w:tc>
          <w:tcPr>
            <w:tcW w:w="3119" w:type="dxa"/>
            <w:tcBorders>
              <w:top w:val="nil"/>
              <w:left w:val="single" w:sz="4" w:space="0" w:color="auto"/>
              <w:bottom w:val="single" w:sz="4" w:space="0" w:color="auto"/>
              <w:right w:val="single" w:sz="4" w:space="0" w:color="auto"/>
            </w:tcBorders>
            <w:vAlign w:val="center"/>
            <w:hideMark/>
          </w:tcPr>
          <w:p w14:paraId="20E9BD7E"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3E1C2E14" w14:textId="77777777" w:rsidTr="00877FAB">
        <w:trPr>
          <w:trHeight w:val="315"/>
        </w:trPr>
        <w:tc>
          <w:tcPr>
            <w:tcW w:w="5200" w:type="dxa"/>
            <w:vAlign w:val="center"/>
            <w:hideMark/>
          </w:tcPr>
          <w:p w14:paraId="15539A08" w14:textId="77777777" w:rsidR="00470141" w:rsidRPr="00470141" w:rsidRDefault="00470141" w:rsidP="00470141">
            <w:pPr>
              <w:rPr>
                <w:lang w:eastAsia="ru-RU"/>
              </w:rPr>
            </w:pPr>
          </w:p>
        </w:tc>
        <w:tc>
          <w:tcPr>
            <w:tcW w:w="1500" w:type="dxa"/>
            <w:vAlign w:val="center"/>
            <w:hideMark/>
          </w:tcPr>
          <w:p w14:paraId="4348DA68" w14:textId="77777777" w:rsidR="00470141" w:rsidRPr="00470141" w:rsidRDefault="00470141" w:rsidP="00470141">
            <w:pPr>
              <w:suppressAutoHyphens w:val="0"/>
              <w:rPr>
                <w:rFonts w:ascii="Calibri" w:eastAsia="Calibri" w:hAnsi="Calibri" w:cs="Calibri"/>
                <w:lang w:eastAsia="ru-RU"/>
              </w:rPr>
            </w:pPr>
          </w:p>
        </w:tc>
        <w:tc>
          <w:tcPr>
            <w:tcW w:w="1460" w:type="dxa"/>
            <w:vAlign w:val="center"/>
            <w:hideMark/>
          </w:tcPr>
          <w:p w14:paraId="5CEF95C8" w14:textId="77777777" w:rsidR="00470141" w:rsidRPr="00470141" w:rsidRDefault="00470141" w:rsidP="00470141">
            <w:pPr>
              <w:suppressAutoHyphens w:val="0"/>
              <w:rPr>
                <w:rFonts w:ascii="Calibri" w:eastAsia="Calibri" w:hAnsi="Calibri" w:cs="Calibri"/>
                <w:lang w:eastAsia="ru-RU"/>
              </w:rPr>
            </w:pPr>
          </w:p>
        </w:tc>
        <w:tc>
          <w:tcPr>
            <w:tcW w:w="2013" w:type="dxa"/>
            <w:vAlign w:val="center"/>
            <w:hideMark/>
          </w:tcPr>
          <w:p w14:paraId="6E51F6DD" w14:textId="77777777" w:rsidR="00470141" w:rsidRPr="00470141" w:rsidRDefault="00470141" w:rsidP="00470141">
            <w:pPr>
              <w:suppressAutoHyphens w:val="0"/>
              <w:rPr>
                <w:rFonts w:ascii="Calibri" w:eastAsia="Calibri" w:hAnsi="Calibri" w:cs="Calibri"/>
                <w:lang w:eastAsia="ru-RU"/>
              </w:rPr>
            </w:pPr>
          </w:p>
        </w:tc>
        <w:tc>
          <w:tcPr>
            <w:tcW w:w="1732" w:type="dxa"/>
            <w:vAlign w:val="center"/>
            <w:hideMark/>
          </w:tcPr>
          <w:p w14:paraId="59787AFD" w14:textId="77777777" w:rsidR="00470141" w:rsidRPr="00470141" w:rsidRDefault="00470141" w:rsidP="00470141">
            <w:pPr>
              <w:suppressAutoHyphens w:val="0"/>
              <w:rPr>
                <w:rFonts w:ascii="Calibri" w:eastAsia="Calibri" w:hAnsi="Calibri" w:cs="Calibri"/>
                <w:lang w:eastAsia="ru-RU"/>
              </w:rPr>
            </w:pPr>
          </w:p>
        </w:tc>
        <w:tc>
          <w:tcPr>
            <w:tcW w:w="3119" w:type="dxa"/>
            <w:vAlign w:val="center"/>
            <w:hideMark/>
          </w:tcPr>
          <w:p w14:paraId="7E131BBD" w14:textId="77777777" w:rsidR="00470141" w:rsidRPr="00470141" w:rsidRDefault="00470141" w:rsidP="00470141">
            <w:pPr>
              <w:suppressAutoHyphens w:val="0"/>
              <w:rPr>
                <w:rFonts w:ascii="Calibri" w:eastAsia="Calibri" w:hAnsi="Calibri" w:cs="Calibri"/>
                <w:lang w:eastAsia="ru-RU"/>
              </w:rPr>
            </w:pPr>
          </w:p>
        </w:tc>
      </w:tr>
      <w:tr w:rsidR="00470141" w:rsidRPr="00470141" w14:paraId="2AA97850" w14:textId="77777777" w:rsidTr="00877FAB">
        <w:trPr>
          <w:trHeight w:val="315"/>
        </w:trPr>
        <w:tc>
          <w:tcPr>
            <w:tcW w:w="15024" w:type="dxa"/>
            <w:gridSpan w:val="6"/>
            <w:noWrap/>
            <w:vAlign w:val="bottom"/>
            <w:hideMark/>
          </w:tcPr>
          <w:p w14:paraId="5A207807" w14:textId="0134EAD1" w:rsidR="00470141" w:rsidRPr="00470141" w:rsidRDefault="00470141" w:rsidP="00470141">
            <w:pPr>
              <w:suppressAutoHyphens w:val="0"/>
              <w:jc w:val="center"/>
              <w:rPr>
                <w:b/>
                <w:bCs/>
                <w:sz w:val="22"/>
                <w:szCs w:val="22"/>
                <w:lang w:eastAsia="ru-RU"/>
              </w:rPr>
            </w:pPr>
            <w:r w:rsidRPr="00470141">
              <w:rPr>
                <w:b/>
                <w:bCs/>
                <w:sz w:val="22"/>
                <w:szCs w:val="22"/>
                <w:lang w:eastAsia="ru-RU"/>
              </w:rPr>
              <w:t xml:space="preserve">2. Информация о плановых поступлениях </w:t>
            </w:r>
            <w:r w:rsidR="008F075E" w:rsidRPr="00470141">
              <w:rPr>
                <w:b/>
                <w:bCs/>
                <w:sz w:val="22"/>
                <w:szCs w:val="22"/>
                <w:lang w:eastAsia="ru-RU"/>
              </w:rPr>
              <w:t>грузов в</w:t>
            </w:r>
            <w:r w:rsidRPr="00470141">
              <w:rPr>
                <w:b/>
                <w:bCs/>
                <w:sz w:val="22"/>
                <w:szCs w:val="22"/>
                <w:lang w:eastAsia="ru-RU"/>
              </w:rPr>
              <w:t xml:space="preserve"> </w:t>
            </w:r>
            <w:r w:rsidR="00877FAB" w:rsidRPr="00877FAB">
              <w:rPr>
                <w:b/>
                <w:bCs/>
                <w:sz w:val="22"/>
                <w:szCs w:val="22"/>
                <w:lang w:eastAsia="ru-RU"/>
              </w:rPr>
              <w:t xml:space="preserve">ТЛЦ ст. Нижний Бестях </w:t>
            </w:r>
            <w:r w:rsidRPr="00470141">
              <w:rPr>
                <w:b/>
                <w:bCs/>
                <w:sz w:val="22"/>
                <w:szCs w:val="22"/>
                <w:lang w:eastAsia="ru-RU"/>
              </w:rPr>
              <w:t>АО «Госснабсбыт Якутии»</w:t>
            </w:r>
          </w:p>
        </w:tc>
      </w:tr>
      <w:tr w:rsidR="00470141" w:rsidRPr="00470141" w14:paraId="4AE212AC" w14:textId="77777777" w:rsidTr="00877FAB">
        <w:trPr>
          <w:trHeight w:val="315"/>
        </w:trPr>
        <w:tc>
          <w:tcPr>
            <w:tcW w:w="5200" w:type="dxa"/>
            <w:noWrap/>
            <w:vAlign w:val="bottom"/>
            <w:hideMark/>
          </w:tcPr>
          <w:p w14:paraId="427971C0" w14:textId="77777777" w:rsidR="00470141" w:rsidRPr="00470141" w:rsidRDefault="00470141" w:rsidP="00470141">
            <w:pPr>
              <w:rPr>
                <w:b/>
                <w:bCs/>
                <w:sz w:val="22"/>
                <w:szCs w:val="22"/>
                <w:lang w:eastAsia="ru-RU"/>
              </w:rPr>
            </w:pPr>
          </w:p>
        </w:tc>
        <w:tc>
          <w:tcPr>
            <w:tcW w:w="1500" w:type="dxa"/>
            <w:noWrap/>
            <w:vAlign w:val="bottom"/>
            <w:hideMark/>
          </w:tcPr>
          <w:p w14:paraId="480DA0AD" w14:textId="77777777" w:rsidR="00470141" w:rsidRPr="00470141" w:rsidRDefault="00470141" w:rsidP="00470141">
            <w:pPr>
              <w:suppressAutoHyphens w:val="0"/>
              <w:rPr>
                <w:rFonts w:ascii="Calibri" w:eastAsia="Calibri" w:hAnsi="Calibri" w:cs="Calibri"/>
                <w:lang w:eastAsia="ru-RU"/>
              </w:rPr>
            </w:pPr>
          </w:p>
        </w:tc>
        <w:tc>
          <w:tcPr>
            <w:tcW w:w="1460" w:type="dxa"/>
            <w:noWrap/>
            <w:vAlign w:val="bottom"/>
            <w:hideMark/>
          </w:tcPr>
          <w:p w14:paraId="4DD9E317" w14:textId="77777777" w:rsidR="00470141" w:rsidRPr="00470141" w:rsidRDefault="00470141" w:rsidP="00470141">
            <w:pPr>
              <w:suppressAutoHyphens w:val="0"/>
              <w:rPr>
                <w:rFonts w:ascii="Calibri" w:eastAsia="Calibri" w:hAnsi="Calibri" w:cs="Calibri"/>
                <w:lang w:eastAsia="ru-RU"/>
              </w:rPr>
            </w:pPr>
          </w:p>
        </w:tc>
        <w:tc>
          <w:tcPr>
            <w:tcW w:w="2013" w:type="dxa"/>
            <w:noWrap/>
            <w:vAlign w:val="bottom"/>
            <w:hideMark/>
          </w:tcPr>
          <w:p w14:paraId="3AE9C5D1" w14:textId="77777777" w:rsidR="00470141" w:rsidRPr="00470141" w:rsidRDefault="00470141" w:rsidP="00470141">
            <w:pPr>
              <w:suppressAutoHyphens w:val="0"/>
              <w:rPr>
                <w:rFonts w:ascii="Calibri" w:eastAsia="Calibri" w:hAnsi="Calibri" w:cs="Calibri"/>
                <w:lang w:eastAsia="ru-RU"/>
              </w:rPr>
            </w:pPr>
          </w:p>
        </w:tc>
        <w:tc>
          <w:tcPr>
            <w:tcW w:w="1732" w:type="dxa"/>
            <w:noWrap/>
            <w:vAlign w:val="bottom"/>
            <w:hideMark/>
          </w:tcPr>
          <w:p w14:paraId="3556C24F" w14:textId="77777777" w:rsidR="00470141" w:rsidRPr="00470141" w:rsidRDefault="00470141" w:rsidP="00470141">
            <w:pPr>
              <w:suppressAutoHyphens w:val="0"/>
              <w:rPr>
                <w:rFonts w:ascii="Calibri" w:eastAsia="Calibri" w:hAnsi="Calibri" w:cs="Calibri"/>
                <w:lang w:eastAsia="ru-RU"/>
              </w:rPr>
            </w:pPr>
          </w:p>
        </w:tc>
        <w:tc>
          <w:tcPr>
            <w:tcW w:w="3119" w:type="dxa"/>
            <w:noWrap/>
            <w:vAlign w:val="bottom"/>
            <w:hideMark/>
          </w:tcPr>
          <w:p w14:paraId="5C69334E" w14:textId="77777777" w:rsidR="00470141" w:rsidRPr="00470141" w:rsidRDefault="00470141" w:rsidP="00470141">
            <w:pPr>
              <w:suppressAutoHyphens w:val="0"/>
              <w:rPr>
                <w:rFonts w:ascii="Calibri" w:eastAsia="Calibri" w:hAnsi="Calibri" w:cs="Calibri"/>
                <w:lang w:eastAsia="ru-RU"/>
              </w:rPr>
            </w:pPr>
          </w:p>
        </w:tc>
      </w:tr>
      <w:tr w:rsidR="00470141" w:rsidRPr="00470141" w14:paraId="58C86599" w14:textId="77777777" w:rsidTr="00877FAB">
        <w:trPr>
          <w:trHeight w:val="315"/>
        </w:trPr>
        <w:tc>
          <w:tcPr>
            <w:tcW w:w="5200" w:type="dxa"/>
            <w:noWrap/>
            <w:vAlign w:val="bottom"/>
            <w:hideMark/>
          </w:tcPr>
          <w:p w14:paraId="5DF33A6E" w14:textId="77777777" w:rsidR="00470141" w:rsidRPr="00470141" w:rsidRDefault="00470141" w:rsidP="00470141">
            <w:pPr>
              <w:suppressAutoHyphens w:val="0"/>
              <w:rPr>
                <w:b/>
                <w:bCs/>
                <w:lang w:eastAsia="ru-RU"/>
              </w:rPr>
            </w:pPr>
            <w:r w:rsidRPr="00470141">
              <w:rPr>
                <w:b/>
                <w:bCs/>
                <w:lang w:eastAsia="ru-RU"/>
              </w:rPr>
              <w:t>Наименование клиента:</w:t>
            </w:r>
          </w:p>
        </w:tc>
        <w:tc>
          <w:tcPr>
            <w:tcW w:w="1500" w:type="dxa"/>
            <w:noWrap/>
            <w:vAlign w:val="bottom"/>
            <w:hideMark/>
          </w:tcPr>
          <w:p w14:paraId="57158805" w14:textId="77777777" w:rsidR="00470141" w:rsidRPr="00470141" w:rsidRDefault="00470141" w:rsidP="00470141">
            <w:pPr>
              <w:rPr>
                <w:b/>
                <w:bCs/>
                <w:lang w:eastAsia="ru-RU"/>
              </w:rPr>
            </w:pPr>
          </w:p>
        </w:tc>
        <w:tc>
          <w:tcPr>
            <w:tcW w:w="1460" w:type="dxa"/>
            <w:noWrap/>
            <w:vAlign w:val="bottom"/>
            <w:hideMark/>
          </w:tcPr>
          <w:p w14:paraId="700FFD88" w14:textId="77777777" w:rsidR="00470141" w:rsidRPr="00470141" w:rsidRDefault="00470141" w:rsidP="00470141">
            <w:pPr>
              <w:suppressAutoHyphens w:val="0"/>
              <w:rPr>
                <w:rFonts w:ascii="Calibri" w:eastAsia="Calibri" w:hAnsi="Calibri" w:cs="Calibri"/>
                <w:lang w:eastAsia="ru-RU"/>
              </w:rPr>
            </w:pPr>
          </w:p>
        </w:tc>
        <w:tc>
          <w:tcPr>
            <w:tcW w:w="2013" w:type="dxa"/>
            <w:noWrap/>
            <w:vAlign w:val="bottom"/>
            <w:hideMark/>
          </w:tcPr>
          <w:p w14:paraId="307E42D1" w14:textId="77777777" w:rsidR="00470141" w:rsidRPr="00470141" w:rsidRDefault="00470141" w:rsidP="00470141">
            <w:pPr>
              <w:suppressAutoHyphens w:val="0"/>
              <w:rPr>
                <w:rFonts w:ascii="Calibri" w:eastAsia="Calibri" w:hAnsi="Calibri" w:cs="Calibri"/>
                <w:lang w:eastAsia="ru-RU"/>
              </w:rPr>
            </w:pPr>
          </w:p>
        </w:tc>
        <w:tc>
          <w:tcPr>
            <w:tcW w:w="1732" w:type="dxa"/>
            <w:noWrap/>
            <w:vAlign w:val="bottom"/>
            <w:hideMark/>
          </w:tcPr>
          <w:p w14:paraId="76D621DE" w14:textId="77777777" w:rsidR="00470141" w:rsidRPr="00470141" w:rsidRDefault="00470141" w:rsidP="00470141">
            <w:pPr>
              <w:suppressAutoHyphens w:val="0"/>
              <w:rPr>
                <w:rFonts w:ascii="Calibri" w:eastAsia="Calibri" w:hAnsi="Calibri" w:cs="Calibri"/>
                <w:lang w:eastAsia="ru-RU"/>
              </w:rPr>
            </w:pPr>
          </w:p>
        </w:tc>
        <w:tc>
          <w:tcPr>
            <w:tcW w:w="3119" w:type="dxa"/>
            <w:noWrap/>
            <w:vAlign w:val="bottom"/>
            <w:hideMark/>
          </w:tcPr>
          <w:p w14:paraId="0FDE289A" w14:textId="77777777" w:rsidR="00470141" w:rsidRPr="00470141" w:rsidRDefault="00470141" w:rsidP="00470141">
            <w:pPr>
              <w:suppressAutoHyphens w:val="0"/>
              <w:rPr>
                <w:rFonts w:ascii="Calibri" w:eastAsia="Calibri" w:hAnsi="Calibri" w:cs="Calibri"/>
                <w:lang w:eastAsia="ru-RU"/>
              </w:rPr>
            </w:pPr>
          </w:p>
        </w:tc>
      </w:tr>
      <w:tr w:rsidR="00470141" w:rsidRPr="00470141" w14:paraId="4CBC144E" w14:textId="77777777" w:rsidTr="00877FAB">
        <w:trPr>
          <w:trHeight w:val="315"/>
        </w:trPr>
        <w:tc>
          <w:tcPr>
            <w:tcW w:w="15024" w:type="dxa"/>
            <w:gridSpan w:val="6"/>
            <w:tcBorders>
              <w:top w:val="single" w:sz="4" w:space="0" w:color="auto"/>
              <w:left w:val="single" w:sz="4" w:space="0" w:color="auto"/>
              <w:bottom w:val="single" w:sz="4" w:space="0" w:color="auto"/>
              <w:right w:val="single" w:sz="4" w:space="0" w:color="000000"/>
            </w:tcBorders>
            <w:vAlign w:val="center"/>
            <w:hideMark/>
          </w:tcPr>
          <w:p w14:paraId="1AEE8DA1"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22FD8B81" w14:textId="77777777" w:rsidTr="00877FAB">
        <w:trPr>
          <w:trHeight w:val="1020"/>
        </w:trPr>
        <w:tc>
          <w:tcPr>
            <w:tcW w:w="5200" w:type="dxa"/>
            <w:tcBorders>
              <w:top w:val="nil"/>
              <w:left w:val="single" w:sz="4" w:space="0" w:color="auto"/>
              <w:bottom w:val="single" w:sz="4" w:space="0" w:color="auto"/>
              <w:right w:val="single" w:sz="4" w:space="0" w:color="auto"/>
            </w:tcBorders>
            <w:vAlign w:val="center"/>
            <w:hideMark/>
          </w:tcPr>
          <w:p w14:paraId="6663E4BA" w14:textId="77777777" w:rsidR="00470141" w:rsidRPr="00470141" w:rsidRDefault="00470141" w:rsidP="00470141">
            <w:pPr>
              <w:suppressAutoHyphens w:val="0"/>
              <w:jc w:val="center"/>
              <w:rPr>
                <w:b/>
                <w:bCs/>
                <w:lang w:eastAsia="ru-RU"/>
              </w:rPr>
            </w:pPr>
            <w:r w:rsidRPr="00470141">
              <w:rPr>
                <w:b/>
                <w:bCs/>
                <w:lang w:eastAsia="ru-RU"/>
              </w:rPr>
              <w:t>Номенклатура груза</w:t>
            </w:r>
          </w:p>
        </w:tc>
        <w:tc>
          <w:tcPr>
            <w:tcW w:w="1500" w:type="dxa"/>
            <w:tcBorders>
              <w:top w:val="nil"/>
              <w:left w:val="nil"/>
              <w:bottom w:val="single" w:sz="4" w:space="0" w:color="auto"/>
              <w:right w:val="single" w:sz="4" w:space="0" w:color="auto"/>
            </w:tcBorders>
            <w:vAlign w:val="center"/>
            <w:hideMark/>
          </w:tcPr>
          <w:p w14:paraId="214A9F18" w14:textId="77777777" w:rsidR="00470141" w:rsidRPr="00470141" w:rsidRDefault="00470141" w:rsidP="00470141">
            <w:pPr>
              <w:suppressAutoHyphens w:val="0"/>
              <w:jc w:val="center"/>
              <w:rPr>
                <w:b/>
                <w:bCs/>
                <w:lang w:eastAsia="ru-RU"/>
              </w:rPr>
            </w:pPr>
            <w:r w:rsidRPr="00470141">
              <w:rPr>
                <w:b/>
                <w:bCs/>
                <w:lang w:eastAsia="ru-RU"/>
              </w:rPr>
              <w:t>Вес (тонн)</w:t>
            </w:r>
          </w:p>
        </w:tc>
        <w:tc>
          <w:tcPr>
            <w:tcW w:w="1460" w:type="dxa"/>
            <w:tcBorders>
              <w:top w:val="nil"/>
              <w:left w:val="nil"/>
              <w:bottom w:val="single" w:sz="4" w:space="0" w:color="auto"/>
              <w:right w:val="single" w:sz="4" w:space="0" w:color="auto"/>
            </w:tcBorders>
            <w:vAlign w:val="center"/>
            <w:hideMark/>
          </w:tcPr>
          <w:p w14:paraId="46C6284C" w14:textId="77777777" w:rsidR="00470141" w:rsidRPr="00470141" w:rsidRDefault="00470141" w:rsidP="00470141">
            <w:pPr>
              <w:suppressAutoHyphens w:val="0"/>
              <w:jc w:val="center"/>
              <w:rPr>
                <w:b/>
                <w:bCs/>
                <w:lang w:eastAsia="ru-RU"/>
              </w:rPr>
            </w:pPr>
            <w:r w:rsidRPr="00470141">
              <w:rPr>
                <w:b/>
                <w:bCs/>
                <w:lang w:eastAsia="ru-RU"/>
              </w:rPr>
              <w:t>Вид сообщения</w:t>
            </w:r>
          </w:p>
        </w:tc>
        <w:tc>
          <w:tcPr>
            <w:tcW w:w="2013" w:type="dxa"/>
            <w:tcBorders>
              <w:top w:val="nil"/>
              <w:left w:val="nil"/>
              <w:bottom w:val="single" w:sz="4" w:space="0" w:color="auto"/>
              <w:right w:val="single" w:sz="4" w:space="0" w:color="auto"/>
            </w:tcBorders>
            <w:vAlign w:val="center"/>
            <w:hideMark/>
          </w:tcPr>
          <w:p w14:paraId="3B04B783" w14:textId="77777777" w:rsidR="00470141" w:rsidRPr="00470141" w:rsidRDefault="00470141" w:rsidP="00470141">
            <w:pPr>
              <w:suppressAutoHyphens w:val="0"/>
              <w:jc w:val="center"/>
              <w:rPr>
                <w:b/>
                <w:bCs/>
                <w:lang w:eastAsia="ru-RU"/>
              </w:rPr>
            </w:pPr>
            <w:r w:rsidRPr="00470141">
              <w:rPr>
                <w:b/>
                <w:bCs/>
                <w:lang w:eastAsia="ru-RU"/>
              </w:rPr>
              <w:t xml:space="preserve">Ориентировочная дата поступления </w:t>
            </w:r>
          </w:p>
        </w:tc>
        <w:tc>
          <w:tcPr>
            <w:tcW w:w="4851" w:type="dxa"/>
            <w:gridSpan w:val="2"/>
            <w:tcBorders>
              <w:top w:val="single" w:sz="4" w:space="0" w:color="auto"/>
              <w:left w:val="nil"/>
              <w:bottom w:val="single" w:sz="4" w:space="0" w:color="auto"/>
              <w:right w:val="single" w:sz="4" w:space="0" w:color="000000"/>
            </w:tcBorders>
            <w:vAlign w:val="center"/>
            <w:hideMark/>
          </w:tcPr>
          <w:p w14:paraId="3F00F681" w14:textId="77777777" w:rsidR="00470141" w:rsidRPr="00470141" w:rsidRDefault="00470141" w:rsidP="00470141">
            <w:pPr>
              <w:suppressAutoHyphens w:val="0"/>
              <w:jc w:val="center"/>
              <w:rPr>
                <w:b/>
                <w:bCs/>
                <w:lang w:eastAsia="ru-RU"/>
              </w:rPr>
            </w:pPr>
            <w:r w:rsidRPr="00470141">
              <w:rPr>
                <w:b/>
                <w:bCs/>
                <w:lang w:eastAsia="ru-RU"/>
              </w:rPr>
              <w:t>Необходимые доп. услуги</w:t>
            </w:r>
          </w:p>
        </w:tc>
      </w:tr>
      <w:tr w:rsidR="00470141" w:rsidRPr="00470141" w14:paraId="746C538D"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73DDA921" w14:textId="5BE0CC7C" w:rsidR="00470141" w:rsidRPr="00470141" w:rsidRDefault="00470141" w:rsidP="00470141">
            <w:pPr>
              <w:suppressAutoHyphens w:val="0"/>
              <w:jc w:val="center"/>
              <w:rPr>
                <w:lang w:eastAsia="ru-RU"/>
              </w:rPr>
            </w:pPr>
          </w:p>
        </w:tc>
        <w:tc>
          <w:tcPr>
            <w:tcW w:w="1500" w:type="dxa"/>
            <w:tcBorders>
              <w:top w:val="nil"/>
              <w:left w:val="nil"/>
              <w:bottom w:val="single" w:sz="4" w:space="0" w:color="auto"/>
              <w:right w:val="single" w:sz="4" w:space="0" w:color="auto"/>
            </w:tcBorders>
            <w:vAlign w:val="center"/>
            <w:hideMark/>
          </w:tcPr>
          <w:p w14:paraId="19AE4BF4" w14:textId="10E5D31D" w:rsidR="00470141" w:rsidRPr="00470141" w:rsidRDefault="00470141" w:rsidP="00470141">
            <w:pPr>
              <w:suppressAutoHyphens w:val="0"/>
              <w:jc w:val="center"/>
              <w:rPr>
                <w:lang w:eastAsia="ru-RU"/>
              </w:rPr>
            </w:pPr>
          </w:p>
        </w:tc>
        <w:tc>
          <w:tcPr>
            <w:tcW w:w="1460" w:type="dxa"/>
            <w:tcBorders>
              <w:top w:val="nil"/>
              <w:left w:val="nil"/>
              <w:bottom w:val="single" w:sz="4" w:space="0" w:color="auto"/>
              <w:right w:val="single" w:sz="4" w:space="0" w:color="auto"/>
            </w:tcBorders>
            <w:vAlign w:val="center"/>
            <w:hideMark/>
          </w:tcPr>
          <w:p w14:paraId="4EA497F2" w14:textId="72B7D150" w:rsidR="00470141" w:rsidRPr="00470141" w:rsidRDefault="00470141" w:rsidP="00470141">
            <w:pPr>
              <w:suppressAutoHyphens w:val="0"/>
              <w:jc w:val="center"/>
              <w:rPr>
                <w:lang w:eastAsia="ru-RU"/>
              </w:rPr>
            </w:pPr>
          </w:p>
        </w:tc>
        <w:tc>
          <w:tcPr>
            <w:tcW w:w="2013" w:type="dxa"/>
            <w:tcBorders>
              <w:top w:val="nil"/>
              <w:left w:val="nil"/>
              <w:bottom w:val="single" w:sz="4" w:space="0" w:color="auto"/>
              <w:right w:val="single" w:sz="4" w:space="0" w:color="auto"/>
            </w:tcBorders>
            <w:vAlign w:val="center"/>
            <w:hideMark/>
          </w:tcPr>
          <w:p w14:paraId="1B66039F" w14:textId="15B8EF0F" w:rsidR="00470141" w:rsidRPr="00470141" w:rsidRDefault="00470141" w:rsidP="00470141">
            <w:pPr>
              <w:suppressAutoHyphens w:val="0"/>
              <w:jc w:val="center"/>
              <w:rPr>
                <w:lang w:eastAsia="ru-RU"/>
              </w:rPr>
            </w:pPr>
          </w:p>
        </w:tc>
        <w:tc>
          <w:tcPr>
            <w:tcW w:w="4851" w:type="dxa"/>
            <w:gridSpan w:val="2"/>
            <w:tcBorders>
              <w:top w:val="single" w:sz="4" w:space="0" w:color="auto"/>
              <w:left w:val="nil"/>
              <w:bottom w:val="single" w:sz="4" w:space="0" w:color="auto"/>
              <w:right w:val="single" w:sz="4" w:space="0" w:color="000000"/>
            </w:tcBorders>
            <w:vAlign w:val="center"/>
            <w:hideMark/>
          </w:tcPr>
          <w:p w14:paraId="33A5A309" w14:textId="491A6C48" w:rsidR="00470141" w:rsidRPr="00470141" w:rsidRDefault="00470141" w:rsidP="00470141">
            <w:pPr>
              <w:suppressAutoHyphens w:val="0"/>
              <w:jc w:val="center"/>
              <w:rPr>
                <w:lang w:eastAsia="ru-RU"/>
              </w:rPr>
            </w:pPr>
          </w:p>
        </w:tc>
      </w:tr>
      <w:tr w:rsidR="00470141" w:rsidRPr="00470141" w14:paraId="63B35E0F"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7ACE4CC4" w14:textId="77777777" w:rsidR="00470141" w:rsidRPr="00470141" w:rsidRDefault="00470141" w:rsidP="00470141">
            <w:pPr>
              <w:suppressAutoHyphens w:val="0"/>
              <w:jc w:val="center"/>
              <w:rPr>
                <w:lang w:eastAsia="ru-RU"/>
              </w:rPr>
            </w:pPr>
            <w:r w:rsidRPr="00470141">
              <w:rPr>
                <w:lang w:eastAsia="ru-RU"/>
              </w:rPr>
              <w:t> </w:t>
            </w:r>
          </w:p>
        </w:tc>
        <w:tc>
          <w:tcPr>
            <w:tcW w:w="1500" w:type="dxa"/>
            <w:tcBorders>
              <w:top w:val="nil"/>
              <w:left w:val="nil"/>
              <w:bottom w:val="single" w:sz="4" w:space="0" w:color="auto"/>
              <w:right w:val="single" w:sz="4" w:space="0" w:color="auto"/>
            </w:tcBorders>
            <w:vAlign w:val="center"/>
            <w:hideMark/>
          </w:tcPr>
          <w:p w14:paraId="576407D8" w14:textId="77777777" w:rsidR="00470141" w:rsidRPr="00470141" w:rsidRDefault="00470141" w:rsidP="00470141">
            <w:pPr>
              <w:suppressAutoHyphens w:val="0"/>
              <w:jc w:val="center"/>
              <w:rPr>
                <w:lang w:eastAsia="ru-RU"/>
              </w:rPr>
            </w:pPr>
            <w:r w:rsidRPr="00470141">
              <w:rPr>
                <w:lang w:eastAsia="ru-RU"/>
              </w:rPr>
              <w:t> </w:t>
            </w:r>
          </w:p>
        </w:tc>
        <w:tc>
          <w:tcPr>
            <w:tcW w:w="1460" w:type="dxa"/>
            <w:tcBorders>
              <w:top w:val="nil"/>
              <w:left w:val="nil"/>
              <w:bottom w:val="single" w:sz="4" w:space="0" w:color="auto"/>
              <w:right w:val="single" w:sz="4" w:space="0" w:color="auto"/>
            </w:tcBorders>
            <w:vAlign w:val="center"/>
            <w:hideMark/>
          </w:tcPr>
          <w:p w14:paraId="338DC110" w14:textId="77777777" w:rsidR="00470141" w:rsidRPr="00470141" w:rsidRDefault="00470141" w:rsidP="00470141">
            <w:pPr>
              <w:suppressAutoHyphens w:val="0"/>
              <w:jc w:val="center"/>
              <w:rPr>
                <w:lang w:eastAsia="ru-RU"/>
              </w:rPr>
            </w:pPr>
            <w:r w:rsidRPr="00470141">
              <w:rPr>
                <w:lang w:eastAsia="ru-RU"/>
              </w:rPr>
              <w:t> </w:t>
            </w:r>
          </w:p>
        </w:tc>
        <w:tc>
          <w:tcPr>
            <w:tcW w:w="2013" w:type="dxa"/>
            <w:tcBorders>
              <w:top w:val="nil"/>
              <w:left w:val="nil"/>
              <w:bottom w:val="single" w:sz="4" w:space="0" w:color="auto"/>
              <w:right w:val="single" w:sz="4" w:space="0" w:color="auto"/>
            </w:tcBorders>
            <w:vAlign w:val="center"/>
            <w:hideMark/>
          </w:tcPr>
          <w:p w14:paraId="60344340" w14:textId="77777777" w:rsidR="00470141" w:rsidRPr="00470141" w:rsidRDefault="00470141" w:rsidP="00470141">
            <w:pPr>
              <w:suppressAutoHyphens w:val="0"/>
              <w:jc w:val="center"/>
              <w:rPr>
                <w:lang w:eastAsia="ru-RU"/>
              </w:rPr>
            </w:pPr>
            <w:r w:rsidRPr="00470141">
              <w:rPr>
                <w:lang w:eastAsia="ru-RU"/>
              </w:rPr>
              <w:t> </w:t>
            </w:r>
          </w:p>
        </w:tc>
        <w:tc>
          <w:tcPr>
            <w:tcW w:w="4851" w:type="dxa"/>
            <w:gridSpan w:val="2"/>
            <w:tcBorders>
              <w:top w:val="single" w:sz="4" w:space="0" w:color="auto"/>
              <w:left w:val="nil"/>
              <w:bottom w:val="single" w:sz="4" w:space="0" w:color="auto"/>
              <w:right w:val="single" w:sz="4" w:space="0" w:color="000000"/>
            </w:tcBorders>
            <w:vAlign w:val="center"/>
            <w:hideMark/>
          </w:tcPr>
          <w:p w14:paraId="5004D02E"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4930A3FD"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732C4E1F" w14:textId="77777777" w:rsidR="00470141" w:rsidRPr="00470141" w:rsidRDefault="00470141" w:rsidP="00470141">
            <w:pPr>
              <w:suppressAutoHyphens w:val="0"/>
              <w:jc w:val="center"/>
              <w:rPr>
                <w:lang w:eastAsia="ru-RU"/>
              </w:rPr>
            </w:pPr>
            <w:r w:rsidRPr="00470141">
              <w:rPr>
                <w:lang w:eastAsia="ru-RU"/>
              </w:rPr>
              <w:t> </w:t>
            </w:r>
          </w:p>
        </w:tc>
        <w:tc>
          <w:tcPr>
            <w:tcW w:w="1500" w:type="dxa"/>
            <w:tcBorders>
              <w:top w:val="nil"/>
              <w:left w:val="nil"/>
              <w:bottom w:val="single" w:sz="4" w:space="0" w:color="auto"/>
              <w:right w:val="single" w:sz="4" w:space="0" w:color="auto"/>
            </w:tcBorders>
            <w:vAlign w:val="center"/>
            <w:hideMark/>
          </w:tcPr>
          <w:p w14:paraId="05BDF1F4" w14:textId="77777777" w:rsidR="00470141" w:rsidRPr="00470141" w:rsidRDefault="00470141" w:rsidP="00470141">
            <w:pPr>
              <w:suppressAutoHyphens w:val="0"/>
              <w:jc w:val="center"/>
              <w:rPr>
                <w:lang w:eastAsia="ru-RU"/>
              </w:rPr>
            </w:pPr>
            <w:r w:rsidRPr="00470141">
              <w:rPr>
                <w:lang w:eastAsia="ru-RU"/>
              </w:rPr>
              <w:t> </w:t>
            </w:r>
          </w:p>
        </w:tc>
        <w:tc>
          <w:tcPr>
            <w:tcW w:w="1460" w:type="dxa"/>
            <w:tcBorders>
              <w:top w:val="nil"/>
              <w:left w:val="nil"/>
              <w:bottom w:val="single" w:sz="4" w:space="0" w:color="auto"/>
              <w:right w:val="single" w:sz="4" w:space="0" w:color="auto"/>
            </w:tcBorders>
            <w:vAlign w:val="center"/>
            <w:hideMark/>
          </w:tcPr>
          <w:p w14:paraId="62F7C653" w14:textId="77777777" w:rsidR="00470141" w:rsidRPr="00470141" w:rsidRDefault="00470141" w:rsidP="00470141">
            <w:pPr>
              <w:suppressAutoHyphens w:val="0"/>
              <w:jc w:val="center"/>
              <w:rPr>
                <w:lang w:eastAsia="ru-RU"/>
              </w:rPr>
            </w:pPr>
            <w:r w:rsidRPr="00470141">
              <w:rPr>
                <w:lang w:eastAsia="ru-RU"/>
              </w:rPr>
              <w:t> </w:t>
            </w:r>
          </w:p>
        </w:tc>
        <w:tc>
          <w:tcPr>
            <w:tcW w:w="2013" w:type="dxa"/>
            <w:tcBorders>
              <w:top w:val="nil"/>
              <w:left w:val="nil"/>
              <w:bottom w:val="single" w:sz="4" w:space="0" w:color="auto"/>
              <w:right w:val="single" w:sz="4" w:space="0" w:color="auto"/>
            </w:tcBorders>
            <w:vAlign w:val="center"/>
            <w:hideMark/>
          </w:tcPr>
          <w:p w14:paraId="56805031" w14:textId="77777777" w:rsidR="00470141" w:rsidRPr="00470141" w:rsidRDefault="00470141" w:rsidP="00470141">
            <w:pPr>
              <w:suppressAutoHyphens w:val="0"/>
              <w:jc w:val="center"/>
              <w:rPr>
                <w:lang w:eastAsia="ru-RU"/>
              </w:rPr>
            </w:pPr>
            <w:r w:rsidRPr="00470141">
              <w:rPr>
                <w:lang w:eastAsia="ru-RU"/>
              </w:rPr>
              <w:t> </w:t>
            </w:r>
          </w:p>
        </w:tc>
        <w:tc>
          <w:tcPr>
            <w:tcW w:w="4851" w:type="dxa"/>
            <w:gridSpan w:val="2"/>
            <w:tcBorders>
              <w:top w:val="single" w:sz="4" w:space="0" w:color="auto"/>
              <w:left w:val="nil"/>
              <w:bottom w:val="single" w:sz="4" w:space="0" w:color="auto"/>
              <w:right w:val="single" w:sz="4" w:space="0" w:color="000000"/>
            </w:tcBorders>
            <w:vAlign w:val="center"/>
            <w:hideMark/>
          </w:tcPr>
          <w:p w14:paraId="1391532D" w14:textId="77777777" w:rsidR="00470141" w:rsidRPr="00470141" w:rsidRDefault="00470141" w:rsidP="00470141">
            <w:pPr>
              <w:suppressAutoHyphens w:val="0"/>
              <w:jc w:val="center"/>
              <w:rPr>
                <w:lang w:eastAsia="ru-RU"/>
              </w:rPr>
            </w:pPr>
            <w:r w:rsidRPr="00470141">
              <w:rPr>
                <w:lang w:eastAsia="ru-RU"/>
              </w:rPr>
              <w:t> </w:t>
            </w:r>
          </w:p>
        </w:tc>
      </w:tr>
      <w:tr w:rsidR="00470141" w:rsidRPr="00470141" w14:paraId="7C296102" w14:textId="77777777" w:rsidTr="00877FAB">
        <w:trPr>
          <w:trHeight w:val="315"/>
        </w:trPr>
        <w:tc>
          <w:tcPr>
            <w:tcW w:w="5200" w:type="dxa"/>
            <w:tcBorders>
              <w:top w:val="nil"/>
              <w:left w:val="single" w:sz="4" w:space="0" w:color="auto"/>
              <w:bottom w:val="single" w:sz="4" w:space="0" w:color="auto"/>
              <w:right w:val="single" w:sz="4" w:space="0" w:color="auto"/>
            </w:tcBorders>
            <w:vAlign w:val="center"/>
            <w:hideMark/>
          </w:tcPr>
          <w:p w14:paraId="6A0FF50D" w14:textId="77777777" w:rsidR="00470141" w:rsidRPr="00470141" w:rsidRDefault="00470141" w:rsidP="00470141">
            <w:pPr>
              <w:suppressAutoHyphens w:val="0"/>
              <w:jc w:val="center"/>
              <w:rPr>
                <w:lang w:eastAsia="ru-RU"/>
              </w:rPr>
            </w:pPr>
            <w:r w:rsidRPr="00470141">
              <w:rPr>
                <w:lang w:eastAsia="ru-RU"/>
              </w:rPr>
              <w:t> </w:t>
            </w:r>
          </w:p>
        </w:tc>
        <w:tc>
          <w:tcPr>
            <w:tcW w:w="1500" w:type="dxa"/>
            <w:tcBorders>
              <w:top w:val="nil"/>
              <w:left w:val="nil"/>
              <w:bottom w:val="single" w:sz="4" w:space="0" w:color="auto"/>
              <w:right w:val="single" w:sz="4" w:space="0" w:color="auto"/>
            </w:tcBorders>
            <w:vAlign w:val="center"/>
            <w:hideMark/>
          </w:tcPr>
          <w:p w14:paraId="0138F341" w14:textId="77777777" w:rsidR="00470141" w:rsidRPr="00470141" w:rsidRDefault="00470141" w:rsidP="00470141">
            <w:pPr>
              <w:suppressAutoHyphens w:val="0"/>
              <w:jc w:val="center"/>
              <w:rPr>
                <w:lang w:eastAsia="ru-RU"/>
              </w:rPr>
            </w:pPr>
            <w:r w:rsidRPr="00470141">
              <w:rPr>
                <w:lang w:eastAsia="ru-RU"/>
              </w:rPr>
              <w:t> </w:t>
            </w:r>
          </w:p>
        </w:tc>
        <w:tc>
          <w:tcPr>
            <w:tcW w:w="1460" w:type="dxa"/>
            <w:tcBorders>
              <w:top w:val="nil"/>
              <w:left w:val="nil"/>
              <w:bottom w:val="single" w:sz="4" w:space="0" w:color="auto"/>
              <w:right w:val="single" w:sz="4" w:space="0" w:color="auto"/>
            </w:tcBorders>
            <w:vAlign w:val="center"/>
            <w:hideMark/>
          </w:tcPr>
          <w:p w14:paraId="00D8BDF0" w14:textId="77777777" w:rsidR="00470141" w:rsidRPr="00470141" w:rsidRDefault="00470141" w:rsidP="00470141">
            <w:pPr>
              <w:suppressAutoHyphens w:val="0"/>
              <w:jc w:val="center"/>
              <w:rPr>
                <w:lang w:eastAsia="ru-RU"/>
              </w:rPr>
            </w:pPr>
            <w:r w:rsidRPr="00470141">
              <w:rPr>
                <w:lang w:eastAsia="ru-RU"/>
              </w:rPr>
              <w:t> </w:t>
            </w:r>
          </w:p>
        </w:tc>
        <w:tc>
          <w:tcPr>
            <w:tcW w:w="2013" w:type="dxa"/>
            <w:tcBorders>
              <w:top w:val="nil"/>
              <w:left w:val="nil"/>
              <w:bottom w:val="single" w:sz="4" w:space="0" w:color="auto"/>
              <w:right w:val="single" w:sz="4" w:space="0" w:color="auto"/>
            </w:tcBorders>
            <w:vAlign w:val="center"/>
            <w:hideMark/>
          </w:tcPr>
          <w:p w14:paraId="15FB51F2" w14:textId="77777777" w:rsidR="00470141" w:rsidRPr="00470141" w:rsidRDefault="00470141" w:rsidP="00470141">
            <w:pPr>
              <w:suppressAutoHyphens w:val="0"/>
              <w:jc w:val="center"/>
              <w:rPr>
                <w:lang w:eastAsia="ru-RU"/>
              </w:rPr>
            </w:pPr>
            <w:r w:rsidRPr="00470141">
              <w:rPr>
                <w:lang w:eastAsia="ru-RU"/>
              </w:rPr>
              <w:t> </w:t>
            </w:r>
          </w:p>
        </w:tc>
        <w:tc>
          <w:tcPr>
            <w:tcW w:w="4851" w:type="dxa"/>
            <w:gridSpan w:val="2"/>
            <w:tcBorders>
              <w:top w:val="single" w:sz="4" w:space="0" w:color="auto"/>
              <w:left w:val="nil"/>
              <w:bottom w:val="single" w:sz="4" w:space="0" w:color="auto"/>
              <w:right w:val="single" w:sz="4" w:space="0" w:color="000000"/>
            </w:tcBorders>
            <w:vAlign w:val="center"/>
            <w:hideMark/>
          </w:tcPr>
          <w:p w14:paraId="658360E7" w14:textId="77777777" w:rsidR="00470141" w:rsidRPr="00470141" w:rsidRDefault="00470141" w:rsidP="00470141">
            <w:pPr>
              <w:suppressAutoHyphens w:val="0"/>
              <w:jc w:val="center"/>
              <w:rPr>
                <w:lang w:eastAsia="ru-RU"/>
              </w:rPr>
            </w:pPr>
            <w:r w:rsidRPr="00470141">
              <w:rPr>
                <w:lang w:eastAsia="ru-RU"/>
              </w:rPr>
              <w:t> </w:t>
            </w:r>
          </w:p>
        </w:tc>
      </w:tr>
    </w:tbl>
    <w:p w14:paraId="5A7B7F36" w14:textId="70D79410" w:rsidR="00470141" w:rsidRPr="00470141" w:rsidRDefault="00470141" w:rsidP="00470141">
      <w:pPr>
        <w:rPr>
          <w:color w:val="000000"/>
          <w:lang w:eastAsia="ru-RU"/>
        </w:rPr>
      </w:pPr>
      <w:r>
        <w:rPr>
          <w:color w:val="000000"/>
          <w:lang w:eastAsia="ru-RU"/>
        </w:rPr>
        <w:t>Примечание: Данное Приложение</w:t>
      </w:r>
      <w:r w:rsidRPr="00470141">
        <w:rPr>
          <w:color w:val="000000"/>
          <w:lang w:eastAsia="ru-RU"/>
        </w:rPr>
        <w:t xml:space="preserve"> является неотъемлемой частью </w:t>
      </w:r>
      <w:r w:rsidR="00877FAB">
        <w:rPr>
          <w:color w:val="000000"/>
          <w:lang w:eastAsia="ru-RU"/>
        </w:rPr>
        <w:t>Д</w:t>
      </w:r>
      <w:r w:rsidRPr="00470141">
        <w:rPr>
          <w:color w:val="000000"/>
          <w:lang w:eastAsia="ru-RU"/>
        </w:rPr>
        <w:t>оговора, должно быть заполнено, подписано и направлено вместе</w:t>
      </w:r>
      <w:r w:rsidR="00877FAB">
        <w:rPr>
          <w:color w:val="000000"/>
          <w:lang w:eastAsia="ru-RU"/>
        </w:rPr>
        <w:t xml:space="preserve"> с</w:t>
      </w:r>
      <w:r w:rsidRPr="00470141">
        <w:rPr>
          <w:color w:val="000000"/>
          <w:lang w:eastAsia="ru-RU"/>
        </w:rPr>
        <w:t xml:space="preserve"> основной частью </w:t>
      </w:r>
      <w:r w:rsidR="00877FAB">
        <w:rPr>
          <w:color w:val="000000"/>
          <w:lang w:eastAsia="ru-RU"/>
        </w:rPr>
        <w:t>Д</w:t>
      </w:r>
      <w:r w:rsidRPr="00470141">
        <w:rPr>
          <w:color w:val="000000"/>
          <w:lang w:eastAsia="ru-RU"/>
        </w:rPr>
        <w:t>оговора</w:t>
      </w:r>
      <w:r w:rsidR="00877FAB">
        <w:rPr>
          <w:color w:val="000000"/>
          <w:lang w:eastAsia="ru-RU"/>
        </w:rPr>
        <w:t>.</w:t>
      </w:r>
    </w:p>
    <w:p w14:paraId="3466A102" w14:textId="21405CBB" w:rsidR="00877FAB" w:rsidRDefault="00877FAB" w:rsidP="00877FAB">
      <w:pPr>
        <w:rPr>
          <w:b/>
          <w:bCs/>
          <w:sz w:val="22"/>
          <w:szCs w:val="22"/>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480"/>
      </w:tblGrid>
      <w:tr w:rsidR="00877FAB" w:rsidRPr="00877FAB" w14:paraId="25EE9B62" w14:textId="77777777" w:rsidTr="001B7494">
        <w:tc>
          <w:tcPr>
            <w:tcW w:w="7479" w:type="dxa"/>
          </w:tcPr>
          <w:p w14:paraId="603B9CE6" w14:textId="5CF8694B" w:rsidR="00877FAB" w:rsidRPr="00877FAB" w:rsidRDefault="00EC0B8F" w:rsidP="001B7494">
            <w:pPr>
              <w:suppressAutoHyphens w:val="0"/>
              <w:rPr>
                <w:bCs/>
                <w:sz w:val="22"/>
                <w:szCs w:val="22"/>
                <w:lang w:eastAsia="ru-RU"/>
              </w:rPr>
            </w:pPr>
            <w:r>
              <w:rPr>
                <w:bCs/>
                <w:sz w:val="22"/>
                <w:szCs w:val="22"/>
                <w:lang w:eastAsia="ru-RU"/>
              </w:rPr>
              <w:t>Исполнитель</w:t>
            </w:r>
            <w:r w:rsidR="00877FAB" w:rsidRPr="00877FAB">
              <w:rPr>
                <w:bCs/>
                <w:sz w:val="22"/>
                <w:szCs w:val="22"/>
                <w:lang w:eastAsia="ru-RU"/>
              </w:rPr>
              <w:t>: ______________________/</w:t>
            </w:r>
            <w:r w:rsidR="001E419F" w:rsidRPr="001E419F">
              <w:rPr>
                <w:bCs/>
                <w:sz w:val="22"/>
                <w:szCs w:val="22"/>
                <w:lang w:eastAsia="ru-RU"/>
              </w:rPr>
              <w:t>К.В. Лукьянов</w:t>
            </w:r>
            <w:r w:rsidR="00877FAB" w:rsidRPr="00877FAB">
              <w:rPr>
                <w:bCs/>
                <w:sz w:val="22"/>
                <w:szCs w:val="22"/>
                <w:lang w:eastAsia="ru-RU"/>
              </w:rPr>
              <w:t>/</w:t>
            </w:r>
          </w:p>
          <w:p w14:paraId="69FEFA5B" w14:textId="77777777" w:rsidR="00877FAB" w:rsidRPr="00877FAB" w:rsidRDefault="00877FAB" w:rsidP="001B7494">
            <w:pPr>
              <w:tabs>
                <w:tab w:val="left" w:pos="1530"/>
              </w:tabs>
              <w:suppressAutoHyphens w:val="0"/>
              <w:rPr>
                <w:bCs/>
                <w:sz w:val="22"/>
                <w:szCs w:val="22"/>
                <w:lang w:eastAsia="ru-RU"/>
              </w:rPr>
            </w:pPr>
            <w:r w:rsidRPr="00877FAB">
              <w:rPr>
                <w:bCs/>
                <w:sz w:val="22"/>
                <w:szCs w:val="22"/>
                <w:lang w:eastAsia="ru-RU"/>
              </w:rPr>
              <w:tab/>
              <w:t xml:space="preserve">М.П. </w:t>
            </w:r>
          </w:p>
        </w:tc>
        <w:tc>
          <w:tcPr>
            <w:tcW w:w="7480" w:type="dxa"/>
          </w:tcPr>
          <w:p w14:paraId="75D772A3" w14:textId="77777777" w:rsidR="00877FAB" w:rsidRPr="00877FAB" w:rsidRDefault="00877FAB" w:rsidP="001B7494">
            <w:pPr>
              <w:suppressAutoHyphens w:val="0"/>
              <w:rPr>
                <w:bCs/>
                <w:sz w:val="22"/>
                <w:szCs w:val="22"/>
                <w:lang w:eastAsia="ru-RU"/>
              </w:rPr>
            </w:pPr>
            <w:r w:rsidRPr="00877FAB">
              <w:rPr>
                <w:bCs/>
                <w:sz w:val="22"/>
                <w:szCs w:val="22"/>
                <w:lang w:eastAsia="ru-RU"/>
              </w:rPr>
              <w:t xml:space="preserve">Клиент: ______________________/_____________/ </w:t>
            </w:r>
          </w:p>
          <w:p w14:paraId="6555C189" w14:textId="77777777" w:rsidR="00877FAB" w:rsidRPr="00877FAB" w:rsidRDefault="00877FAB" w:rsidP="001B7494">
            <w:pPr>
              <w:tabs>
                <w:tab w:val="left" w:pos="980"/>
              </w:tabs>
              <w:rPr>
                <w:bCs/>
                <w:sz w:val="22"/>
                <w:szCs w:val="22"/>
                <w:lang w:eastAsia="ru-RU"/>
              </w:rPr>
            </w:pPr>
            <w:r w:rsidRPr="00877FAB">
              <w:rPr>
                <w:bCs/>
                <w:sz w:val="22"/>
                <w:szCs w:val="22"/>
                <w:lang w:eastAsia="ru-RU"/>
              </w:rPr>
              <w:tab/>
              <w:t>М.П.</w:t>
            </w:r>
          </w:p>
        </w:tc>
      </w:tr>
    </w:tbl>
    <w:p w14:paraId="353F1E33" w14:textId="77777777" w:rsidR="00170736" w:rsidRDefault="00170736" w:rsidP="00877FAB">
      <w:pPr>
        <w:rPr>
          <w:b/>
          <w:bCs/>
          <w:sz w:val="22"/>
          <w:szCs w:val="22"/>
          <w:lang w:eastAsia="ru-RU"/>
        </w:rPr>
      </w:pPr>
    </w:p>
    <w:p w14:paraId="6037BB88" w14:textId="577B6E30" w:rsidR="00877FAB" w:rsidRDefault="00877FAB" w:rsidP="00877FAB">
      <w:pPr>
        <w:rPr>
          <w:b/>
          <w:bCs/>
          <w:sz w:val="22"/>
          <w:szCs w:val="22"/>
          <w:lang w:eastAsia="ru-RU"/>
        </w:rPr>
      </w:pPr>
      <w:r>
        <w:rPr>
          <w:b/>
          <w:bCs/>
          <w:sz w:val="22"/>
          <w:szCs w:val="22"/>
          <w:lang w:eastAsia="ru-RU"/>
        </w:rPr>
        <w:t>_________________________________________________________________________________________________________________________________________________</w:t>
      </w:r>
    </w:p>
    <w:p w14:paraId="552243F2" w14:textId="63562C99" w:rsidR="00877FAB" w:rsidRDefault="00877FAB" w:rsidP="00877FAB">
      <w:pPr>
        <w:jc w:val="center"/>
      </w:pPr>
      <w:bookmarkStart w:id="20" w:name="_Hlk78128761"/>
      <w:r w:rsidRPr="00D61CA8">
        <w:rPr>
          <w:b/>
          <w:bCs/>
          <w:sz w:val="22"/>
          <w:szCs w:val="22"/>
        </w:rPr>
        <w:t>Форму утверждаем:</w:t>
      </w:r>
    </w:p>
    <w:p w14:paraId="1E957834" w14:textId="77777777" w:rsidR="00877FAB" w:rsidRPr="00D61CA8" w:rsidRDefault="00877FAB" w:rsidP="00877FAB">
      <w:pPr>
        <w:jc w:val="center"/>
        <w:rPr>
          <w:b/>
          <w:bCs/>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79"/>
        <w:gridCol w:w="7480"/>
      </w:tblGrid>
      <w:tr w:rsidR="00877FAB" w:rsidRPr="00B03C66" w14:paraId="4E04CD60" w14:textId="77777777" w:rsidTr="001B7494">
        <w:tc>
          <w:tcPr>
            <w:tcW w:w="7479" w:type="dxa"/>
          </w:tcPr>
          <w:p w14:paraId="67311BD6" w14:textId="40EC5C28" w:rsidR="00877FAB" w:rsidRPr="00B03C66" w:rsidRDefault="00EC0B8F" w:rsidP="001B7494">
            <w:pPr>
              <w:suppressAutoHyphens w:val="0"/>
              <w:rPr>
                <w:b/>
                <w:sz w:val="22"/>
                <w:szCs w:val="22"/>
                <w:lang w:eastAsia="ru-RU"/>
              </w:rPr>
            </w:pPr>
            <w:bookmarkStart w:id="21" w:name="_Hlk78127216"/>
            <w:r>
              <w:rPr>
                <w:b/>
                <w:sz w:val="22"/>
                <w:szCs w:val="22"/>
                <w:lang w:eastAsia="ru-RU"/>
              </w:rPr>
              <w:t>Исполнитель</w:t>
            </w:r>
            <w:r w:rsidR="00877FAB" w:rsidRPr="00B03C66">
              <w:rPr>
                <w:b/>
                <w:sz w:val="22"/>
                <w:szCs w:val="22"/>
                <w:lang w:eastAsia="ru-RU"/>
              </w:rPr>
              <w:t>: ______________________/</w:t>
            </w:r>
            <w:r w:rsidR="001E419F" w:rsidRPr="001E419F">
              <w:rPr>
                <w:b/>
                <w:sz w:val="22"/>
                <w:szCs w:val="22"/>
                <w:lang w:eastAsia="ru-RU"/>
              </w:rPr>
              <w:t>К.В. Лукьянов</w:t>
            </w:r>
            <w:r w:rsidR="00877FAB" w:rsidRPr="00B03C66">
              <w:rPr>
                <w:b/>
                <w:sz w:val="22"/>
                <w:szCs w:val="22"/>
                <w:lang w:eastAsia="ru-RU"/>
              </w:rPr>
              <w:t>/</w:t>
            </w:r>
          </w:p>
          <w:p w14:paraId="6205BC61" w14:textId="77777777" w:rsidR="00877FAB" w:rsidRPr="00B03C66" w:rsidRDefault="00877FAB" w:rsidP="001B7494">
            <w:pPr>
              <w:tabs>
                <w:tab w:val="left" w:pos="1530"/>
              </w:tabs>
              <w:suppressAutoHyphens w:val="0"/>
              <w:rPr>
                <w:b/>
                <w:sz w:val="22"/>
                <w:szCs w:val="22"/>
                <w:lang w:eastAsia="ru-RU"/>
              </w:rPr>
            </w:pPr>
            <w:r w:rsidRPr="00B03C66">
              <w:rPr>
                <w:b/>
                <w:sz w:val="22"/>
                <w:szCs w:val="22"/>
                <w:lang w:eastAsia="ru-RU"/>
              </w:rPr>
              <w:tab/>
              <w:t xml:space="preserve">М.П. </w:t>
            </w:r>
          </w:p>
        </w:tc>
        <w:tc>
          <w:tcPr>
            <w:tcW w:w="7480" w:type="dxa"/>
          </w:tcPr>
          <w:p w14:paraId="1118B4B3" w14:textId="249247DE" w:rsidR="00877FAB" w:rsidRPr="00B03C66" w:rsidRDefault="00877FAB" w:rsidP="006B695D">
            <w:pPr>
              <w:suppressAutoHyphens w:val="0"/>
              <w:jc w:val="center"/>
              <w:rPr>
                <w:b/>
                <w:sz w:val="22"/>
                <w:szCs w:val="22"/>
                <w:lang w:eastAsia="ru-RU"/>
              </w:rPr>
            </w:pPr>
            <w:r w:rsidRPr="00B03C66">
              <w:rPr>
                <w:b/>
                <w:sz w:val="22"/>
                <w:szCs w:val="22"/>
                <w:lang w:eastAsia="ru-RU"/>
              </w:rPr>
              <w:t>Клиент: ______________________/</w:t>
            </w:r>
            <w:permStart w:id="659256525" w:edGrp="everyone"/>
            <w:r w:rsidRPr="00B03C66">
              <w:rPr>
                <w:b/>
                <w:sz w:val="22"/>
                <w:szCs w:val="22"/>
                <w:lang w:eastAsia="ru-RU"/>
              </w:rPr>
              <w:t>_____________</w:t>
            </w:r>
            <w:permEnd w:id="659256525"/>
            <w:r w:rsidRPr="00B03C66">
              <w:rPr>
                <w:b/>
                <w:sz w:val="22"/>
                <w:szCs w:val="22"/>
                <w:lang w:eastAsia="ru-RU"/>
              </w:rPr>
              <w:t>/</w:t>
            </w:r>
          </w:p>
          <w:p w14:paraId="7BD8FA3C" w14:textId="0716D9A2" w:rsidR="00877FAB" w:rsidRPr="00B03C66" w:rsidRDefault="006B695D" w:rsidP="006B695D">
            <w:pPr>
              <w:tabs>
                <w:tab w:val="left" w:pos="980"/>
              </w:tabs>
              <w:rPr>
                <w:b/>
                <w:sz w:val="22"/>
                <w:szCs w:val="22"/>
                <w:lang w:eastAsia="ru-RU"/>
              </w:rPr>
            </w:pPr>
            <w:r>
              <w:rPr>
                <w:b/>
                <w:sz w:val="22"/>
                <w:szCs w:val="22"/>
                <w:lang w:eastAsia="ru-RU"/>
              </w:rPr>
              <w:t xml:space="preserve">                                       </w:t>
            </w:r>
            <w:r w:rsidR="00877FAB" w:rsidRPr="00B03C66">
              <w:rPr>
                <w:b/>
                <w:sz w:val="22"/>
                <w:szCs w:val="22"/>
                <w:lang w:eastAsia="ru-RU"/>
              </w:rPr>
              <w:t>М.П.</w:t>
            </w:r>
          </w:p>
        </w:tc>
      </w:tr>
      <w:bookmarkEnd w:id="20"/>
      <w:bookmarkEnd w:id="21"/>
    </w:tbl>
    <w:p w14:paraId="18924E10" w14:textId="22A91174" w:rsidR="00877FAB" w:rsidRPr="00470141" w:rsidRDefault="00877FAB" w:rsidP="00AE7514">
      <w:pPr>
        <w:tabs>
          <w:tab w:val="left" w:pos="15330"/>
        </w:tabs>
        <w:rPr>
          <w:sz w:val="22"/>
          <w:szCs w:val="22"/>
          <w:lang w:eastAsia="zh-CN"/>
        </w:rPr>
        <w:sectPr w:rsidR="00877FAB" w:rsidRPr="00470141" w:rsidSect="00341797">
          <w:pgSz w:w="16838" w:h="11906" w:orient="landscape"/>
          <w:pgMar w:top="567" w:right="425" w:bottom="992" w:left="391" w:header="142" w:footer="488" w:gutter="0"/>
          <w:cols w:space="708"/>
          <w:docGrid w:linePitch="360"/>
        </w:sectPr>
      </w:pPr>
    </w:p>
    <w:p w14:paraId="2206014C" w14:textId="52AF4563" w:rsidR="007068AB" w:rsidRDefault="004E743A" w:rsidP="006424B4">
      <w:pPr>
        <w:jc w:val="right"/>
        <w:rPr>
          <w:color w:val="000000"/>
          <w:sz w:val="22"/>
          <w:szCs w:val="22"/>
          <w:lang w:eastAsia="ru-RU"/>
        </w:rPr>
      </w:pPr>
      <w:r>
        <w:rPr>
          <w:bCs/>
          <w:iCs/>
          <w:sz w:val="22"/>
          <w:szCs w:val="22"/>
        </w:rPr>
        <w:lastRenderedPageBreak/>
        <w:t xml:space="preserve">                                                                     </w:t>
      </w:r>
      <w:r w:rsidR="006424B4" w:rsidRPr="006424B4">
        <w:rPr>
          <w:bCs/>
          <w:iCs/>
          <w:sz w:val="22"/>
          <w:szCs w:val="22"/>
        </w:rPr>
        <w:t>Приложение № 2 к Договору № ГССЯ</w:t>
      </w:r>
      <w:r w:rsidR="009C5BE0">
        <w:rPr>
          <w:bCs/>
          <w:iCs/>
          <w:sz w:val="22"/>
          <w:szCs w:val="22"/>
        </w:rPr>
        <w:t>к</w:t>
      </w:r>
      <w:r w:rsidR="006424B4" w:rsidRPr="006424B4">
        <w:rPr>
          <w:bCs/>
          <w:iCs/>
          <w:sz w:val="22"/>
          <w:szCs w:val="22"/>
        </w:rPr>
        <w:t>-</w:t>
      </w:r>
      <w:permStart w:id="2108106410" w:edGrp="everyone"/>
      <w:r w:rsidR="006424B4" w:rsidRPr="006424B4">
        <w:rPr>
          <w:bCs/>
          <w:iCs/>
          <w:sz w:val="22"/>
          <w:szCs w:val="22"/>
        </w:rPr>
        <w:t>__</w:t>
      </w:r>
      <w:permEnd w:id="2108106410"/>
      <w:r w:rsidR="006424B4" w:rsidRPr="006424B4">
        <w:rPr>
          <w:bCs/>
          <w:iCs/>
          <w:sz w:val="22"/>
          <w:szCs w:val="22"/>
        </w:rPr>
        <w:t xml:space="preserve">/21 от </w:t>
      </w:r>
      <w:permStart w:id="1560684805" w:edGrp="everyone"/>
      <w:r w:rsidR="0055157B">
        <w:rPr>
          <w:bCs/>
          <w:iCs/>
          <w:sz w:val="22"/>
          <w:szCs w:val="22"/>
        </w:rPr>
        <w:t>__</w:t>
      </w:r>
      <w:permEnd w:id="1560684805"/>
      <w:r w:rsidR="0055157B">
        <w:rPr>
          <w:bCs/>
          <w:iCs/>
          <w:sz w:val="22"/>
          <w:szCs w:val="22"/>
        </w:rPr>
        <w:t>.</w:t>
      </w:r>
      <w:permStart w:id="47972604" w:edGrp="everyone"/>
      <w:r w:rsidR="0055157B">
        <w:rPr>
          <w:bCs/>
          <w:iCs/>
          <w:sz w:val="22"/>
          <w:szCs w:val="22"/>
        </w:rPr>
        <w:t>__</w:t>
      </w:r>
      <w:permEnd w:id="47972604"/>
      <w:r w:rsidR="0055157B">
        <w:rPr>
          <w:bCs/>
          <w:iCs/>
          <w:sz w:val="22"/>
          <w:szCs w:val="22"/>
        </w:rPr>
        <w:t>.</w:t>
      </w:r>
      <w:r w:rsidR="006424B4" w:rsidRPr="006424B4">
        <w:rPr>
          <w:bCs/>
          <w:iCs/>
          <w:sz w:val="22"/>
          <w:szCs w:val="22"/>
        </w:rPr>
        <w:t>2021г.</w:t>
      </w:r>
    </w:p>
    <w:p w14:paraId="7735F68F" w14:textId="77777777" w:rsidR="007835BB" w:rsidRDefault="007835BB" w:rsidP="007068AB">
      <w:pPr>
        <w:jc w:val="right"/>
        <w:rPr>
          <w:color w:val="000000"/>
          <w:sz w:val="22"/>
          <w:szCs w:val="22"/>
          <w:lang w:eastAsia="ru-RU"/>
        </w:rPr>
      </w:pPr>
    </w:p>
    <w:p w14:paraId="257C24F6" w14:textId="77777777" w:rsidR="00E12415" w:rsidRDefault="00E12415" w:rsidP="00E12415">
      <w:pPr>
        <w:jc w:val="center"/>
        <w:rPr>
          <w:b/>
          <w:bCs/>
          <w:iCs/>
          <w:sz w:val="22"/>
          <w:szCs w:val="22"/>
          <w:lang w:eastAsia="zh-CN"/>
        </w:rPr>
      </w:pPr>
      <w:r>
        <w:rPr>
          <w:b/>
          <w:bCs/>
          <w:iCs/>
          <w:sz w:val="22"/>
          <w:szCs w:val="22"/>
          <w:lang w:eastAsia="zh-CN"/>
        </w:rPr>
        <w:t>Форма</w:t>
      </w:r>
    </w:p>
    <w:p w14:paraId="26A2B3E8" w14:textId="67E4D1AE" w:rsidR="00E12415" w:rsidRDefault="00E12415" w:rsidP="00E12415">
      <w:pPr>
        <w:jc w:val="center"/>
        <w:rPr>
          <w:b/>
          <w:bCs/>
          <w:iCs/>
          <w:sz w:val="22"/>
          <w:szCs w:val="22"/>
          <w:lang w:eastAsia="zh-CN"/>
        </w:rPr>
      </w:pPr>
      <w:r>
        <w:rPr>
          <w:b/>
          <w:bCs/>
          <w:iCs/>
          <w:sz w:val="22"/>
          <w:szCs w:val="22"/>
          <w:lang w:eastAsia="zh-CN"/>
        </w:rPr>
        <w:t>________________________________________________________________________________________</w:t>
      </w:r>
      <w:r w:rsidRPr="00466235">
        <w:rPr>
          <w:b/>
          <w:bCs/>
          <w:iCs/>
          <w:sz w:val="22"/>
          <w:szCs w:val="22"/>
          <w:lang w:eastAsia="zh-CN"/>
        </w:rPr>
        <w:t>_</w:t>
      </w:r>
      <w:r>
        <w:rPr>
          <w:b/>
          <w:bCs/>
          <w:iCs/>
          <w:sz w:val="22"/>
          <w:szCs w:val="22"/>
          <w:lang w:eastAsia="zh-CN"/>
        </w:rPr>
        <w:t>___</w:t>
      </w:r>
    </w:p>
    <w:p w14:paraId="4ADC8A25" w14:textId="77777777" w:rsidR="00E12415" w:rsidRDefault="00E12415" w:rsidP="00E12415">
      <w:pPr>
        <w:jc w:val="center"/>
        <w:rPr>
          <w:b/>
          <w:bCs/>
          <w:iCs/>
          <w:sz w:val="22"/>
          <w:szCs w:val="22"/>
          <w:lang w:eastAsia="zh-CN"/>
        </w:rPr>
      </w:pPr>
    </w:p>
    <w:p w14:paraId="3D162C93" w14:textId="77777777" w:rsidR="00E12415" w:rsidRPr="002D4681" w:rsidRDefault="00E12415" w:rsidP="00E12415">
      <w:pPr>
        <w:jc w:val="center"/>
        <w:rPr>
          <w:b/>
          <w:bCs/>
          <w:iCs/>
          <w:sz w:val="22"/>
          <w:szCs w:val="22"/>
          <w:lang w:eastAsia="zh-CN"/>
        </w:rPr>
      </w:pPr>
      <w:r w:rsidRPr="002D4681">
        <w:rPr>
          <w:b/>
          <w:bCs/>
          <w:iCs/>
          <w:sz w:val="22"/>
          <w:szCs w:val="22"/>
          <w:lang w:eastAsia="zh-CN"/>
        </w:rPr>
        <w:t>Уведомление об отправке плановых грузов</w:t>
      </w:r>
    </w:p>
    <w:p w14:paraId="16B8E436" w14:textId="77777777" w:rsidR="00E12415" w:rsidRPr="002D4681" w:rsidRDefault="00E12415" w:rsidP="00E12415">
      <w:pPr>
        <w:jc w:val="center"/>
        <w:rPr>
          <w:b/>
          <w:bCs/>
          <w:iCs/>
          <w:sz w:val="22"/>
          <w:szCs w:val="22"/>
          <w:lang w:eastAsia="zh-CN"/>
        </w:rPr>
      </w:pPr>
    </w:p>
    <w:tbl>
      <w:tblPr>
        <w:tblW w:w="10186" w:type="dxa"/>
        <w:tblInd w:w="93" w:type="dxa"/>
        <w:tblLook w:val="04A0" w:firstRow="1" w:lastRow="0" w:firstColumn="1" w:lastColumn="0" w:noHBand="0" w:noVBand="1"/>
      </w:tblPr>
      <w:tblGrid>
        <w:gridCol w:w="4913"/>
        <w:gridCol w:w="1632"/>
        <w:gridCol w:w="2016"/>
        <w:gridCol w:w="877"/>
        <w:gridCol w:w="374"/>
        <w:gridCol w:w="374"/>
      </w:tblGrid>
      <w:tr w:rsidR="00E12415" w:rsidRPr="002D4681" w14:paraId="297520AC" w14:textId="77777777" w:rsidTr="001B7494">
        <w:trPr>
          <w:trHeight w:val="373"/>
        </w:trPr>
        <w:tc>
          <w:tcPr>
            <w:tcW w:w="4913" w:type="dxa"/>
            <w:tcBorders>
              <w:top w:val="single" w:sz="4" w:space="0" w:color="auto"/>
              <w:left w:val="single" w:sz="4" w:space="0" w:color="auto"/>
              <w:bottom w:val="single" w:sz="4" w:space="0" w:color="auto"/>
              <w:right w:val="single" w:sz="4" w:space="0" w:color="auto"/>
            </w:tcBorders>
            <w:vAlign w:val="bottom"/>
            <w:hideMark/>
          </w:tcPr>
          <w:p w14:paraId="4E17B92B" w14:textId="77777777" w:rsidR="00E12415" w:rsidRPr="002D4681" w:rsidRDefault="00E12415" w:rsidP="001B7494">
            <w:pPr>
              <w:suppressAutoHyphens w:val="0"/>
              <w:rPr>
                <w:b/>
                <w:color w:val="000000"/>
                <w:lang w:eastAsia="ru-RU"/>
              </w:rPr>
            </w:pPr>
            <w:r w:rsidRPr="002D4681">
              <w:rPr>
                <w:b/>
                <w:color w:val="000000"/>
                <w:lang w:eastAsia="ru-RU"/>
              </w:rPr>
              <w:t xml:space="preserve">Плательщик: Наименование/ ИНН/ № договора </w:t>
            </w:r>
          </w:p>
        </w:tc>
        <w:tc>
          <w:tcPr>
            <w:tcW w:w="5273" w:type="dxa"/>
            <w:gridSpan w:val="5"/>
            <w:tcBorders>
              <w:top w:val="single" w:sz="4" w:space="0" w:color="auto"/>
              <w:left w:val="nil"/>
              <w:bottom w:val="single" w:sz="4" w:space="0" w:color="auto"/>
              <w:right w:val="single" w:sz="4" w:space="0" w:color="auto"/>
            </w:tcBorders>
            <w:noWrap/>
            <w:vAlign w:val="bottom"/>
            <w:hideMark/>
          </w:tcPr>
          <w:p w14:paraId="7F278062" w14:textId="77777777" w:rsidR="00E12415" w:rsidRPr="002D4681" w:rsidRDefault="00E12415" w:rsidP="001B7494">
            <w:pPr>
              <w:suppressAutoHyphens w:val="0"/>
              <w:rPr>
                <w:color w:val="000000"/>
                <w:lang w:eastAsia="ru-RU"/>
              </w:rPr>
            </w:pPr>
            <w:r w:rsidRPr="002D4681">
              <w:rPr>
                <w:color w:val="000000"/>
                <w:lang w:eastAsia="ru-RU"/>
              </w:rPr>
              <w:t> </w:t>
            </w:r>
          </w:p>
        </w:tc>
      </w:tr>
      <w:tr w:rsidR="00E12415" w:rsidRPr="002D4681" w14:paraId="15A93B8F" w14:textId="77777777" w:rsidTr="001B7494">
        <w:trPr>
          <w:trHeight w:val="599"/>
        </w:trPr>
        <w:tc>
          <w:tcPr>
            <w:tcW w:w="4913" w:type="dxa"/>
            <w:tcBorders>
              <w:top w:val="nil"/>
              <w:left w:val="single" w:sz="4" w:space="0" w:color="auto"/>
              <w:bottom w:val="single" w:sz="4" w:space="0" w:color="auto"/>
              <w:right w:val="single" w:sz="4" w:space="0" w:color="auto"/>
            </w:tcBorders>
            <w:vAlign w:val="bottom"/>
            <w:hideMark/>
          </w:tcPr>
          <w:p w14:paraId="0D731DB6" w14:textId="77777777" w:rsidR="00E12415" w:rsidRPr="002D4681" w:rsidRDefault="00E12415" w:rsidP="001B7494">
            <w:pPr>
              <w:suppressAutoHyphens w:val="0"/>
              <w:rPr>
                <w:b/>
                <w:color w:val="000000"/>
                <w:lang w:eastAsia="ru-RU"/>
              </w:rPr>
            </w:pPr>
            <w:r w:rsidRPr="002D4681">
              <w:rPr>
                <w:b/>
                <w:color w:val="000000"/>
                <w:lang w:eastAsia="ru-RU"/>
              </w:rPr>
              <w:t>Вид сообщения при отправке: ПЖС, автотранспортное</w:t>
            </w:r>
          </w:p>
        </w:tc>
        <w:tc>
          <w:tcPr>
            <w:tcW w:w="5273" w:type="dxa"/>
            <w:gridSpan w:val="5"/>
            <w:tcBorders>
              <w:top w:val="single" w:sz="4" w:space="0" w:color="auto"/>
              <w:left w:val="nil"/>
              <w:bottom w:val="single" w:sz="4" w:space="0" w:color="auto"/>
              <w:right w:val="single" w:sz="4" w:space="0" w:color="auto"/>
            </w:tcBorders>
            <w:noWrap/>
            <w:vAlign w:val="bottom"/>
            <w:hideMark/>
          </w:tcPr>
          <w:p w14:paraId="14477D93"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1728B712" w14:textId="77777777" w:rsidTr="001B7494">
        <w:trPr>
          <w:trHeight w:val="545"/>
        </w:trPr>
        <w:tc>
          <w:tcPr>
            <w:tcW w:w="4913" w:type="dxa"/>
            <w:tcBorders>
              <w:top w:val="nil"/>
              <w:left w:val="single" w:sz="4" w:space="0" w:color="auto"/>
              <w:bottom w:val="single" w:sz="4" w:space="0" w:color="auto"/>
              <w:right w:val="single" w:sz="4" w:space="0" w:color="auto"/>
            </w:tcBorders>
            <w:vAlign w:val="bottom"/>
            <w:hideMark/>
          </w:tcPr>
          <w:p w14:paraId="185E978C" w14:textId="4FB99CD9" w:rsidR="00E12415" w:rsidRPr="002D4681" w:rsidRDefault="00E12415" w:rsidP="001B7494">
            <w:pPr>
              <w:suppressAutoHyphens w:val="0"/>
              <w:rPr>
                <w:b/>
                <w:color w:val="000000"/>
                <w:lang w:eastAsia="ru-RU"/>
              </w:rPr>
            </w:pPr>
            <w:r w:rsidRPr="002D4681">
              <w:rPr>
                <w:b/>
                <w:color w:val="000000"/>
                <w:lang w:eastAsia="ru-RU"/>
              </w:rPr>
              <w:t>Номера перевозочных документов: ждн, т</w:t>
            </w:r>
            <w:r w:rsidR="00416D30">
              <w:rPr>
                <w:b/>
                <w:color w:val="000000"/>
                <w:lang w:eastAsia="ru-RU"/>
              </w:rPr>
              <w:t>н</w:t>
            </w:r>
            <w:r w:rsidRPr="002D4681">
              <w:rPr>
                <w:b/>
                <w:color w:val="000000"/>
                <w:lang w:eastAsia="ru-RU"/>
              </w:rPr>
              <w:t>, номера вагонов</w:t>
            </w:r>
          </w:p>
        </w:tc>
        <w:tc>
          <w:tcPr>
            <w:tcW w:w="5273" w:type="dxa"/>
            <w:gridSpan w:val="5"/>
            <w:tcBorders>
              <w:top w:val="single" w:sz="4" w:space="0" w:color="auto"/>
              <w:left w:val="nil"/>
              <w:bottom w:val="single" w:sz="4" w:space="0" w:color="auto"/>
              <w:right w:val="single" w:sz="4" w:space="0" w:color="000000"/>
            </w:tcBorders>
            <w:noWrap/>
            <w:vAlign w:val="bottom"/>
            <w:hideMark/>
          </w:tcPr>
          <w:p w14:paraId="7FE88AFB"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14008A08" w14:textId="77777777" w:rsidTr="001B7494">
        <w:trPr>
          <w:trHeight w:val="511"/>
        </w:trPr>
        <w:tc>
          <w:tcPr>
            <w:tcW w:w="4913" w:type="dxa"/>
            <w:tcBorders>
              <w:top w:val="nil"/>
              <w:left w:val="single" w:sz="4" w:space="0" w:color="auto"/>
              <w:bottom w:val="single" w:sz="4" w:space="0" w:color="auto"/>
              <w:right w:val="single" w:sz="4" w:space="0" w:color="auto"/>
            </w:tcBorders>
            <w:vAlign w:val="bottom"/>
            <w:hideMark/>
          </w:tcPr>
          <w:p w14:paraId="1003F8FF" w14:textId="77777777" w:rsidR="00E12415" w:rsidRPr="002D4681" w:rsidRDefault="00E12415" w:rsidP="001B7494">
            <w:pPr>
              <w:suppressAutoHyphens w:val="0"/>
              <w:rPr>
                <w:b/>
                <w:color w:val="000000"/>
                <w:lang w:eastAsia="ru-RU"/>
              </w:rPr>
            </w:pPr>
            <w:r w:rsidRPr="002D4681">
              <w:rPr>
                <w:b/>
                <w:color w:val="000000"/>
                <w:lang w:eastAsia="ru-RU"/>
              </w:rPr>
              <w:t>Ориентировочное время подачи транспортного средства под выгрузку/погрузку</w:t>
            </w:r>
          </w:p>
        </w:tc>
        <w:tc>
          <w:tcPr>
            <w:tcW w:w="5273" w:type="dxa"/>
            <w:gridSpan w:val="5"/>
            <w:tcBorders>
              <w:top w:val="single" w:sz="4" w:space="0" w:color="auto"/>
              <w:left w:val="nil"/>
              <w:bottom w:val="single" w:sz="4" w:space="0" w:color="auto"/>
              <w:right w:val="single" w:sz="4" w:space="0" w:color="auto"/>
            </w:tcBorders>
            <w:noWrap/>
            <w:vAlign w:val="bottom"/>
            <w:hideMark/>
          </w:tcPr>
          <w:p w14:paraId="0373FEBF"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7EBDD7D7" w14:textId="77777777" w:rsidTr="001B7494">
        <w:trPr>
          <w:trHeight w:val="300"/>
        </w:trPr>
        <w:tc>
          <w:tcPr>
            <w:tcW w:w="4913" w:type="dxa"/>
            <w:tcBorders>
              <w:top w:val="nil"/>
              <w:left w:val="single" w:sz="4" w:space="0" w:color="auto"/>
              <w:bottom w:val="single" w:sz="4" w:space="0" w:color="auto"/>
              <w:right w:val="single" w:sz="4" w:space="0" w:color="auto"/>
            </w:tcBorders>
            <w:vAlign w:val="bottom"/>
            <w:hideMark/>
          </w:tcPr>
          <w:p w14:paraId="73BC0190" w14:textId="77777777" w:rsidR="00E12415" w:rsidRPr="002D4681" w:rsidRDefault="00E12415" w:rsidP="001B7494">
            <w:pPr>
              <w:suppressAutoHyphens w:val="0"/>
              <w:rPr>
                <w:b/>
                <w:color w:val="000000"/>
                <w:lang w:eastAsia="ru-RU"/>
              </w:rPr>
            </w:pPr>
            <w:r w:rsidRPr="002D4681">
              <w:rPr>
                <w:b/>
                <w:color w:val="000000"/>
                <w:lang w:eastAsia="ru-RU"/>
              </w:rPr>
              <w:t>Наименование груза</w:t>
            </w:r>
          </w:p>
        </w:tc>
        <w:tc>
          <w:tcPr>
            <w:tcW w:w="5273" w:type="dxa"/>
            <w:gridSpan w:val="5"/>
            <w:tcBorders>
              <w:top w:val="single" w:sz="4" w:space="0" w:color="auto"/>
              <w:left w:val="nil"/>
              <w:bottom w:val="single" w:sz="4" w:space="0" w:color="auto"/>
              <w:right w:val="single" w:sz="4" w:space="0" w:color="auto"/>
            </w:tcBorders>
            <w:noWrap/>
            <w:vAlign w:val="bottom"/>
            <w:hideMark/>
          </w:tcPr>
          <w:p w14:paraId="0E94D50C"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625F86D4" w14:textId="77777777" w:rsidTr="001B7494">
        <w:trPr>
          <w:trHeight w:val="347"/>
        </w:trPr>
        <w:tc>
          <w:tcPr>
            <w:tcW w:w="4913" w:type="dxa"/>
            <w:tcBorders>
              <w:top w:val="nil"/>
              <w:left w:val="single" w:sz="4" w:space="0" w:color="auto"/>
              <w:bottom w:val="single" w:sz="4" w:space="0" w:color="auto"/>
              <w:right w:val="single" w:sz="4" w:space="0" w:color="auto"/>
            </w:tcBorders>
            <w:vAlign w:val="bottom"/>
            <w:hideMark/>
          </w:tcPr>
          <w:p w14:paraId="540E52EF" w14:textId="77777777" w:rsidR="00E12415" w:rsidRPr="002D4681" w:rsidRDefault="00E12415" w:rsidP="001B7494">
            <w:pPr>
              <w:suppressAutoHyphens w:val="0"/>
              <w:rPr>
                <w:b/>
                <w:color w:val="000000"/>
                <w:lang w:eastAsia="ru-RU"/>
              </w:rPr>
            </w:pPr>
            <w:r w:rsidRPr="002D4681">
              <w:rPr>
                <w:b/>
                <w:color w:val="000000"/>
                <w:lang w:eastAsia="ru-RU"/>
              </w:rPr>
              <w:t>Вес груза (т)/кол-во/ мест/упаковка</w:t>
            </w:r>
          </w:p>
        </w:tc>
        <w:tc>
          <w:tcPr>
            <w:tcW w:w="1632" w:type="dxa"/>
            <w:tcBorders>
              <w:top w:val="nil"/>
              <w:left w:val="nil"/>
              <w:bottom w:val="single" w:sz="4" w:space="0" w:color="auto"/>
              <w:right w:val="single" w:sz="4" w:space="0" w:color="auto"/>
            </w:tcBorders>
            <w:noWrap/>
            <w:vAlign w:val="bottom"/>
            <w:hideMark/>
          </w:tcPr>
          <w:p w14:paraId="4490702B" w14:textId="77777777" w:rsidR="00E12415" w:rsidRPr="002D4681" w:rsidRDefault="00E12415" w:rsidP="001B7494">
            <w:pPr>
              <w:suppressAutoHyphens w:val="0"/>
              <w:rPr>
                <w:color w:val="000000"/>
                <w:lang w:eastAsia="ru-RU"/>
              </w:rPr>
            </w:pPr>
            <w:r w:rsidRPr="002D4681">
              <w:rPr>
                <w:color w:val="000000"/>
                <w:lang w:eastAsia="ru-RU"/>
              </w:rPr>
              <w:t> </w:t>
            </w:r>
          </w:p>
        </w:tc>
        <w:tc>
          <w:tcPr>
            <w:tcW w:w="2016" w:type="dxa"/>
            <w:tcBorders>
              <w:top w:val="nil"/>
              <w:left w:val="nil"/>
              <w:bottom w:val="single" w:sz="4" w:space="0" w:color="auto"/>
              <w:right w:val="single" w:sz="4" w:space="0" w:color="auto"/>
            </w:tcBorders>
            <w:noWrap/>
            <w:vAlign w:val="bottom"/>
            <w:hideMark/>
          </w:tcPr>
          <w:p w14:paraId="742BF730" w14:textId="77777777" w:rsidR="00E12415" w:rsidRPr="002D4681" w:rsidRDefault="00E12415" w:rsidP="001B7494">
            <w:pPr>
              <w:suppressAutoHyphens w:val="0"/>
              <w:rPr>
                <w:color w:val="000000"/>
                <w:lang w:eastAsia="ru-RU"/>
              </w:rPr>
            </w:pPr>
            <w:r w:rsidRPr="002D4681">
              <w:rPr>
                <w:color w:val="000000"/>
                <w:lang w:eastAsia="ru-RU"/>
              </w:rPr>
              <w:t> </w:t>
            </w:r>
          </w:p>
        </w:tc>
        <w:tc>
          <w:tcPr>
            <w:tcW w:w="1625" w:type="dxa"/>
            <w:gridSpan w:val="3"/>
            <w:tcBorders>
              <w:top w:val="nil"/>
              <w:left w:val="nil"/>
              <w:bottom w:val="single" w:sz="4" w:space="0" w:color="auto"/>
              <w:right w:val="single" w:sz="4" w:space="0" w:color="auto"/>
            </w:tcBorders>
            <w:noWrap/>
            <w:vAlign w:val="bottom"/>
            <w:hideMark/>
          </w:tcPr>
          <w:p w14:paraId="55B6D6E9" w14:textId="77777777" w:rsidR="00E12415" w:rsidRPr="002D4681" w:rsidRDefault="00E12415" w:rsidP="001B7494">
            <w:pPr>
              <w:suppressAutoHyphens w:val="0"/>
              <w:rPr>
                <w:color w:val="000000"/>
                <w:lang w:eastAsia="ru-RU"/>
              </w:rPr>
            </w:pPr>
            <w:r w:rsidRPr="002D4681">
              <w:rPr>
                <w:color w:val="000000"/>
                <w:lang w:eastAsia="ru-RU"/>
              </w:rPr>
              <w:t> </w:t>
            </w:r>
          </w:p>
        </w:tc>
      </w:tr>
      <w:tr w:rsidR="00E12415" w:rsidRPr="002D4681" w14:paraId="0BBE8556" w14:textId="77777777" w:rsidTr="001B7494">
        <w:trPr>
          <w:trHeight w:val="1155"/>
        </w:trPr>
        <w:tc>
          <w:tcPr>
            <w:tcW w:w="4913" w:type="dxa"/>
            <w:tcBorders>
              <w:top w:val="nil"/>
              <w:left w:val="single" w:sz="4" w:space="0" w:color="auto"/>
              <w:bottom w:val="single" w:sz="4" w:space="0" w:color="auto"/>
              <w:right w:val="single" w:sz="4" w:space="0" w:color="auto"/>
            </w:tcBorders>
            <w:vAlign w:val="center"/>
            <w:hideMark/>
          </w:tcPr>
          <w:p w14:paraId="05C45939" w14:textId="77777777" w:rsidR="00E12415" w:rsidRPr="002D4681" w:rsidRDefault="00E12415" w:rsidP="001B7494">
            <w:pPr>
              <w:suppressAutoHyphens w:val="0"/>
              <w:rPr>
                <w:b/>
                <w:color w:val="000000"/>
                <w:lang w:eastAsia="ru-RU"/>
              </w:rPr>
            </w:pPr>
            <w:r w:rsidRPr="002D4681">
              <w:rPr>
                <w:b/>
                <w:color w:val="000000"/>
                <w:lang w:eastAsia="ru-RU"/>
              </w:rPr>
              <w:t>Информация о грузе</w:t>
            </w:r>
          </w:p>
        </w:tc>
        <w:tc>
          <w:tcPr>
            <w:tcW w:w="5273" w:type="dxa"/>
            <w:gridSpan w:val="5"/>
            <w:tcBorders>
              <w:top w:val="single" w:sz="4" w:space="0" w:color="auto"/>
              <w:left w:val="nil"/>
              <w:bottom w:val="single" w:sz="4" w:space="0" w:color="auto"/>
              <w:right w:val="single" w:sz="4" w:space="0" w:color="auto"/>
            </w:tcBorders>
            <w:vAlign w:val="bottom"/>
            <w:hideMark/>
          </w:tcPr>
          <w:p w14:paraId="589F89E4" w14:textId="77777777" w:rsidR="00E12415" w:rsidRDefault="00E12415" w:rsidP="001B7494">
            <w:pPr>
              <w:suppressAutoHyphens w:val="0"/>
              <w:rPr>
                <w:color w:val="000000"/>
                <w:lang w:eastAsia="ru-RU"/>
              </w:rPr>
            </w:pPr>
            <w:r>
              <w:rPr>
                <w:color w:val="000000"/>
                <w:lang w:eastAsia="ru-RU"/>
              </w:rPr>
              <w:t>1</w:t>
            </w:r>
            <w:r w:rsidRPr="002D4681">
              <w:rPr>
                <w:color w:val="000000"/>
                <w:lang w:eastAsia="ru-RU"/>
              </w:rPr>
              <w:t xml:space="preserve">. По опасным грузам – указание класса опасности, свойств груза;                                                                       </w:t>
            </w:r>
          </w:p>
          <w:p w14:paraId="7B79D3C7" w14:textId="77777777" w:rsidR="00E12415" w:rsidRPr="002D4681" w:rsidRDefault="00E12415" w:rsidP="001B7494">
            <w:pPr>
              <w:suppressAutoHyphens w:val="0"/>
              <w:rPr>
                <w:color w:val="000000"/>
                <w:lang w:eastAsia="ru-RU"/>
              </w:rPr>
            </w:pPr>
            <w:r>
              <w:rPr>
                <w:color w:val="000000"/>
                <w:lang w:eastAsia="ru-RU"/>
              </w:rPr>
              <w:t>2</w:t>
            </w:r>
            <w:r w:rsidRPr="002D4681">
              <w:rPr>
                <w:color w:val="000000"/>
                <w:lang w:eastAsia="ru-RU"/>
              </w:rPr>
              <w:t>. Подробную информацию о массе грузовых мест, особенностях обработки отдельных грузовых мест, размерах, центре тяжести, местах застропки.</w:t>
            </w:r>
          </w:p>
        </w:tc>
      </w:tr>
      <w:tr w:rsidR="00E12415" w:rsidRPr="002D4681" w14:paraId="6EDDBD01" w14:textId="77777777" w:rsidTr="001B7494">
        <w:trPr>
          <w:trHeight w:val="775"/>
        </w:trPr>
        <w:tc>
          <w:tcPr>
            <w:tcW w:w="4913" w:type="dxa"/>
            <w:tcBorders>
              <w:top w:val="nil"/>
              <w:left w:val="single" w:sz="4" w:space="0" w:color="auto"/>
              <w:bottom w:val="single" w:sz="4" w:space="0" w:color="auto"/>
              <w:right w:val="single" w:sz="4" w:space="0" w:color="auto"/>
            </w:tcBorders>
            <w:vAlign w:val="bottom"/>
            <w:hideMark/>
          </w:tcPr>
          <w:p w14:paraId="270DFA74" w14:textId="77777777" w:rsidR="00E12415" w:rsidRPr="002D4681" w:rsidRDefault="00E12415" w:rsidP="001B7494">
            <w:pPr>
              <w:suppressAutoHyphens w:val="0"/>
              <w:rPr>
                <w:b/>
                <w:color w:val="000000"/>
                <w:lang w:eastAsia="ru-RU"/>
              </w:rPr>
            </w:pPr>
            <w:r w:rsidRPr="002D4681">
              <w:rPr>
                <w:b/>
                <w:color w:val="000000"/>
                <w:lang w:eastAsia="ru-RU"/>
              </w:rPr>
              <w:t>Условия обработки/складирования/хранения/перевозки груза</w:t>
            </w:r>
          </w:p>
        </w:tc>
        <w:tc>
          <w:tcPr>
            <w:tcW w:w="5273" w:type="dxa"/>
            <w:gridSpan w:val="5"/>
            <w:tcBorders>
              <w:top w:val="single" w:sz="4" w:space="0" w:color="auto"/>
              <w:left w:val="nil"/>
              <w:bottom w:val="single" w:sz="4" w:space="0" w:color="auto"/>
              <w:right w:val="single" w:sz="4" w:space="0" w:color="auto"/>
            </w:tcBorders>
            <w:noWrap/>
            <w:vAlign w:val="bottom"/>
            <w:hideMark/>
          </w:tcPr>
          <w:p w14:paraId="5E4DEF2F"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2659B0B4" w14:textId="77777777" w:rsidTr="001B7494">
        <w:trPr>
          <w:trHeight w:val="487"/>
        </w:trPr>
        <w:tc>
          <w:tcPr>
            <w:tcW w:w="4913" w:type="dxa"/>
            <w:tcBorders>
              <w:top w:val="nil"/>
              <w:left w:val="single" w:sz="4" w:space="0" w:color="auto"/>
              <w:bottom w:val="single" w:sz="4" w:space="0" w:color="auto"/>
              <w:right w:val="single" w:sz="4" w:space="0" w:color="auto"/>
            </w:tcBorders>
            <w:vAlign w:val="bottom"/>
            <w:hideMark/>
          </w:tcPr>
          <w:p w14:paraId="4BA8D4E3" w14:textId="77777777" w:rsidR="00E12415" w:rsidRPr="002D4681" w:rsidRDefault="00E12415" w:rsidP="001B7494">
            <w:pPr>
              <w:suppressAutoHyphens w:val="0"/>
              <w:rPr>
                <w:b/>
                <w:color w:val="000000"/>
                <w:lang w:eastAsia="ru-RU"/>
              </w:rPr>
            </w:pPr>
            <w:r w:rsidRPr="002D4681">
              <w:rPr>
                <w:b/>
                <w:color w:val="000000"/>
                <w:lang w:eastAsia="ru-RU"/>
              </w:rPr>
              <w:t>Ограничения при обработке/хранении/перевозке</w:t>
            </w:r>
          </w:p>
        </w:tc>
        <w:tc>
          <w:tcPr>
            <w:tcW w:w="5273" w:type="dxa"/>
            <w:gridSpan w:val="5"/>
            <w:tcBorders>
              <w:top w:val="single" w:sz="4" w:space="0" w:color="auto"/>
              <w:left w:val="nil"/>
              <w:bottom w:val="single" w:sz="4" w:space="0" w:color="auto"/>
              <w:right w:val="single" w:sz="4" w:space="0" w:color="auto"/>
            </w:tcBorders>
            <w:noWrap/>
            <w:vAlign w:val="bottom"/>
            <w:hideMark/>
          </w:tcPr>
          <w:p w14:paraId="26FBD651"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683ED756" w14:textId="77777777" w:rsidTr="001B7494">
        <w:trPr>
          <w:trHeight w:val="274"/>
        </w:trPr>
        <w:tc>
          <w:tcPr>
            <w:tcW w:w="4913" w:type="dxa"/>
            <w:tcBorders>
              <w:top w:val="nil"/>
              <w:left w:val="single" w:sz="4" w:space="0" w:color="auto"/>
              <w:bottom w:val="single" w:sz="4" w:space="0" w:color="auto"/>
              <w:right w:val="single" w:sz="4" w:space="0" w:color="auto"/>
            </w:tcBorders>
            <w:vAlign w:val="bottom"/>
            <w:hideMark/>
          </w:tcPr>
          <w:p w14:paraId="59DCA39C" w14:textId="77777777" w:rsidR="00E12415" w:rsidRPr="002D4681" w:rsidRDefault="00E12415" w:rsidP="001B7494">
            <w:pPr>
              <w:suppressAutoHyphens w:val="0"/>
              <w:rPr>
                <w:b/>
                <w:color w:val="000000"/>
                <w:lang w:eastAsia="ru-RU"/>
              </w:rPr>
            </w:pPr>
            <w:r w:rsidRPr="002D4681">
              <w:rPr>
                <w:b/>
                <w:color w:val="000000"/>
                <w:lang w:eastAsia="ru-RU"/>
              </w:rPr>
              <w:t xml:space="preserve">Наименование дополнительных услуг </w:t>
            </w:r>
          </w:p>
        </w:tc>
        <w:tc>
          <w:tcPr>
            <w:tcW w:w="5273" w:type="dxa"/>
            <w:gridSpan w:val="5"/>
            <w:tcBorders>
              <w:top w:val="single" w:sz="4" w:space="0" w:color="auto"/>
              <w:left w:val="nil"/>
              <w:bottom w:val="single" w:sz="4" w:space="0" w:color="auto"/>
              <w:right w:val="single" w:sz="4" w:space="0" w:color="auto"/>
            </w:tcBorders>
            <w:noWrap/>
            <w:vAlign w:val="bottom"/>
            <w:hideMark/>
          </w:tcPr>
          <w:p w14:paraId="007D76AF"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045B8853" w14:textId="77777777" w:rsidTr="001B7494">
        <w:trPr>
          <w:trHeight w:val="271"/>
        </w:trPr>
        <w:tc>
          <w:tcPr>
            <w:tcW w:w="4913" w:type="dxa"/>
            <w:tcBorders>
              <w:top w:val="nil"/>
              <w:left w:val="single" w:sz="4" w:space="0" w:color="auto"/>
              <w:bottom w:val="single" w:sz="4" w:space="0" w:color="auto"/>
              <w:right w:val="single" w:sz="4" w:space="0" w:color="auto"/>
            </w:tcBorders>
            <w:vAlign w:val="bottom"/>
            <w:hideMark/>
          </w:tcPr>
          <w:p w14:paraId="4DD7EE30" w14:textId="77777777" w:rsidR="00E12415" w:rsidRPr="002D4681" w:rsidRDefault="00E12415" w:rsidP="001B7494">
            <w:pPr>
              <w:suppressAutoHyphens w:val="0"/>
              <w:rPr>
                <w:b/>
                <w:color w:val="000000"/>
                <w:lang w:eastAsia="ru-RU"/>
              </w:rPr>
            </w:pPr>
            <w:r w:rsidRPr="002D4681">
              <w:rPr>
                <w:b/>
                <w:color w:val="000000"/>
                <w:lang w:eastAsia="ru-RU"/>
              </w:rPr>
              <w:t>Контакты конечного грузополучателя (ф.и.о., адрес, тел.)</w:t>
            </w:r>
          </w:p>
        </w:tc>
        <w:tc>
          <w:tcPr>
            <w:tcW w:w="5273" w:type="dxa"/>
            <w:gridSpan w:val="5"/>
            <w:tcBorders>
              <w:top w:val="single" w:sz="4" w:space="0" w:color="auto"/>
              <w:left w:val="nil"/>
              <w:bottom w:val="single" w:sz="4" w:space="0" w:color="auto"/>
              <w:right w:val="single" w:sz="4" w:space="0" w:color="auto"/>
            </w:tcBorders>
            <w:noWrap/>
            <w:vAlign w:val="bottom"/>
          </w:tcPr>
          <w:p w14:paraId="6FD9749C" w14:textId="77777777" w:rsidR="00E12415" w:rsidRPr="002D4681" w:rsidRDefault="00E12415" w:rsidP="001B7494">
            <w:pPr>
              <w:suppressAutoHyphens w:val="0"/>
              <w:jc w:val="center"/>
              <w:rPr>
                <w:color w:val="000000"/>
                <w:lang w:eastAsia="ru-RU"/>
              </w:rPr>
            </w:pPr>
          </w:p>
        </w:tc>
      </w:tr>
      <w:tr w:rsidR="00E12415" w:rsidRPr="002D4681" w14:paraId="7662A731" w14:textId="77777777" w:rsidTr="001B7494">
        <w:trPr>
          <w:trHeight w:val="375"/>
        </w:trPr>
        <w:tc>
          <w:tcPr>
            <w:tcW w:w="4913" w:type="dxa"/>
            <w:tcBorders>
              <w:top w:val="nil"/>
              <w:left w:val="single" w:sz="4" w:space="0" w:color="auto"/>
              <w:bottom w:val="single" w:sz="4" w:space="0" w:color="auto"/>
              <w:right w:val="single" w:sz="4" w:space="0" w:color="auto"/>
            </w:tcBorders>
            <w:vAlign w:val="bottom"/>
            <w:hideMark/>
          </w:tcPr>
          <w:p w14:paraId="4689912C" w14:textId="77777777" w:rsidR="00E12415" w:rsidRPr="002D4681" w:rsidRDefault="00E12415" w:rsidP="001B7494">
            <w:pPr>
              <w:suppressAutoHyphens w:val="0"/>
              <w:rPr>
                <w:b/>
                <w:color w:val="000000"/>
                <w:lang w:eastAsia="ru-RU"/>
              </w:rPr>
            </w:pPr>
            <w:r w:rsidRPr="002D4681">
              <w:rPr>
                <w:b/>
                <w:color w:val="000000"/>
                <w:lang w:eastAsia="ru-RU"/>
              </w:rPr>
              <w:t>Примечание</w:t>
            </w:r>
          </w:p>
        </w:tc>
        <w:tc>
          <w:tcPr>
            <w:tcW w:w="5273" w:type="dxa"/>
            <w:gridSpan w:val="5"/>
            <w:tcBorders>
              <w:top w:val="single" w:sz="4" w:space="0" w:color="auto"/>
              <w:left w:val="nil"/>
              <w:bottom w:val="single" w:sz="4" w:space="0" w:color="auto"/>
              <w:right w:val="single" w:sz="4" w:space="0" w:color="000000"/>
            </w:tcBorders>
            <w:noWrap/>
            <w:vAlign w:val="bottom"/>
            <w:hideMark/>
          </w:tcPr>
          <w:p w14:paraId="26932798" w14:textId="77777777" w:rsidR="00E12415" w:rsidRPr="002D4681" w:rsidRDefault="00E12415" w:rsidP="001B7494">
            <w:pPr>
              <w:suppressAutoHyphens w:val="0"/>
              <w:jc w:val="center"/>
              <w:rPr>
                <w:color w:val="000000"/>
                <w:lang w:eastAsia="ru-RU"/>
              </w:rPr>
            </w:pPr>
            <w:r w:rsidRPr="002D4681">
              <w:rPr>
                <w:color w:val="000000"/>
                <w:lang w:eastAsia="ru-RU"/>
              </w:rPr>
              <w:t> </w:t>
            </w:r>
          </w:p>
        </w:tc>
      </w:tr>
      <w:tr w:rsidR="00E12415" w:rsidRPr="002D4681" w14:paraId="67EFED53" w14:textId="77777777" w:rsidTr="001B7494">
        <w:trPr>
          <w:trHeight w:val="300"/>
        </w:trPr>
        <w:tc>
          <w:tcPr>
            <w:tcW w:w="4913" w:type="dxa"/>
            <w:tcBorders>
              <w:top w:val="nil"/>
              <w:left w:val="single" w:sz="4" w:space="0" w:color="auto"/>
              <w:bottom w:val="nil"/>
              <w:right w:val="nil"/>
            </w:tcBorders>
            <w:vAlign w:val="bottom"/>
            <w:hideMark/>
          </w:tcPr>
          <w:p w14:paraId="41B4ECC0" w14:textId="77777777" w:rsidR="00E12415" w:rsidRPr="002D4681" w:rsidRDefault="00E12415" w:rsidP="001B7494">
            <w:pPr>
              <w:suppressAutoHyphens w:val="0"/>
              <w:rPr>
                <w:color w:val="000000"/>
                <w:lang w:eastAsia="ru-RU"/>
              </w:rPr>
            </w:pPr>
            <w:r w:rsidRPr="002D4681">
              <w:rPr>
                <w:color w:val="000000"/>
                <w:lang w:eastAsia="ru-RU"/>
              </w:rPr>
              <w:t> </w:t>
            </w:r>
          </w:p>
        </w:tc>
        <w:tc>
          <w:tcPr>
            <w:tcW w:w="4525" w:type="dxa"/>
            <w:gridSpan w:val="3"/>
            <w:noWrap/>
            <w:vAlign w:val="bottom"/>
            <w:hideMark/>
          </w:tcPr>
          <w:p w14:paraId="54EB5598" w14:textId="77777777" w:rsidR="00E12415" w:rsidRPr="002D4681" w:rsidRDefault="00E12415" w:rsidP="001B7494">
            <w:pPr>
              <w:suppressAutoHyphens w:val="0"/>
              <w:rPr>
                <w:color w:val="000000"/>
                <w:lang w:eastAsia="ru-RU"/>
              </w:rPr>
            </w:pPr>
            <w:r w:rsidRPr="002D4681">
              <w:rPr>
                <w:color w:val="000000"/>
                <w:lang w:eastAsia="ru-RU"/>
              </w:rPr>
              <w:t> </w:t>
            </w:r>
          </w:p>
        </w:tc>
        <w:tc>
          <w:tcPr>
            <w:tcW w:w="374" w:type="dxa"/>
            <w:noWrap/>
            <w:vAlign w:val="bottom"/>
            <w:hideMark/>
          </w:tcPr>
          <w:p w14:paraId="633F8BDF" w14:textId="77777777" w:rsidR="00E12415" w:rsidRPr="002D4681" w:rsidRDefault="00E12415" w:rsidP="001B7494">
            <w:pPr>
              <w:suppressAutoHyphens w:val="0"/>
              <w:rPr>
                <w:color w:val="000000"/>
                <w:lang w:eastAsia="ru-RU"/>
              </w:rPr>
            </w:pPr>
            <w:r w:rsidRPr="002D4681">
              <w:rPr>
                <w:color w:val="000000"/>
                <w:lang w:eastAsia="ru-RU"/>
              </w:rPr>
              <w:t> </w:t>
            </w:r>
          </w:p>
        </w:tc>
        <w:tc>
          <w:tcPr>
            <w:tcW w:w="374" w:type="dxa"/>
            <w:tcBorders>
              <w:top w:val="nil"/>
              <w:left w:val="nil"/>
              <w:bottom w:val="nil"/>
              <w:right w:val="single" w:sz="4" w:space="0" w:color="auto"/>
            </w:tcBorders>
            <w:noWrap/>
            <w:vAlign w:val="bottom"/>
            <w:hideMark/>
          </w:tcPr>
          <w:p w14:paraId="17E5DA2F" w14:textId="77777777" w:rsidR="00E12415" w:rsidRPr="002D4681" w:rsidRDefault="00E12415" w:rsidP="001B7494">
            <w:pPr>
              <w:suppressAutoHyphens w:val="0"/>
              <w:rPr>
                <w:rFonts w:ascii="Calibri" w:hAnsi="Calibri"/>
                <w:color w:val="000000"/>
                <w:sz w:val="22"/>
                <w:szCs w:val="22"/>
                <w:lang w:eastAsia="ru-RU"/>
              </w:rPr>
            </w:pPr>
            <w:r w:rsidRPr="002D4681">
              <w:rPr>
                <w:rFonts w:ascii="Calibri" w:hAnsi="Calibri"/>
                <w:color w:val="000000"/>
                <w:sz w:val="22"/>
                <w:szCs w:val="22"/>
                <w:lang w:eastAsia="ru-RU"/>
              </w:rPr>
              <w:t> </w:t>
            </w:r>
          </w:p>
        </w:tc>
      </w:tr>
      <w:tr w:rsidR="00E12415" w:rsidRPr="002D4681" w14:paraId="4A2FBB48" w14:textId="77777777" w:rsidTr="001B7494">
        <w:trPr>
          <w:trHeight w:val="255"/>
        </w:trPr>
        <w:tc>
          <w:tcPr>
            <w:tcW w:w="10186" w:type="dxa"/>
            <w:gridSpan w:val="6"/>
            <w:tcBorders>
              <w:top w:val="nil"/>
              <w:left w:val="single" w:sz="4" w:space="0" w:color="auto"/>
              <w:bottom w:val="nil"/>
              <w:right w:val="single" w:sz="4" w:space="0" w:color="000000"/>
            </w:tcBorders>
            <w:vAlign w:val="bottom"/>
            <w:hideMark/>
          </w:tcPr>
          <w:p w14:paraId="7A708874" w14:textId="461653B1" w:rsidR="00E12415" w:rsidRPr="002D4681" w:rsidRDefault="00E12415" w:rsidP="001B7494">
            <w:pPr>
              <w:suppressAutoHyphens w:val="0"/>
              <w:rPr>
                <w:color w:val="000000"/>
                <w:lang w:eastAsia="ru-RU"/>
              </w:rPr>
            </w:pPr>
            <w:r w:rsidRPr="002D4681">
              <w:rPr>
                <w:b/>
                <w:color w:val="000000"/>
                <w:lang w:eastAsia="ru-RU"/>
              </w:rPr>
              <w:t>Представитель</w:t>
            </w:r>
            <w:r w:rsidRPr="002D4681">
              <w:rPr>
                <w:color w:val="000000"/>
                <w:lang w:eastAsia="ru-RU"/>
              </w:rPr>
              <w:t xml:space="preserve"> </w:t>
            </w:r>
            <w:r w:rsidR="00EA7B96" w:rsidRPr="00EA7B96">
              <w:rPr>
                <w:b/>
                <w:bCs/>
                <w:color w:val="000000"/>
                <w:lang w:eastAsia="ru-RU"/>
              </w:rPr>
              <w:t>Клиента</w:t>
            </w:r>
            <w:r w:rsidRPr="002D4681">
              <w:rPr>
                <w:color w:val="000000"/>
                <w:lang w:eastAsia="ru-RU"/>
              </w:rPr>
              <w:t>____________________________________________________</w:t>
            </w:r>
          </w:p>
        </w:tc>
      </w:tr>
      <w:tr w:rsidR="00E12415" w:rsidRPr="002D4681" w14:paraId="75116FDA" w14:textId="77777777" w:rsidTr="001B7494">
        <w:trPr>
          <w:trHeight w:val="300"/>
        </w:trPr>
        <w:tc>
          <w:tcPr>
            <w:tcW w:w="9438" w:type="dxa"/>
            <w:gridSpan w:val="4"/>
            <w:tcBorders>
              <w:top w:val="nil"/>
              <w:left w:val="single" w:sz="4" w:space="0" w:color="auto"/>
              <w:bottom w:val="nil"/>
              <w:right w:val="nil"/>
            </w:tcBorders>
            <w:vAlign w:val="bottom"/>
            <w:hideMark/>
          </w:tcPr>
          <w:p w14:paraId="24309DC9" w14:textId="77777777" w:rsidR="00E12415" w:rsidRPr="002D4681" w:rsidRDefault="00E12415" w:rsidP="001B7494">
            <w:pPr>
              <w:suppressAutoHyphens w:val="0"/>
              <w:jc w:val="center"/>
              <w:rPr>
                <w:b/>
                <w:color w:val="000000"/>
                <w:lang w:eastAsia="ru-RU"/>
              </w:rPr>
            </w:pPr>
            <w:r w:rsidRPr="002D4681">
              <w:rPr>
                <w:b/>
                <w:color w:val="000000"/>
                <w:lang w:eastAsia="ru-RU"/>
              </w:rPr>
              <w:t>ф.и.о, подпись</w:t>
            </w:r>
          </w:p>
        </w:tc>
        <w:tc>
          <w:tcPr>
            <w:tcW w:w="374" w:type="dxa"/>
            <w:noWrap/>
            <w:vAlign w:val="bottom"/>
            <w:hideMark/>
          </w:tcPr>
          <w:p w14:paraId="7821FFAF" w14:textId="77777777" w:rsidR="00E12415" w:rsidRPr="002D4681" w:rsidRDefault="00E12415" w:rsidP="001B7494">
            <w:pPr>
              <w:rPr>
                <w:b/>
                <w:color w:val="000000"/>
                <w:lang w:eastAsia="ru-RU"/>
              </w:rPr>
            </w:pPr>
          </w:p>
        </w:tc>
        <w:tc>
          <w:tcPr>
            <w:tcW w:w="374" w:type="dxa"/>
            <w:tcBorders>
              <w:top w:val="nil"/>
              <w:left w:val="nil"/>
              <w:bottom w:val="nil"/>
              <w:right w:val="single" w:sz="4" w:space="0" w:color="auto"/>
            </w:tcBorders>
            <w:noWrap/>
            <w:vAlign w:val="bottom"/>
            <w:hideMark/>
          </w:tcPr>
          <w:p w14:paraId="4B5ACA58" w14:textId="77777777" w:rsidR="00E12415" w:rsidRPr="002D4681" w:rsidRDefault="00E12415" w:rsidP="001B7494">
            <w:pPr>
              <w:suppressAutoHyphens w:val="0"/>
              <w:rPr>
                <w:rFonts w:ascii="Calibri" w:hAnsi="Calibri"/>
                <w:color w:val="000000"/>
                <w:sz w:val="22"/>
                <w:szCs w:val="22"/>
                <w:lang w:eastAsia="ru-RU"/>
              </w:rPr>
            </w:pPr>
            <w:r w:rsidRPr="002D4681">
              <w:rPr>
                <w:rFonts w:ascii="Calibri" w:hAnsi="Calibri"/>
                <w:color w:val="000000"/>
                <w:sz w:val="22"/>
                <w:szCs w:val="22"/>
                <w:lang w:eastAsia="ru-RU"/>
              </w:rPr>
              <w:t> </w:t>
            </w:r>
          </w:p>
        </w:tc>
      </w:tr>
      <w:tr w:rsidR="00E12415" w:rsidRPr="002D4681" w14:paraId="2F0D27AC" w14:textId="77777777" w:rsidTr="001B7494">
        <w:trPr>
          <w:trHeight w:val="763"/>
        </w:trPr>
        <w:tc>
          <w:tcPr>
            <w:tcW w:w="9438" w:type="dxa"/>
            <w:gridSpan w:val="4"/>
            <w:tcBorders>
              <w:top w:val="nil"/>
              <w:left w:val="single" w:sz="4" w:space="0" w:color="auto"/>
              <w:bottom w:val="single" w:sz="4" w:space="0" w:color="auto"/>
              <w:right w:val="nil"/>
            </w:tcBorders>
            <w:vAlign w:val="bottom"/>
            <w:hideMark/>
          </w:tcPr>
          <w:p w14:paraId="38FCEEE3" w14:textId="77777777" w:rsidR="00E12415" w:rsidRPr="002D4681" w:rsidRDefault="00E12415" w:rsidP="001B7494">
            <w:pPr>
              <w:suppressAutoHyphens w:val="0"/>
              <w:rPr>
                <w:b/>
                <w:color w:val="000000"/>
                <w:lang w:eastAsia="ru-RU"/>
              </w:rPr>
            </w:pPr>
            <w:r w:rsidRPr="002D4681">
              <w:rPr>
                <w:b/>
                <w:color w:val="000000"/>
                <w:lang w:eastAsia="ru-RU"/>
              </w:rPr>
              <w:t>м.п.</w:t>
            </w:r>
          </w:p>
          <w:p w14:paraId="5A655B7F" w14:textId="77777777" w:rsidR="00E12415" w:rsidRPr="002D4681" w:rsidRDefault="00E12415" w:rsidP="001B7494">
            <w:pPr>
              <w:suppressAutoHyphens w:val="0"/>
              <w:rPr>
                <w:b/>
                <w:color w:val="000000"/>
                <w:lang w:eastAsia="ru-RU"/>
              </w:rPr>
            </w:pPr>
            <w:r w:rsidRPr="002D4681">
              <w:rPr>
                <w:b/>
                <w:color w:val="000000"/>
                <w:lang w:eastAsia="ru-RU"/>
              </w:rPr>
              <w:t xml:space="preserve">               Дата подачи уведомления___________________________________</w:t>
            </w:r>
          </w:p>
          <w:p w14:paraId="7D73F997" w14:textId="77777777" w:rsidR="00E12415" w:rsidRPr="002D4681" w:rsidRDefault="00E12415" w:rsidP="001B7494">
            <w:pPr>
              <w:suppressAutoHyphens w:val="0"/>
              <w:rPr>
                <w:color w:val="000000"/>
                <w:lang w:eastAsia="ru-RU"/>
              </w:rPr>
            </w:pPr>
            <w:r w:rsidRPr="002D4681">
              <w:rPr>
                <w:color w:val="000000"/>
                <w:lang w:eastAsia="ru-RU"/>
              </w:rPr>
              <w:t> </w:t>
            </w:r>
          </w:p>
        </w:tc>
        <w:tc>
          <w:tcPr>
            <w:tcW w:w="374" w:type="dxa"/>
            <w:tcBorders>
              <w:top w:val="nil"/>
              <w:left w:val="nil"/>
              <w:bottom w:val="single" w:sz="4" w:space="0" w:color="auto"/>
              <w:right w:val="nil"/>
            </w:tcBorders>
            <w:noWrap/>
            <w:vAlign w:val="bottom"/>
            <w:hideMark/>
          </w:tcPr>
          <w:p w14:paraId="653B099E" w14:textId="77777777" w:rsidR="00E12415" w:rsidRPr="002D4681" w:rsidRDefault="00E12415" w:rsidP="001B7494">
            <w:pPr>
              <w:suppressAutoHyphens w:val="0"/>
              <w:rPr>
                <w:color w:val="000000"/>
                <w:lang w:eastAsia="ru-RU"/>
              </w:rPr>
            </w:pPr>
            <w:r w:rsidRPr="002D4681">
              <w:rPr>
                <w:color w:val="000000"/>
                <w:lang w:eastAsia="ru-RU"/>
              </w:rPr>
              <w:t> </w:t>
            </w:r>
          </w:p>
        </w:tc>
        <w:tc>
          <w:tcPr>
            <w:tcW w:w="374" w:type="dxa"/>
            <w:tcBorders>
              <w:top w:val="nil"/>
              <w:left w:val="nil"/>
              <w:bottom w:val="single" w:sz="4" w:space="0" w:color="auto"/>
              <w:right w:val="single" w:sz="4" w:space="0" w:color="auto"/>
            </w:tcBorders>
            <w:noWrap/>
            <w:vAlign w:val="bottom"/>
            <w:hideMark/>
          </w:tcPr>
          <w:p w14:paraId="24ECE4AB" w14:textId="77777777" w:rsidR="00E12415" w:rsidRPr="002D4681" w:rsidRDefault="00E12415" w:rsidP="001B7494">
            <w:pPr>
              <w:suppressAutoHyphens w:val="0"/>
              <w:rPr>
                <w:rFonts w:ascii="Calibri" w:hAnsi="Calibri"/>
                <w:color w:val="000000"/>
                <w:sz w:val="22"/>
                <w:szCs w:val="22"/>
                <w:lang w:eastAsia="ru-RU"/>
              </w:rPr>
            </w:pPr>
            <w:r w:rsidRPr="002D4681">
              <w:rPr>
                <w:rFonts w:ascii="Calibri" w:hAnsi="Calibri"/>
                <w:color w:val="000000"/>
                <w:sz w:val="22"/>
                <w:szCs w:val="22"/>
                <w:lang w:eastAsia="ru-RU"/>
              </w:rPr>
              <w:t> </w:t>
            </w:r>
          </w:p>
        </w:tc>
      </w:tr>
    </w:tbl>
    <w:p w14:paraId="26B7CA20" w14:textId="77777777" w:rsidR="00E12415" w:rsidRPr="002D4681" w:rsidRDefault="00E12415" w:rsidP="00E12415">
      <w:pPr>
        <w:jc w:val="center"/>
        <w:rPr>
          <w:b/>
          <w:bCs/>
          <w:iCs/>
          <w:sz w:val="22"/>
          <w:szCs w:val="22"/>
          <w:lang w:eastAsia="zh-CN"/>
        </w:rPr>
      </w:pPr>
    </w:p>
    <w:p w14:paraId="73D202E4" w14:textId="77777777" w:rsidR="00E12415" w:rsidRPr="00DA6A09" w:rsidRDefault="00E12415" w:rsidP="00E12415">
      <w:pPr>
        <w:jc w:val="center"/>
        <w:rPr>
          <w:b/>
          <w:bCs/>
          <w:iCs/>
          <w:sz w:val="22"/>
          <w:szCs w:val="22"/>
          <w:lang w:eastAsia="zh-CN"/>
        </w:rPr>
      </w:pPr>
      <w:r w:rsidRPr="00DA6A09">
        <w:rPr>
          <w:b/>
          <w:bCs/>
          <w:iCs/>
          <w:sz w:val="22"/>
          <w:szCs w:val="22"/>
          <w:lang w:eastAsia="zh-CN"/>
        </w:rPr>
        <w:t xml:space="preserve">Примечание: </w:t>
      </w:r>
      <w:r w:rsidRPr="001C38EB">
        <w:rPr>
          <w:iCs/>
          <w:sz w:val="22"/>
          <w:szCs w:val="22"/>
          <w:lang w:eastAsia="zh-CN"/>
        </w:rPr>
        <w:t>Также в данном формате оформляется «Заявка на прием внепланового груза»</w:t>
      </w:r>
      <w:r>
        <w:rPr>
          <w:iCs/>
          <w:sz w:val="22"/>
          <w:szCs w:val="22"/>
          <w:lang w:eastAsia="zh-CN"/>
        </w:rPr>
        <w:t>.</w:t>
      </w:r>
    </w:p>
    <w:p w14:paraId="5AC5D9CA" w14:textId="77777777" w:rsidR="00E12415" w:rsidRPr="00DA6A09" w:rsidRDefault="00E12415" w:rsidP="00E12415">
      <w:pPr>
        <w:tabs>
          <w:tab w:val="left" w:pos="9356"/>
        </w:tabs>
        <w:jc w:val="both"/>
        <w:rPr>
          <w:b/>
          <w:bCs/>
          <w:iCs/>
          <w:sz w:val="22"/>
          <w:szCs w:val="22"/>
          <w:lang w:eastAsia="zh-CN"/>
        </w:rPr>
      </w:pPr>
    </w:p>
    <w:p w14:paraId="7341090D" w14:textId="77777777" w:rsidR="00E12415" w:rsidRDefault="00E12415" w:rsidP="00E12415">
      <w:pPr>
        <w:tabs>
          <w:tab w:val="left" w:pos="9356"/>
        </w:tabs>
        <w:jc w:val="both"/>
        <w:rPr>
          <w:b/>
          <w:bCs/>
          <w:iCs/>
          <w:sz w:val="22"/>
          <w:szCs w:val="22"/>
          <w:lang w:eastAsia="zh-CN"/>
        </w:rPr>
      </w:pPr>
      <w:bookmarkStart w:id="22" w:name="_Hlk78152815"/>
      <w:r>
        <w:rPr>
          <w:b/>
          <w:bCs/>
          <w:iCs/>
          <w:sz w:val="22"/>
          <w:szCs w:val="22"/>
          <w:lang w:eastAsia="zh-CN"/>
        </w:rPr>
        <w:t>___________________________________________________________________________________________</w:t>
      </w:r>
    </w:p>
    <w:bookmarkEnd w:id="22"/>
    <w:p w14:paraId="21051C6E" w14:textId="77777777" w:rsidR="00E12415" w:rsidRDefault="00E12415" w:rsidP="00E12415">
      <w:pPr>
        <w:tabs>
          <w:tab w:val="left" w:pos="9356"/>
        </w:tabs>
        <w:jc w:val="center"/>
        <w:rPr>
          <w:b/>
          <w:bCs/>
          <w:iCs/>
          <w:sz w:val="22"/>
          <w:szCs w:val="22"/>
          <w:lang w:eastAsia="zh-CN"/>
        </w:rPr>
      </w:pPr>
    </w:p>
    <w:p w14:paraId="5C20603B" w14:textId="77777777" w:rsidR="00E12415" w:rsidRDefault="00E12415" w:rsidP="00E12415">
      <w:pPr>
        <w:tabs>
          <w:tab w:val="left" w:pos="9356"/>
        </w:tabs>
        <w:jc w:val="center"/>
        <w:rPr>
          <w:b/>
          <w:bCs/>
          <w:iCs/>
          <w:sz w:val="22"/>
          <w:szCs w:val="22"/>
          <w:lang w:eastAsia="zh-CN"/>
        </w:rPr>
      </w:pPr>
      <w:bookmarkStart w:id="23" w:name="_Hlk78152794"/>
      <w:r>
        <w:rPr>
          <w:b/>
          <w:bCs/>
          <w:iCs/>
          <w:sz w:val="22"/>
          <w:szCs w:val="22"/>
          <w:lang w:eastAsia="zh-CN"/>
        </w:rPr>
        <w:t>Форму утверждаем</w:t>
      </w:r>
    </w:p>
    <w:p w14:paraId="6118A115" w14:textId="77777777" w:rsidR="00E12415" w:rsidRDefault="00E12415" w:rsidP="00E12415">
      <w:pPr>
        <w:tabs>
          <w:tab w:val="left" w:pos="9356"/>
        </w:tabs>
        <w:jc w:val="center"/>
        <w:rPr>
          <w:b/>
          <w:bCs/>
          <w:iCs/>
          <w:sz w:val="22"/>
          <w:szCs w:val="22"/>
          <w:lang w:eastAsia="zh-C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E12415" w14:paraId="040A5C2C" w14:textId="77777777" w:rsidTr="001B7494">
        <w:tc>
          <w:tcPr>
            <w:tcW w:w="5026" w:type="dxa"/>
          </w:tcPr>
          <w:p w14:paraId="08E880D1" w14:textId="36232D68" w:rsidR="00E12415" w:rsidRDefault="00EC0B8F" w:rsidP="001B7494">
            <w:pPr>
              <w:suppressAutoHyphens w:val="0"/>
              <w:jc w:val="center"/>
              <w:rPr>
                <w:b/>
                <w:sz w:val="22"/>
                <w:szCs w:val="22"/>
                <w:lang w:eastAsia="ru-RU"/>
              </w:rPr>
            </w:pPr>
            <w:bookmarkStart w:id="24" w:name="_Hlk78153109"/>
            <w:r>
              <w:rPr>
                <w:b/>
                <w:sz w:val="22"/>
                <w:szCs w:val="22"/>
                <w:lang w:eastAsia="ru-RU"/>
              </w:rPr>
              <w:t>Исполнитель</w:t>
            </w:r>
            <w:r w:rsidR="00E12415" w:rsidRPr="00B03C66">
              <w:rPr>
                <w:b/>
                <w:sz w:val="22"/>
                <w:szCs w:val="22"/>
                <w:lang w:eastAsia="ru-RU"/>
              </w:rPr>
              <w:t>:</w:t>
            </w:r>
          </w:p>
          <w:p w14:paraId="5AA291C3" w14:textId="77777777" w:rsidR="00E12415" w:rsidRDefault="00E12415" w:rsidP="001B7494">
            <w:pPr>
              <w:suppressAutoHyphens w:val="0"/>
              <w:rPr>
                <w:b/>
                <w:sz w:val="22"/>
                <w:szCs w:val="22"/>
                <w:lang w:eastAsia="ru-RU"/>
              </w:rPr>
            </w:pPr>
          </w:p>
          <w:p w14:paraId="29BEDCC1" w14:textId="0EC5E49D" w:rsidR="00E12415" w:rsidRPr="00B03C66" w:rsidRDefault="00E12415" w:rsidP="001B7494">
            <w:pPr>
              <w:suppressAutoHyphens w:val="0"/>
              <w:rPr>
                <w:b/>
                <w:sz w:val="22"/>
                <w:szCs w:val="22"/>
                <w:lang w:eastAsia="ru-RU"/>
              </w:rPr>
            </w:pPr>
            <w:r w:rsidRPr="00B03C66">
              <w:rPr>
                <w:b/>
                <w:sz w:val="22"/>
                <w:szCs w:val="22"/>
                <w:lang w:eastAsia="ru-RU"/>
              </w:rPr>
              <w:t>______________________/</w:t>
            </w:r>
            <w:r w:rsidR="001E419F" w:rsidRPr="001E419F">
              <w:rPr>
                <w:b/>
                <w:sz w:val="22"/>
                <w:szCs w:val="22"/>
                <w:lang w:eastAsia="ru-RU"/>
              </w:rPr>
              <w:t>К.В. Лукьянов</w:t>
            </w:r>
            <w:r w:rsidRPr="00B03C66">
              <w:rPr>
                <w:b/>
                <w:sz w:val="22"/>
                <w:szCs w:val="22"/>
                <w:lang w:eastAsia="ru-RU"/>
              </w:rPr>
              <w:t>/</w:t>
            </w:r>
          </w:p>
          <w:p w14:paraId="1A2795B5" w14:textId="77777777" w:rsidR="00E12415" w:rsidRDefault="00E12415" w:rsidP="001B7494">
            <w:pPr>
              <w:suppressAutoHyphens w:val="0"/>
              <w:rPr>
                <w:bCs/>
                <w:iCs/>
                <w:sz w:val="22"/>
                <w:szCs w:val="22"/>
              </w:rPr>
            </w:pPr>
            <w:r w:rsidRPr="00B03C66">
              <w:rPr>
                <w:b/>
                <w:sz w:val="22"/>
                <w:szCs w:val="22"/>
                <w:lang w:eastAsia="ru-RU"/>
              </w:rPr>
              <w:t>М.П.</w:t>
            </w:r>
          </w:p>
        </w:tc>
        <w:tc>
          <w:tcPr>
            <w:tcW w:w="5027" w:type="dxa"/>
          </w:tcPr>
          <w:p w14:paraId="7BA70011" w14:textId="77777777" w:rsidR="00E12415" w:rsidRDefault="00E12415" w:rsidP="001B7494">
            <w:pPr>
              <w:suppressAutoHyphens w:val="0"/>
              <w:jc w:val="center"/>
              <w:rPr>
                <w:b/>
                <w:sz w:val="22"/>
                <w:szCs w:val="22"/>
                <w:lang w:eastAsia="ru-RU"/>
              </w:rPr>
            </w:pPr>
            <w:r w:rsidRPr="00B03C66">
              <w:rPr>
                <w:b/>
                <w:sz w:val="22"/>
                <w:szCs w:val="22"/>
                <w:lang w:eastAsia="ru-RU"/>
              </w:rPr>
              <w:t>Клиент:</w:t>
            </w:r>
          </w:p>
          <w:p w14:paraId="50BA78AC" w14:textId="77777777" w:rsidR="00E12415" w:rsidRDefault="00E12415" w:rsidP="001B7494">
            <w:pPr>
              <w:suppressAutoHyphens w:val="0"/>
              <w:rPr>
                <w:b/>
                <w:sz w:val="22"/>
                <w:szCs w:val="22"/>
                <w:lang w:eastAsia="ru-RU"/>
              </w:rPr>
            </w:pPr>
          </w:p>
          <w:p w14:paraId="1CB438ED" w14:textId="77777777" w:rsidR="00E12415" w:rsidRPr="00B03C66" w:rsidRDefault="00E12415" w:rsidP="001B7494">
            <w:pPr>
              <w:suppressAutoHyphens w:val="0"/>
              <w:rPr>
                <w:b/>
                <w:sz w:val="22"/>
                <w:szCs w:val="22"/>
                <w:lang w:eastAsia="ru-RU"/>
              </w:rPr>
            </w:pPr>
            <w:r w:rsidRPr="00B03C66">
              <w:rPr>
                <w:b/>
                <w:sz w:val="22"/>
                <w:szCs w:val="22"/>
                <w:lang w:eastAsia="ru-RU"/>
              </w:rPr>
              <w:t>______________________/</w:t>
            </w:r>
            <w:permStart w:id="887119469" w:edGrp="everyone"/>
            <w:r w:rsidRPr="00B03C66">
              <w:rPr>
                <w:b/>
                <w:sz w:val="22"/>
                <w:szCs w:val="22"/>
                <w:lang w:eastAsia="ru-RU"/>
              </w:rPr>
              <w:t>_____________</w:t>
            </w:r>
            <w:permEnd w:id="887119469"/>
            <w:r w:rsidRPr="00B03C66">
              <w:rPr>
                <w:b/>
                <w:sz w:val="22"/>
                <w:szCs w:val="22"/>
                <w:lang w:eastAsia="ru-RU"/>
              </w:rPr>
              <w:t xml:space="preserve">/ </w:t>
            </w:r>
          </w:p>
          <w:p w14:paraId="48F898CA" w14:textId="77777777" w:rsidR="00E12415" w:rsidRDefault="00E12415" w:rsidP="001B7494">
            <w:pPr>
              <w:tabs>
                <w:tab w:val="left" w:pos="970"/>
              </w:tabs>
              <w:suppressAutoHyphens w:val="0"/>
              <w:rPr>
                <w:bCs/>
                <w:iCs/>
                <w:sz w:val="22"/>
                <w:szCs w:val="22"/>
              </w:rPr>
            </w:pPr>
            <w:r w:rsidRPr="00B03C66">
              <w:rPr>
                <w:b/>
                <w:sz w:val="22"/>
                <w:szCs w:val="22"/>
                <w:lang w:eastAsia="ru-RU"/>
              </w:rPr>
              <w:t>М.П.</w:t>
            </w:r>
          </w:p>
        </w:tc>
      </w:tr>
      <w:bookmarkEnd w:id="23"/>
      <w:bookmarkEnd w:id="24"/>
    </w:tbl>
    <w:p w14:paraId="6E5367A7" w14:textId="77777777" w:rsidR="00DC3022" w:rsidRDefault="00DC3022" w:rsidP="00136199">
      <w:pPr>
        <w:suppressAutoHyphens w:val="0"/>
        <w:jc w:val="right"/>
        <w:rPr>
          <w:bCs/>
          <w:iCs/>
          <w:sz w:val="22"/>
          <w:szCs w:val="22"/>
        </w:rPr>
      </w:pPr>
    </w:p>
    <w:p w14:paraId="10BC5A7F" w14:textId="77777777" w:rsidR="00DC3022" w:rsidRDefault="00DC3022" w:rsidP="00136199">
      <w:pPr>
        <w:suppressAutoHyphens w:val="0"/>
        <w:jc w:val="right"/>
        <w:rPr>
          <w:bCs/>
          <w:iCs/>
          <w:sz w:val="22"/>
          <w:szCs w:val="22"/>
        </w:rPr>
      </w:pPr>
    </w:p>
    <w:p w14:paraId="24E8721C" w14:textId="77777777" w:rsidR="00DC3022" w:rsidRDefault="00DC3022" w:rsidP="00E12415">
      <w:pPr>
        <w:suppressAutoHyphens w:val="0"/>
        <w:ind w:right="-144"/>
        <w:jc w:val="right"/>
        <w:rPr>
          <w:bCs/>
          <w:iCs/>
          <w:sz w:val="22"/>
          <w:szCs w:val="22"/>
        </w:rPr>
      </w:pPr>
    </w:p>
    <w:p w14:paraId="046E69F4" w14:textId="77777777" w:rsidR="00DC3022" w:rsidRDefault="00DC3022" w:rsidP="00136199">
      <w:pPr>
        <w:suppressAutoHyphens w:val="0"/>
        <w:jc w:val="right"/>
        <w:rPr>
          <w:bCs/>
          <w:iCs/>
          <w:sz w:val="22"/>
          <w:szCs w:val="22"/>
        </w:rPr>
      </w:pPr>
    </w:p>
    <w:p w14:paraId="1AE35796" w14:textId="77777777" w:rsidR="00DC3022" w:rsidRDefault="00DC3022" w:rsidP="00136199">
      <w:pPr>
        <w:suppressAutoHyphens w:val="0"/>
        <w:jc w:val="right"/>
        <w:rPr>
          <w:bCs/>
          <w:iCs/>
          <w:sz w:val="22"/>
          <w:szCs w:val="22"/>
        </w:rPr>
      </w:pPr>
    </w:p>
    <w:p w14:paraId="1EA3D3D6" w14:textId="77777777" w:rsidR="00DC3022" w:rsidRDefault="00DC3022" w:rsidP="00136199">
      <w:pPr>
        <w:suppressAutoHyphens w:val="0"/>
        <w:jc w:val="right"/>
        <w:rPr>
          <w:bCs/>
          <w:iCs/>
          <w:sz w:val="22"/>
          <w:szCs w:val="22"/>
        </w:rPr>
      </w:pPr>
    </w:p>
    <w:p w14:paraId="0E027104" w14:textId="77777777" w:rsidR="00DC3022" w:rsidRDefault="00DC3022" w:rsidP="00136199">
      <w:pPr>
        <w:suppressAutoHyphens w:val="0"/>
        <w:jc w:val="right"/>
        <w:rPr>
          <w:bCs/>
          <w:iCs/>
          <w:sz w:val="22"/>
          <w:szCs w:val="22"/>
        </w:rPr>
      </w:pPr>
    </w:p>
    <w:p w14:paraId="0EB669BE" w14:textId="77777777" w:rsidR="00DC3022" w:rsidRDefault="00DC3022" w:rsidP="00136199">
      <w:pPr>
        <w:suppressAutoHyphens w:val="0"/>
        <w:jc w:val="right"/>
        <w:rPr>
          <w:bCs/>
          <w:iCs/>
          <w:sz w:val="22"/>
          <w:szCs w:val="22"/>
        </w:rPr>
      </w:pPr>
    </w:p>
    <w:p w14:paraId="070355D9" w14:textId="77777777" w:rsidR="00DC3022" w:rsidRDefault="00DC3022" w:rsidP="00136199">
      <w:pPr>
        <w:suppressAutoHyphens w:val="0"/>
        <w:jc w:val="right"/>
        <w:rPr>
          <w:bCs/>
          <w:iCs/>
          <w:sz w:val="22"/>
          <w:szCs w:val="22"/>
        </w:rPr>
      </w:pPr>
    </w:p>
    <w:p w14:paraId="260125AC" w14:textId="77777777" w:rsidR="00DC3022" w:rsidRDefault="00DC3022" w:rsidP="00136199">
      <w:pPr>
        <w:suppressAutoHyphens w:val="0"/>
        <w:jc w:val="right"/>
        <w:rPr>
          <w:bCs/>
          <w:iCs/>
          <w:sz w:val="22"/>
          <w:szCs w:val="22"/>
        </w:rPr>
      </w:pPr>
    </w:p>
    <w:p w14:paraId="4AD203DC" w14:textId="66363479" w:rsidR="00E93671" w:rsidRDefault="00682BD1" w:rsidP="00CA0568">
      <w:pPr>
        <w:tabs>
          <w:tab w:val="left" w:pos="8222"/>
        </w:tabs>
        <w:jc w:val="right"/>
        <w:rPr>
          <w:sz w:val="22"/>
          <w:szCs w:val="22"/>
        </w:rPr>
      </w:pPr>
      <w:r w:rsidRPr="00682BD1">
        <w:rPr>
          <w:sz w:val="22"/>
          <w:szCs w:val="22"/>
        </w:rPr>
        <w:lastRenderedPageBreak/>
        <w:t xml:space="preserve">         </w:t>
      </w:r>
      <w:r w:rsidR="00E93671" w:rsidRPr="002767E3">
        <w:rPr>
          <w:sz w:val="22"/>
          <w:szCs w:val="22"/>
        </w:rPr>
        <w:t xml:space="preserve">Приложение № </w:t>
      </w:r>
      <w:r w:rsidR="006424B4" w:rsidRPr="006424B4">
        <w:rPr>
          <w:sz w:val="22"/>
          <w:szCs w:val="22"/>
        </w:rPr>
        <w:t>3</w:t>
      </w:r>
      <w:r w:rsidR="00CA0568">
        <w:rPr>
          <w:sz w:val="22"/>
          <w:szCs w:val="22"/>
        </w:rPr>
        <w:t xml:space="preserve"> </w:t>
      </w:r>
      <w:r w:rsidR="00E93671">
        <w:rPr>
          <w:sz w:val="22"/>
          <w:szCs w:val="22"/>
        </w:rPr>
        <w:t>к договору № ГССЯ</w:t>
      </w:r>
      <w:r w:rsidR="009C5BE0">
        <w:rPr>
          <w:sz w:val="22"/>
          <w:szCs w:val="22"/>
        </w:rPr>
        <w:t>к</w:t>
      </w:r>
      <w:r w:rsidR="00E93671" w:rsidRPr="002767E3">
        <w:rPr>
          <w:sz w:val="22"/>
          <w:szCs w:val="22"/>
        </w:rPr>
        <w:t>-</w:t>
      </w:r>
      <w:permStart w:id="1271203811" w:edGrp="everyone"/>
      <w:r w:rsidR="00CA0568">
        <w:rPr>
          <w:sz w:val="22"/>
          <w:szCs w:val="22"/>
        </w:rPr>
        <w:t>__</w:t>
      </w:r>
      <w:permEnd w:id="1271203811"/>
      <w:r w:rsidR="00E93671" w:rsidRPr="002767E3">
        <w:rPr>
          <w:sz w:val="22"/>
          <w:szCs w:val="22"/>
        </w:rPr>
        <w:t>/</w:t>
      </w:r>
      <w:r w:rsidR="00E93671">
        <w:rPr>
          <w:sz w:val="22"/>
          <w:szCs w:val="22"/>
        </w:rPr>
        <w:t>21</w:t>
      </w:r>
      <w:r w:rsidR="00CA0568">
        <w:rPr>
          <w:sz w:val="22"/>
          <w:szCs w:val="22"/>
        </w:rPr>
        <w:t xml:space="preserve"> </w:t>
      </w:r>
      <w:r w:rsidR="00E91301">
        <w:rPr>
          <w:sz w:val="22"/>
          <w:szCs w:val="22"/>
        </w:rPr>
        <w:t xml:space="preserve">от </w:t>
      </w:r>
      <w:permStart w:id="1301879621" w:edGrp="everyone"/>
      <w:r w:rsidR="0055157B">
        <w:rPr>
          <w:sz w:val="22"/>
          <w:szCs w:val="22"/>
        </w:rPr>
        <w:t>__</w:t>
      </w:r>
      <w:permEnd w:id="1301879621"/>
      <w:r w:rsidR="0055157B">
        <w:rPr>
          <w:sz w:val="22"/>
          <w:szCs w:val="22"/>
        </w:rPr>
        <w:t>.</w:t>
      </w:r>
      <w:permStart w:id="1146632420" w:edGrp="everyone"/>
      <w:r w:rsidR="0055157B">
        <w:rPr>
          <w:sz w:val="22"/>
          <w:szCs w:val="22"/>
        </w:rPr>
        <w:t>__</w:t>
      </w:r>
      <w:permEnd w:id="1146632420"/>
      <w:r w:rsidR="0055157B">
        <w:rPr>
          <w:sz w:val="22"/>
          <w:szCs w:val="22"/>
        </w:rPr>
        <w:t>.</w:t>
      </w:r>
      <w:r w:rsidR="00E93671">
        <w:rPr>
          <w:sz w:val="22"/>
          <w:szCs w:val="22"/>
        </w:rPr>
        <w:t>2021</w:t>
      </w:r>
      <w:r w:rsidR="00E93671" w:rsidRPr="002767E3">
        <w:rPr>
          <w:sz w:val="22"/>
          <w:szCs w:val="22"/>
        </w:rPr>
        <w:t>г.</w:t>
      </w:r>
    </w:p>
    <w:p w14:paraId="08EA58E1" w14:textId="77777777" w:rsidR="00624ABB" w:rsidRDefault="00624ABB" w:rsidP="009D5E94">
      <w:pPr>
        <w:pStyle w:val="afd"/>
        <w:tabs>
          <w:tab w:val="left" w:pos="9356"/>
          <w:tab w:val="left" w:pos="10490"/>
        </w:tabs>
        <w:jc w:val="center"/>
        <w:rPr>
          <w:b/>
          <w:bCs/>
          <w:sz w:val="22"/>
          <w:szCs w:val="22"/>
        </w:rPr>
      </w:pPr>
    </w:p>
    <w:tbl>
      <w:tblPr>
        <w:tblW w:w="11058" w:type="dxa"/>
        <w:tblInd w:w="-426" w:type="dxa"/>
        <w:tblLook w:val="04A0" w:firstRow="1" w:lastRow="0" w:firstColumn="1" w:lastColumn="0" w:noHBand="0" w:noVBand="1"/>
      </w:tblPr>
      <w:tblGrid>
        <w:gridCol w:w="866"/>
        <w:gridCol w:w="5192"/>
        <w:gridCol w:w="1501"/>
        <w:gridCol w:w="11"/>
        <w:gridCol w:w="1690"/>
        <w:gridCol w:w="11"/>
        <w:gridCol w:w="1787"/>
      </w:tblGrid>
      <w:tr w:rsidR="00682BD1" w:rsidRPr="001747FF" w14:paraId="007B9F2F" w14:textId="77777777" w:rsidTr="00682BD1">
        <w:trPr>
          <w:trHeight w:val="264"/>
        </w:trPr>
        <w:tc>
          <w:tcPr>
            <w:tcW w:w="11058" w:type="dxa"/>
            <w:gridSpan w:val="7"/>
            <w:tcBorders>
              <w:top w:val="nil"/>
              <w:left w:val="nil"/>
              <w:bottom w:val="single" w:sz="4" w:space="0" w:color="auto"/>
              <w:right w:val="nil"/>
            </w:tcBorders>
            <w:shd w:val="clear" w:color="auto" w:fill="FFFFFF"/>
            <w:vAlign w:val="center"/>
          </w:tcPr>
          <w:p w14:paraId="4BB7C186" w14:textId="77777777" w:rsidR="00CD6FC8" w:rsidRDefault="00682BD1" w:rsidP="009A0ABF">
            <w:pPr>
              <w:jc w:val="center"/>
              <w:rPr>
                <w:b/>
                <w:bCs/>
                <w:sz w:val="22"/>
                <w:szCs w:val="22"/>
                <w:lang w:eastAsia="ru-RU"/>
              </w:rPr>
            </w:pPr>
            <w:bookmarkStart w:id="25" w:name="_Hlk80819690"/>
            <w:r w:rsidRPr="001747FF">
              <w:rPr>
                <w:b/>
                <w:bCs/>
                <w:sz w:val="22"/>
                <w:szCs w:val="22"/>
                <w:lang w:eastAsia="ru-RU"/>
              </w:rPr>
              <w:t>Тарифы на услуги по переработке грузов и иные услуги, оказываемые в ТЛЦ Нижний Бестях</w:t>
            </w:r>
            <w:r>
              <w:rPr>
                <w:b/>
                <w:bCs/>
                <w:sz w:val="22"/>
                <w:szCs w:val="22"/>
                <w:lang w:eastAsia="ru-RU"/>
              </w:rPr>
              <w:t xml:space="preserve">, </w:t>
            </w:r>
          </w:p>
          <w:p w14:paraId="2809C7F7" w14:textId="283671C8" w:rsidR="00682BD1" w:rsidRPr="001747FF" w:rsidRDefault="00682BD1" w:rsidP="009A0ABF">
            <w:pPr>
              <w:jc w:val="center"/>
              <w:rPr>
                <w:b/>
                <w:bCs/>
                <w:sz w:val="22"/>
                <w:szCs w:val="22"/>
                <w:lang w:eastAsia="ru-RU"/>
              </w:rPr>
            </w:pPr>
            <w:r>
              <w:rPr>
                <w:b/>
                <w:bCs/>
                <w:sz w:val="22"/>
                <w:szCs w:val="22"/>
                <w:lang w:eastAsia="ru-RU"/>
              </w:rPr>
              <w:t>с 01.11.2021г.</w:t>
            </w:r>
            <w:r w:rsidRPr="001747FF">
              <w:rPr>
                <w:b/>
                <w:bCs/>
                <w:sz w:val="22"/>
                <w:szCs w:val="22"/>
                <w:lang w:eastAsia="ru-RU"/>
              </w:rPr>
              <w:t xml:space="preserve"> </w:t>
            </w:r>
          </w:p>
          <w:p w14:paraId="1A491371" w14:textId="77777777" w:rsidR="00682BD1" w:rsidRPr="001747FF" w:rsidRDefault="00682BD1" w:rsidP="009A0ABF">
            <w:pPr>
              <w:jc w:val="center"/>
              <w:rPr>
                <w:b/>
                <w:bCs/>
                <w:sz w:val="22"/>
                <w:szCs w:val="22"/>
                <w:lang w:eastAsia="ru-RU"/>
              </w:rPr>
            </w:pPr>
          </w:p>
        </w:tc>
      </w:tr>
      <w:tr w:rsidR="00682BD1" w:rsidRPr="001747FF" w14:paraId="24257121"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1968C58" w14:textId="77777777" w:rsidR="00682BD1" w:rsidRPr="001747FF" w:rsidRDefault="00682BD1" w:rsidP="009A0ABF">
            <w:pPr>
              <w:jc w:val="center"/>
              <w:rPr>
                <w:b/>
                <w:bCs/>
                <w:lang w:eastAsia="ru-RU"/>
              </w:rPr>
            </w:pPr>
            <w:r w:rsidRPr="001747FF">
              <w:rPr>
                <w:b/>
                <w:bCs/>
                <w:lang w:eastAsia="ru-RU"/>
              </w:rPr>
              <w:t>№ п/п</w:t>
            </w:r>
          </w:p>
        </w:tc>
        <w:tc>
          <w:tcPr>
            <w:tcW w:w="5192" w:type="dxa"/>
            <w:tcBorders>
              <w:top w:val="nil"/>
              <w:left w:val="nil"/>
              <w:bottom w:val="single" w:sz="4" w:space="0" w:color="auto"/>
              <w:right w:val="single" w:sz="4" w:space="0" w:color="auto"/>
            </w:tcBorders>
            <w:shd w:val="clear" w:color="auto" w:fill="FFFFFF"/>
            <w:vAlign w:val="center"/>
            <w:hideMark/>
          </w:tcPr>
          <w:p w14:paraId="2792BD46" w14:textId="77777777" w:rsidR="00682BD1" w:rsidRPr="001747FF" w:rsidRDefault="00682BD1" w:rsidP="009A0ABF">
            <w:pPr>
              <w:jc w:val="center"/>
              <w:rPr>
                <w:b/>
                <w:bCs/>
                <w:lang w:eastAsia="ru-RU"/>
              </w:rPr>
            </w:pPr>
            <w:r w:rsidRPr="001747FF">
              <w:rPr>
                <w:b/>
                <w:bCs/>
                <w:lang w:eastAsia="ru-RU"/>
              </w:rPr>
              <w:t>Наименование работ/услуг, род груза</w:t>
            </w:r>
          </w:p>
        </w:tc>
        <w:tc>
          <w:tcPr>
            <w:tcW w:w="1501" w:type="dxa"/>
            <w:tcBorders>
              <w:top w:val="nil"/>
              <w:left w:val="nil"/>
              <w:bottom w:val="single" w:sz="4" w:space="0" w:color="auto"/>
              <w:right w:val="single" w:sz="4" w:space="0" w:color="auto"/>
            </w:tcBorders>
            <w:shd w:val="clear" w:color="auto" w:fill="FFFFFF"/>
            <w:vAlign w:val="center"/>
            <w:hideMark/>
          </w:tcPr>
          <w:p w14:paraId="4373F957" w14:textId="77777777" w:rsidR="00682BD1" w:rsidRPr="001747FF" w:rsidRDefault="00682BD1" w:rsidP="009A0ABF">
            <w:pPr>
              <w:jc w:val="center"/>
              <w:rPr>
                <w:b/>
                <w:bCs/>
                <w:lang w:eastAsia="ru-RU"/>
              </w:rPr>
            </w:pPr>
            <w:r w:rsidRPr="001747FF">
              <w:rPr>
                <w:b/>
                <w:bCs/>
                <w:lang w:eastAsia="ru-RU"/>
              </w:rPr>
              <w:t>Единицы измерения</w:t>
            </w:r>
          </w:p>
        </w:tc>
        <w:tc>
          <w:tcPr>
            <w:tcW w:w="3499" w:type="dxa"/>
            <w:gridSpan w:val="4"/>
            <w:tcBorders>
              <w:top w:val="single" w:sz="4" w:space="0" w:color="auto"/>
              <w:left w:val="nil"/>
              <w:bottom w:val="single" w:sz="4" w:space="0" w:color="auto"/>
              <w:right w:val="single" w:sz="4" w:space="0" w:color="auto"/>
            </w:tcBorders>
            <w:shd w:val="clear" w:color="auto" w:fill="FFFFFF"/>
            <w:vAlign w:val="center"/>
            <w:hideMark/>
          </w:tcPr>
          <w:p w14:paraId="533144B3" w14:textId="77777777" w:rsidR="00682BD1" w:rsidRPr="001747FF" w:rsidRDefault="00682BD1" w:rsidP="009A0ABF">
            <w:pPr>
              <w:jc w:val="center"/>
              <w:rPr>
                <w:b/>
                <w:bCs/>
                <w:lang w:eastAsia="ru-RU"/>
              </w:rPr>
            </w:pPr>
            <w:r w:rsidRPr="001747FF">
              <w:rPr>
                <w:b/>
                <w:bCs/>
                <w:lang w:eastAsia="ru-RU"/>
              </w:rPr>
              <w:t>Цена, руб. без НДС</w:t>
            </w:r>
          </w:p>
        </w:tc>
      </w:tr>
      <w:tr w:rsidR="00682BD1" w:rsidRPr="001747FF" w14:paraId="65034373"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4B71BA42" w14:textId="77777777" w:rsidR="00682BD1" w:rsidRPr="001747FF" w:rsidRDefault="00682BD1" w:rsidP="009A0ABF">
            <w:pPr>
              <w:jc w:val="center"/>
              <w:rPr>
                <w:b/>
                <w:bCs/>
                <w:lang w:eastAsia="ru-RU"/>
              </w:rPr>
            </w:pPr>
            <w:r w:rsidRPr="001747FF">
              <w:rPr>
                <w:b/>
                <w:bCs/>
                <w:lang w:eastAsia="ru-RU"/>
              </w:rPr>
              <w:t>1.      Основные операции по переработке грузов независимо от вида транспортного сообщения</w:t>
            </w:r>
          </w:p>
        </w:tc>
      </w:tr>
      <w:tr w:rsidR="00682BD1" w:rsidRPr="001747FF" w14:paraId="221ABF72" w14:textId="77777777" w:rsidTr="00682BD1">
        <w:trPr>
          <w:trHeight w:val="1309"/>
        </w:trPr>
        <w:tc>
          <w:tcPr>
            <w:tcW w:w="75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F8BF0" w14:textId="77777777" w:rsidR="00682BD1" w:rsidRPr="001747FF" w:rsidRDefault="00682BD1" w:rsidP="009A0ABF">
            <w:pPr>
              <w:jc w:val="center"/>
              <w:rPr>
                <w:b/>
                <w:bCs/>
                <w:u w:val="single"/>
                <w:lang w:eastAsia="ru-RU"/>
              </w:rPr>
            </w:pPr>
          </w:p>
        </w:tc>
        <w:tc>
          <w:tcPr>
            <w:tcW w:w="1701" w:type="dxa"/>
            <w:gridSpan w:val="2"/>
            <w:tcBorders>
              <w:top w:val="nil"/>
              <w:left w:val="nil"/>
              <w:bottom w:val="single" w:sz="4" w:space="0" w:color="auto"/>
              <w:right w:val="single" w:sz="4" w:space="0" w:color="auto"/>
            </w:tcBorders>
            <w:shd w:val="clear" w:color="auto" w:fill="FFFFFF"/>
            <w:vAlign w:val="center"/>
            <w:hideMark/>
          </w:tcPr>
          <w:p w14:paraId="25E84504" w14:textId="77777777" w:rsidR="00682BD1" w:rsidRPr="001747FF" w:rsidRDefault="00682BD1" w:rsidP="009A0ABF">
            <w:pPr>
              <w:jc w:val="center"/>
              <w:rPr>
                <w:b/>
                <w:bCs/>
                <w:lang w:eastAsia="ru-RU"/>
              </w:rPr>
            </w:pPr>
            <w:r w:rsidRPr="001747FF">
              <w:rPr>
                <w:b/>
                <w:bCs/>
                <w:lang w:eastAsia="ru-RU"/>
              </w:rPr>
              <w:t xml:space="preserve">По прямому варианту «вагон-склад»/«вагон-автотранспорт» </w:t>
            </w:r>
            <w:r w:rsidRPr="001747FF">
              <w:rPr>
                <w:b/>
                <w:bCs/>
                <w:vertAlign w:val="superscript"/>
                <w:lang w:eastAsia="ru-RU"/>
              </w:rPr>
              <w:t>1</w:t>
            </w:r>
          </w:p>
        </w:tc>
        <w:tc>
          <w:tcPr>
            <w:tcW w:w="1787" w:type="dxa"/>
            <w:tcBorders>
              <w:top w:val="nil"/>
              <w:left w:val="nil"/>
              <w:bottom w:val="single" w:sz="4" w:space="0" w:color="auto"/>
              <w:right w:val="single" w:sz="4" w:space="0" w:color="auto"/>
            </w:tcBorders>
            <w:shd w:val="clear" w:color="auto" w:fill="FFFFFF"/>
            <w:vAlign w:val="center"/>
            <w:hideMark/>
          </w:tcPr>
          <w:p w14:paraId="5AAC6139" w14:textId="77777777" w:rsidR="00682BD1" w:rsidRPr="001747FF" w:rsidRDefault="00682BD1" w:rsidP="009A0ABF">
            <w:pPr>
              <w:jc w:val="center"/>
              <w:rPr>
                <w:b/>
                <w:bCs/>
                <w:lang w:eastAsia="ru-RU"/>
              </w:rPr>
            </w:pPr>
            <w:r w:rsidRPr="001747FF">
              <w:rPr>
                <w:b/>
                <w:bCs/>
                <w:lang w:eastAsia="ru-RU"/>
              </w:rPr>
              <w:t xml:space="preserve">По варианту «вагон-склад-автотранспорт» </w:t>
            </w:r>
            <w:r w:rsidRPr="001747FF">
              <w:rPr>
                <w:b/>
                <w:bCs/>
                <w:vertAlign w:val="superscript"/>
                <w:lang w:eastAsia="ru-RU"/>
              </w:rPr>
              <w:t>2</w:t>
            </w:r>
          </w:p>
        </w:tc>
      </w:tr>
      <w:tr w:rsidR="00682BD1" w:rsidRPr="001747FF" w14:paraId="6934CA2B" w14:textId="77777777" w:rsidTr="00682BD1">
        <w:trPr>
          <w:trHeight w:val="327"/>
        </w:trPr>
        <w:tc>
          <w:tcPr>
            <w:tcW w:w="1105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72F35ED" w14:textId="77777777" w:rsidR="00682BD1" w:rsidRPr="001747FF" w:rsidRDefault="00682BD1" w:rsidP="009A0ABF">
            <w:pPr>
              <w:jc w:val="center"/>
              <w:rPr>
                <w:b/>
                <w:bCs/>
                <w:lang w:eastAsia="ru-RU"/>
              </w:rPr>
            </w:pPr>
            <w:r w:rsidRPr="001747FF">
              <w:rPr>
                <w:b/>
                <w:bCs/>
                <w:u w:val="single"/>
                <w:lang w:eastAsia="ru-RU"/>
              </w:rPr>
              <w:t>Объем переработки груза до 50 вагонов в год</w:t>
            </w:r>
          </w:p>
        </w:tc>
      </w:tr>
      <w:tr w:rsidR="00682BD1" w:rsidRPr="001747FF" w14:paraId="6F8EA6E1"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93CC43D" w14:textId="77777777" w:rsidR="00682BD1" w:rsidRPr="001747FF" w:rsidRDefault="00682BD1" w:rsidP="009A0ABF">
            <w:pPr>
              <w:jc w:val="center"/>
              <w:rPr>
                <w:lang w:eastAsia="ru-RU"/>
              </w:rPr>
            </w:pPr>
            <w:r w:rsidRPr="001747FF">
              <w:rPr>
                <w:lang w:eastAsia="ru-RU"/>
              </w:rPr>
              <w:t>1.1.</w:t>
            </w:r>
          </w:p>
        </w:tc>
        <w:tc>
          <w:tcPr>
            <w:tcW w:w="5192" w:type="dxa"/>
            <w:tcBorders>
              <w:top w:val="nil"/>
              <w:left w:val="nil"/>
              <w:bottom w:val="single" w:sz="4" w:space="0" w:color="auto"/>
              <w:right w:val="single" w:sz="4" w:space="0" w:color="auto"/>
            </w:tcBorders>
            <w:shd w:val="clear" w:color="auto" w:fill="FFFFFF"/>
            <w:vAlign w:val="center"/>
            <w:hideMark/>
          </w:tcPr>
          <w:p w14:paraId="1B41323A" w14:textId="77777777" w:rsidR="00682BD1" w:rsidRPr="001747FF" w:rsidRDefault="00682BD1" w:rsidP="009A0ABF">
            <w:pPr>
              <w:rPr>
                <w:lang w:eastAsia="ru-RU"/>
              </w:rPr>
            </w:pPr>
            <w:r w:rsidRPr="001747FF">
              <w:rPr>
                <w:lang w:eastAsia="ru-RU"/>
              </w:rPr>
              <w:t>Переработка вагона весом груза до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2F309B49"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6C20C8B" w14:textId="77777777" w:rsidR="00682BD1" w:rsidRPr="001747FF" w:rsidRDefault="00682BD1" w:rsidP="009A0ABF">
            <w:pPr>
              <w:jc w:val="center"/>
              <w:rPr>
                <w:lang w:eastAsia="ru-RU"/>
              </w:rPr>
            </w:pPr>
            <w:r w:rsidRPr="001747FF">
              <w:rPr>
                <w:lang w:eastAsia="ru-RU"/>
              </w:rPr>
              <w:t>5</w:t>
            </w:r>
            <w:r w:rsidRPr="001747FF">
              <w:rPr>
                <w:lang w:val="en-US" w:eastAsia="ru-RU"/>
              </w:rPr>
              <w:t>7</w:t>
            </w:r>
            <w:r w:rsidRPr="001747FF">
              <w:rPr>
                <w:lang w:eastAsia="ru-RU"/>
              </w:rPr>
              <w:t xml:space="preserve"> 500,00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0D682636" w14:textId="77777777" w:rsidR="00682BD1" w:rsidRPr="001747FF" w:rsidRDefault="00682BD1" w:rsidP="009A0ABF">
            <w:pPr>
              <w:jc w:val="center"/>
              <w:rPr>
                <w:lang w:eastAsia="ru-RU"/>
              </w:rPr>
            </w:pPr>
            <w:r w:rsidRPr="001747FF">
              <w:rPr>
                <w:lang w:eastAsia="ru-RU"/>
              </w:rPr>
              <w:t>8</w:t>
            </w:r>
            <w:r w:rsidRPr="001747FF">
              <w:rPr>
                <w:lang w:val="en-US" w:eastAsia="ru-RU"/>
              </w:rPr>
              <w:t>6</w:t>
            </w:r>
            <w:r w:rsidRPr="001747FF">
              <w:rPr>
                <w:lang w:eastAsia="ru-RU"/>
              </w:rPr>
              <w:t xml:space="preserve"> 667,00</w:t>
            </w:r>
          </w:p>
        </w:tc>
      </w:tr>
      <w:tr w:rsidR="00682BD1" w:rsidRPr="001747FF" w14:paraId="1AC746C0"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EA4E798" w14:textId="77777777" w:rsidR="00682BD1" w:rsidRPr="001747FF" w:rsidRDefault="00682BD1" w:rsidP="009A0ABF">
            <w:pPr>
              <w:jc w:val="center"/>
              <w:rPr>
                <w:lang w:eastAsia="ru-RU"/>
              </w:rPr>
            </w:pPr>
            <w:r w:rsidRPr="001747FF">
              <w:rPr>
                <w:lang w:eastAsia="ru-RU"/>
              </w:rPr>
              <w:t>1.2.</w:t>
            </w:r>
          </w:p>
        </w:tc>
        <w:tc>
          <w:tcPr>
            <w:tcW w:w="5192" w:type="dxa"/>
            <w:tcBorders>
              <w:top w:val="nil"/>
              <w:left w:val="nil"/>
              <w:bottom w:val="single" w:sz="4" w:space="0" w:color="auto"/>
              <w:right w:val="single" w:sz="4" w:space="0" w:color="auto"/>
            </w:tcBorders>
            <w:shd w:val="clear" w:color="auto" w:fill="FFFFFF"/>
            <w:vAlign w:val="center"/>
            <w:hideMark/>
          </w:tcPr>
          <w:p w14:paraId="275594C0" w14:textId="77777777" w:rsidR="00682BD1" w:rsidRPr="001747FF" w:rsidRDefault="00682BD1" w:rsidP="009A0ABF">
            <w:pPr>
              <w:rPr>
                <w:lang w:eastAsia="ru-RU"/>
              </w:rPr>
            </w:pPr>
            <w:r w:rsidRPr="001747FF">
              <w:rPr>
                <w:lang w:eastAsia="ru-RU"/>
              </w:rPr>
              <w:t>Переработка вагона весом груза до 50 тонн механизированным и ручным способом (т/штучный)</w:t>
            </w:r>
          </w:p>
        </w:tc>
        <w:tc>
          <w:tcPr>
            <w:tcW w:w="1501" w:type="dxa"/>
            <w:tcBorders>
              <w:top w:val="nil"/>
              <w:left w:val="nil"/>
              <w:bottom w:val="single" w:sz="4" w:space="0" w:color="auto"/>
              <w:right w:val="single" w:sz="4" w:space="0" w:color="auto"/>
            </w:tcBorders>
            <w:shd w:val="clear" w:color="auto" w:fill="FFFFFF"/>
            <w:vAlign w:val="center"/>
            <w:hideMark/>
          </w:tcPr>
          <w:p w14:paraId="19385E1F"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27F92F8" w14:textId="77777777" w:rsidR="00682BD1" w:rsidRPr="001747FF" w:rsidRDefault="00682BD1" w:rsidP="009A0ABF">
            <w:pPr>
              <w:jc w:val="center"/>
              <w:rPr>
                <w:lang w:eastAsia="ru-RU"/>
              </w:rPr>
            </w:pPr>
            <w:r w:rsidRPr="001747FF">
              <w:rPr>
                <w:lang w:val="en-US" w:eastAsia="ru-RU"/>
              </w:rPr>
              <w:t>67 695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1336076B" w14:textId="77777777" w:rsidR="00682BD1" w:rsidRPr="001747FF" w:rsidRDefault="00682BD1" w:rsidP="009A0ABF">
            <w:pPr>
              <w:jc w:val="center"/>
              <w:rPr>
                <w:lang w:eastAsia="ru-RU"/>
              </w:rPr>
            </w:pPr>
            <w:r w:rsidRPr="001747FF">
              <w:rPr>
                <w:lang w:val="en-US" w:eastAsia="ru-RU"/>
              </w:rPr>
              <w:t>96 862</w:t>
            </w:r>
            <w:r w:rsidRPr="001747FF">
              <w:rPr>
                <w:lang w:eastAsia="ru-RU"/>
              </w:rPr>
              <w:t>,00</w:t>
            </w:r>
          </w:p>
        </w:tc>
      </w:tr>
      <w:tr w:rsidR="00682BD1" w:rsidRPr="001747FF" w14:paraId="5B4AC6FF"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9F1F409" w14:textId="77777777" w:rsidR="00682BD1" w:rsidRPr="001747FF" w:rsidRDefault="00682BD1" w:rsidP="009A0ABF">
            <w:pPr>
              <w:jc w:val="center"/>
              <w:rPr>
                <w:lang w:eastAsia="ru-RU"/>
              </w:rPr>
            </w:pPr>
            <w:r w:rsidRPr="001747FF">
              <w:rPr>
                <w:lang w:eastAsia="ru-RU"/>
              </w:rPr>
              <w:t>1.3.</w:t>
            </w:r>
          </w:p>
        </w:tc>
        <w:tc>
          <w:tcPr>
            <w:tcW w:w="5192" w:type="dxa"/>
            <w:tcBorders>
              <w:top w:val="nil"/>
              <w:left w:val="nil"/>
              <w:bottom w:val="single" w:sz="4" w:space="0" w:color="auto"/>
              <w:right w:val="single" w:sz="4" w:space="0" w:color="auto"/>
            </w:tcBorders>
            <w:shd w:val="clear" w:color="auto" w:fill="FFFFFF"/>
            <w:vAlign w:val="center"/>
            <w:hideMark/>
          </w:tcPr>
          <w:p w14:paraId="022BF7A2" w14:textId="77777777" w:rsidR="00682BD1" w:rsidRPr="001747FF" w:rsidRDefault="00682BD1" w:rsidP="009A0ABF">
            <w:pPr>
              <w:rPr>
                <w:lang w:eastAsia="ru-RU"/>
              </w:rPr>
            </w:pPr>
            <w:r w:rsidRPr="001747FF">
              <w:rPr>
                <w:lang w:eastAsia="ru-RU"/>
              </w:rPr>
              <w:t>Переработка вагона весом груза свыше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6BC7A6B7"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553A268" w14:textId="77777777" w:rsidR="00682BD1" w:rsidRPr="001747FF" w:rsidRDefault="00682BD1" w:rsidP="009A0ABF">
            <w:pPr>
              <w:jc w:val="center"/>
              <w:rPr>
                <w:lang w:eastAsia="ru-RU"/>
              </w:rPr>
            </w:pPr>
            <w:r w:rsidRPr="001747FF">
              <w:rPr>
                <w:lang w:eastAsia="ru-RU"/>
              </w:rPr>
              <w:t>61 300,00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548A5E26" w14:textId="77777777" w:rsidR="00682BD1" w:rsidRPr="001747FF" w:rsidRDefault="00682BD1" w:rsidP="009A0ABF">
            <w:pPr>
              <w:jc w:val="center"/>
              <w:rPr>
                <w:lang w:eastAsia="ru-RU"/>
              </w:rPr>
            </w:pPr>
            <w:r w:rsidRPr="001747FF">
              <w:rPr>
                <w:lang w:eastAsia="ru-RU"/>
              </w:rPr>
              <w:t>90 467,00</w:t>
            </w:r>
          </w:p>
        </w:tc>
      </w:tr>
      <w:tr w:rsidR="00682BD1" w:rsidRPr="001747FF" w14:paraId="13475D62"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EC113C1" w14:textId="77777777" w:rsidR="00682BD1" w:rsidRPr="001747FF" w:rsidRDefault="00682BD1" w:rsidP="009A0ABF">
            <w:pPr>
              <w:jc w:val="center"/>
              <w:rPr>
                <w:lang w:eastAsia="ru-RU"/>
              </w:rPr>
            </w:pPr>
            <w:r w:rsidRPr="001747FF">
              <w:rPr>
                <w:lang w:eastAsia="ru-RU"/>
              </w:rPr>
              <w:t>1.4.</w:t>
            </w:r>
          </w:p>
        </w:tc>
        <w:tc>
          <w:tcPr>
            <w:tcW w:w="5192" w:type="dxa"/>
            <w:tcBorders>
              <w:top w:val="nil"/>
              <w:left w:val="nil"/>
              <w:bottom w:val="single" w:sz="4" w:space="0" w:color="auto"/>
              <w:right w:val="single" w:sz="4" w:space="0" w:color="auto"/>
            </w:tcBorders>
            <w:shd w:val="clear" w:color="auto" w:fill="FFFFFF"/>
            <w:vAlign w:val="center"/>
            <w:hideMark/>
          </w:tcPr>
          <w:p w14:paraId="301FBB44" w14:textId="77777777" w:rsidR="00682BD1" w:rsidRPr="001747FF" w:rsidRDefault="00682BD1" w:rsidP="009A0ABF">
            <w:pPr>
              <w:rPr>
                <w:lang w:eastAsia="ru-RU"/>
              </w:rPr>
            </w:pPr>
            <w:r w:rsidRPr="001747FF">
              <w:rPr>
                <w:lang w:eastAsia="ru-RU"/>
              </w:rPr>
              <w:t>Переработка вагона весом груза свыше 50 тонн механизированным и ручным способом (т/штучный)</w:t>
            </w:r>
          </w:p>
        </w:tc>
        <w:tc>
          <w:tcPr>
            <w:tcW w:w="1501" w:type="dxa"/>
            <w:tcBorders>
              <w:top w:val="nil"/>
              <w:left w:val="nil"/>
              <w:bottom w:val="single" w:sz="4" w:space="0" w:color="auto"/>
              <w:right w:val="single" w:sz="4" w:space="0" w:color="auto"/>
            </w:tcBorders>
            <w:shd w:val="clear" w:color="auto" w:fill="FFFFFF"/>
            <w:vAlign w:val="center"/>
            <w:hideMark/>
          </w:tcPr>
          <w:p w14:paraId="4C5FE59C"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5F87D92" w14:textId="77777777" w:rsidR="00682BD1" w:rsidRPr="001747FF" w:rsidRDefault="00682BD1" w:rsidP="009A0ABF">
            <w:pPr>
              <w:jc w:val="center"/>
              <w:rPr>
                <w:lang w:eastAsia="ru-RU"/>
              </w:rPr>
            </w:pPr>
            <w:r w:rsidRPr="001747FF">
              <w:rPr>
                <w:lang w:val="en-US" w:eastAsia="ru-RU"/>
              </w:rPr>
              <w:t>72 045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78F61317" w14:textId="77777777" w:rsidR="00682BD1" w:rsidRPr="001747FF" w:rsidRDefault="00682BD1" w:rsidP="009A0ABF">
            <w:pPr>
              <w:jc w:val="center"/>
              <w:rPr>
                <w:lang w:eastAsia="ru-RU"/>
              </w:rPr>
            </w:pPr>
            <w:r w:rsidRPr="001747FF">
              <w:rPr>
                <w:lang w:val="en-US" w:eastAsia="ru-RU"/>
              </w:rPr>
              <w:t>101 212</w:t>
            </w:r>
            <w:r w:rsidRPr="001747FF">
              <w:rPr>
                <w:lang w:eastAsia="ru-RU"/>
              </w:rPr>
              <w:t>,00</w:t>
            </w:r>
          </w:p>
        </w:tc>
      </w:tr>
      <w:tr w:rsidR="00682BD1" w:rsidRPr="001747FF" w14:paraId="17C8C4E7"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3D62E2D" w14:textId="77777777" w:rsidR="00682BD1" w:rsidRPr="001747FF" w:rsidRDefault="00682BD1" w:rsidP="009A0ABF">
            <w:pPr>
              <w:jc w:val="center"/>
              <w:rPr>
                <w:lang w:eastAsia="ru-RU"/>
              </w:rPr>
            </w:pPr>
            <w:r w:rsidRPr="001747FF">
              <w:rPr>
                <w:lang w:eastAsia="ru-RU"/>
              </w:rPr>
              <w:t>1.5.</w:t>
            </w:r>
          </w:p>
        </w:tc>
        <w:tc>
          <w:tcPr>
            <w:tcW w:w="5192" w:type="dxa"/>
            <w:tcBorders>
              <w:top w:val="nil"/>
              <w:left w:val="nil"/>
              <w:bottom w:val="single" w:sz="4" w:space="0" w:color="auto"/>
              <w:right w:val="single" w:sz="4" w:space="0" w:color="auto"/>
            </w:tcBorders>
            <w:shd w:val="clear" w:color="auto" w:fill="FFFFFF"/>
            <w:vAlign w:val="center"/>
            <w:hideMark/>
          </w:tcPr>
          <w:p w14:paraId="3AB64951" w14:textId="77777777" w:rsidR="00682BD1" w:rsidRPr="001747FF" w:rsidRDefault="00682BD1" w:rsidP="009A0ABF">
            <w:pPr>
              <w:rPr>
                <w:lang w:eastAsia="ru-RU"/>
              </w:rPr>
            </w:pPr>
            <w:r w:rsidRPr="001747FF">
              <w:rPr>
                <w:lang w:eastAsia="ru-RU"/>
              </w:rPr>
              <w:t>Переработка вагона весом груза свыше 50 тонн ручным способом (социальный груз)</w:t>
            </w:r>
          </w:p>
        </w:tc>
        <w:tc>
          <w:tcPr>
            <w:tcW w:w="1501" w:type="dxa"/>
            <w:tcBorders>
              <w:top w:val="nil"/>
              <w:left w:val="nil"/>
              <w:bottom w:val="single" w:sz="4" w:space="0" w:color="auto"/>
              <w:right w:val="single" w:sz="4" w:space="0" w:color="auto"/>
            </w:tcBorders>
            <w:shd w:val="clear" w:color="auto" w:fill="FFFFFF"/>
            <w:vAlign w:val="center"/>
            <w:hideMark/>
          </w:tcPr>
          <w:p w14:paraId="7E278183"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CA07DAB" w14:textId="77777777" w:rsidR="00682BD1" w:rsidRPr="001747FF" w:rsidRDefault="00682BD1" w:rsidP="009A0ABF">
            <w:pPr>
              <w:jc w:val="center"/>
              <w:rPr>
                <w:lang w:eastAsia="ru-RU"/>
              </w:rPr>
            </w:pPr>
            <w:r w:rsidRPr="001747FF">
              <w:rPr>
                <w:lang w:eastAsia="ru-RU"/>
              </w:rPr>
              <w:t>6</w:t>
            </w:r>
            <w:r w:rsidRPr="001747FF">
              <w:rPr>
                <w:lang w:val="en-US" w:eastAsia="ru-RU"/>
              </w:rPr>
              <w:t>9 145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4401E55C" w14:textId="77777777" w:rsidR="00682BD1" w:rsidRPr="001747FF" w:rsidRDefault="00682BD1" w:rsidP="009A0ABF">
            <w:pPr>
              <w:jc w:val="center"/>
              <w:rPr>
                <w:lang w:eastAsia="ru-RU"/>
              </w:rPr>
            </w:pPr>
            <w:r w:rsidRPr="001747FF">
              <w:rPr>
                <w:lang w:eastAsia="ru-RU"/>
              </w:rPr>
              <w:t>9</w:t>
            </w:r>
            <w:r w:rsidRPr="001747FF">
              <w:rPr>
                <w:lang w:val="en-US" w:eastAsia="ru-RU"/>
              </w:rPr>
              <w:t>8 312</w:t>
            </w:r>
            <w:r w:rsidRPr="001747FF">
              <w:rPr>
                <w:lang w:eastAsia="ru-RU"/>
              </w:rPr>
              <w:t>,00</w:t>
            </w:r>
          </w:p>
        </w:tc>
      </w:tr>
      <w:tr w:rsidR="00682BD1" w:rsidRPr="001747FF" w14:paraId="46175333"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C369A87" w14:textId="77777777" w:rsidR="00682BD1" w:rsidRPr="001747FF" w:rsidRDefault="00682BD1" w:rsidP="009A0ABF">
            <w:pPr>
              <w:jc w:val="center"/>
              <w:rPr>
                <w:lang w:eastAsia="ru-RU"/>
              </w:rPr>
            </w:pPr>
            <w:r w:rsidRPr="001747FF">
              <w:rPr>
                <w:lang w:eastAsia="ru-RU"/>
              </w:rPr>
              <w:t>1.6.</w:t>
            </w:r>
          </w:p>
        </w:tc>
        <w:tc>
          <w:tcPr>
            <w:tcW w:w="5192" w:type="dxa"/>
            <w:tcBorders>
              <w:top w:val="nil"/>
              <w:left w:val="nil"/>
              <w:bottom w:val="single" w:sz="4" w:space="0" w:color="auto"/>
              <w:right w:val="single" w:sz="4" w:space="0" w:color="auto"/>
            </w:tcBorders>
            <w:shd w:val="clear" w:color="auto" w:fill="FFFFFF"/>
            <w:vAlign w:val="center"/>
            <w:hideMark/>
          </w:tcPr>
          <w:p w14:paraId="25D2E0E5" w14:textId="77777777" w:rsidR="00682BD1" w:rsidRPr="001747FF" w:rsidRDefault="00682BD1" w:rsidP="009A0ABF">
            <w:pPr>
              <w:rPr>
                <w:lang w:eastAsia="ru-RU"/>
              </w:rPr>
            </w:pPr>
            <w:r w:rsidRPr="001747FF">
              <w:rPr>
                <w:lang w:eastAsia="ru-RU"/>
              </w:rPr>
              <w:t>Переработка вагона с массой одного грузового места свыше 30 тн до 50 тн (включительно)</w:t>
            </w:r>
          </w:p>
        </w:tc>
        <w:tc>
          <w:tcPr>
            <w:tcW w:w="1501" w:type="dxa"/>
            <w:tcBorders>
              <w:top w:val="nil"/>
              <w:left w:val="nil"/>
              <w:bottom w:val="single" w:sz="4" w:space="0" w:color="auto"/>
              <w:right w:val="single" w:sz="4" w:space="0" w:color="auto"/>
            </w:tcBorders>
            <w:shd w:val="clear" w:color="auto" w:fill="FFFFFF"/>
            <w:vAlign w:val="center"/>
            <w:hideMark/>
          </w:tcPr>
          <w:p w14:paraId="260A7F58"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BC417C0" w14:textId="77777777" w:rsidR="00682BD1" w:rsidRPr="001747FF" w:rsidRDefault="00682BD1" w:rsidP="009A0ABF">
            <w:pPr>
              <w:jc w:val="center"/>
              <w:rPr>
                <w:lang w:eastAsia="ru-RU"/>
              </w:rPr>
            </w:pPr>
            <w:r w:rsidRPr="001747FF">
              <w:rPr>
                <w:lang w:eastAsia="ru-RU"/>
              </w:rPr>
              <w:t>67 464,00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2CD01737" w14:textId="77777777" w:rsidR="00682BD1" w:rsidRPr="001747FF" w:rsidRDefault="00682BD1" w:rsidP="009A0ABF">
            <w:pPr>
              <w:jc w:val="center"/>
              <w:rPr>
                <w:lang w:eastAsia="ru-RU"/>
              </w:rPr>
            </w:pPr>
            <w:r w:rsidRPr="001747FF">
              <w:rPr>
                <w:lang w:eastAsia="ru-RU"/>
              </w:rPr>
              <w:t>96 631,00</w:t>
            </w:r>
          </w:p>
        </w:tc>
      </w:tr>
      <w:tr w:rsidR="00682BD1" w:rsidRPr="001747FF" w14:paraId="2C4D1D93"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7DFAA8A" w14:textId="77777777" w:rsidR="00682BD1" w:rsidRPr="001747FF" w:rsidRDefault="00682BD1" w:rsidP="009A0ABF">
            <w:pPr>
              <w:jc w:val="center"/>
              <w:rPr>
                <w:lang w:eastAsia="ru-RU"/>
              </w:rPr>
            </w:pPr>
            <w:r w:rsidRPr="001747FF">
              <w:rPr>
                <w:lang w:eastAsia="ru-RU"/>
              </w:rPr>
              <w:t>1.7.</w:t>
            </w:r>
          </w:p>
        </w:tc>
        <w:tc>
          <w:tcPr>
            <w:tcW w:w="5192" w:type="dxa"/>
            <w:tcBorders>
              <w:top w:val="nil"/>
              <w:left w:val="nil"/>
              <w:bottom w:val="single" w:sz="4" w:space="0" w:color="auto"/>
              <w:right w:val="single" w:sz="4" w:space="0" w:color="auto"/>
            </w:tcBorders>
            <w:shd w:val="clear" w:color="auto" w:fill="FFFFFF"/>
            <w:vAlign w:val="center"/>
            <w:hideMark/>
          </w:tcPr>
          <w:p w14:paraId="2A9E2FE6" w14:textId="77777777" w:rsidR="00682BD1" w:rsidRPr="001747FF" w:rsidRDefault="00682BD1" w:rsidP="009A0ABF">
            <w:pPr>
              <w:rPr>
                <w:lang w:eastAsia="ru-RU"/>
              </w:rPr>
            </w:pPr>
            <w:r w:rsidRPr="001747FF">
              <w:rPr>
                <w:lang w:eastAsia="ru-RU"/>
              </w:rPr>
              <w:t>Переработка вагона с массой одного грузового места свыше 50 тн механизированным способом</w:t>
            </w:r>
          </w:p>
        </w:tc>
        <w:tc>
          <w:tcPr>
            <w:tcW w:w="1501" w:type="dxa"/>
            <w:tcBorders>
              <w:top w:val="nil"/>
              <w:left w:val="nil"/>
              <w:bottom w:val="single" w:sz="4" w:space="0" w:color="auto"/>
              <w:right w:val="single" w:sz="4" w:space="0" w:color="auto"/>
            </w:tcBorders>
            <w:shd w:val="clear" w:color="auto" w:fill="FFFFFF"/>
            <w:vAlign w:val="center"/>
            <w:hideMark/>
          </w:tcPr>
          <w:p w14:paraId="11A05423"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EC8846D" w14:textId="77777777" w:rsidR="00682BD1" w:rsidRPr="001747FF" w:rsidRDefault="00682BD1" w:rsidP="009A0ABF">
            <w:pPr>
              <w:jc w:val="center"/>
              <w:rPr>
                <w:lang w:eastAsia="ru-RU"/>
              </w:rPr>
            </w:pPr>
            <w:r w:rsidRPr="001747FF">
              <w:rPr>
                <w:lang w:eastAsia="ru-RU"/>
              </w:rPr>
              <w:t>72 685,00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7D8D2EE6" w14:textId="77777777" w:rsidR="00682BD1" w:rsidRPr="001747FF" w:rsidRDefault="00682BD1" w:rsidP="009A0ABF">
            <w:pPr>
              <w:jc w:val="center"/>
              <w:rPr>
                <w:lang w:eastAsia="ru-RU"/>
              </w:rPr>
            </w:pPr>
            <w:r w:rsidRPr="001747FF">
              <w:rPr>
                <w:lang w:eastAsia="ru-RU"/>
              </w:rPr>
              <w:t>101 852,00</w:t>
            </w:r>
          </w:p>
        </w:tc>
      </w:tr>
      <w:tr w:rsidR="00682BD1" w:rsidRPr="001747FF" w14:paraId="6F818B7E"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5745929" w14:textId="77777777" w:rsidR="00682BD1" w:rsidRPr="001747FF" w:rsidRDefault="00682BD1" w:rsidP="009A0ABF">
            <w:pPr>
              <w:jc w:val="center"/>
              <w:rPr>
                <w:lang w:eastAsia="ru-RU"/>
              </w:rPr>
            </w:pPr>
            <w:r w:rsidRPr="001747FF">
              <w:rPr>
                <w:lang w:eastAsia="ru-RU"/>
              </w:rPr>
              <w:t>1.8.</w:t>
            </w:r>
          </w:p>
        </w:tc>
        <w:tc>
          <w:tcPr>
            <w:tcW w:w="5192" w:type="dxa"/>
            <w:tcBorders>
              <w:top w:val="nil"/>
              <w:left w:val="nil"/>
              <w:bottom w:val="single" w:sz="4" w:space="0" w:color="auto"/>
              <w:right w:val="single" w:sz="4" w:space="0" w:color="auto"/>
            </w:tcBorders>
            <w:shd w:val="clear" w:color="auto" w:fill="FFFFFF"/>
            <w:vAlign w:val="center"/>
            <w:hideMark/>
          </w:tcPr>
          <w:p w14:paraId="7B8D3BAE" w14:textId="77777777" w:rsidR="00682BD1" w:rsidRPr="001747FF" w:rsidRDefault="00682BD1" w:rsidP="009A0ABF">
            <w:pPr>
              <w:rPr>
                <w:lang w:eastAsia="ru-RU"/>
              </w:rPr>
            </w:pPr>
            <w:r w:rsidRPr="001747FF">
              <w:rPr>
                <w:lang w:eastAsia="ru-RU"/>
              </w:rPr>
              <w:t>Переработка вагона с негабаритным грузом свыше 40 тн механизированным способом</w:t>
            </w:r>
          </w:p>
        </w:tc>
        <w:tc>
          <w:tcPr>
            <w:tcW w:w="1501" w:type="dxa"/>
            <w:tcBorders>
              <w:top w:val="nil"/>
              <w:left w:val="nil"/>
              <w:bottom w:val="single" w:sz="4" w:space="0" w:color="auto"/>
              <w:right w:val="single" w:sz="4" w:space="0" w:color="auto"/>
            </w:tcBorders>
            <w:shd w:val="clear" w:color="auto" w:fill="FFFFFF"/>
            <w:vAlign w:val="center"/>
            <w:hideMark/>
          </w:tcPr>
          <w:p w14:paraId="74376E7B"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0D9650A9" w14:textId="77777777" w:rsidR="00682BD1" w:rsidRPr="001747FF" w:rsidRDefault="00682BD1" w:rsidP="009A0ABF">
            <w:pPr>
              <w:jc w:val="center"/>
              <w:rPr>
                <w:lang w:eastAsia="ru-RU"/>
              </w:rPr>
            </w:pPr>
            <w:r w:rsidRPr="001747FF">
              <w:rPr>
                <w:lang w:eastAsia="ru-RU"/>
              </w:rPr>
              <w:t>79 857,00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5AA10D21" w14:textId="77777777" w:rsidR="00682BD1" w:rsidRPr="001747FF" w:rsidRDefault="00682BD1" w:rsidP="009A0ABF">
            <w:pPr>
              <w:jc w:val="center"/>
              <w:rPr>
                <w:lang w:eastAsia="ru-RU"/>
              </w:rPr>
            </w:pPr>
            <w:r w:rsidRPr="001747FF">
              <w:rPr>
                <w:lang w:eastAsia="ru-RU"/>
              </w:rPr>
              <w:t>109 024,00</w:t>
            </w:r>
          </w:p>
        </w:tc>
      </w:tr>
      <w:tr w:rsidR="00682BD1" w:rsidRPr="001747FF" w14:paraId="0E60E611"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7D15F2D" w14:textId="77777777" w:rsidR="00682BD1" w:rsidRPr="001747FF" w:rsidRDefault="00682BD1" w:rsidP="009A0ABF">
            <w:pPr>
              <w:jc w:val="center"/>
              <w:rPr>
                <w:lang w:eastAsia="ru-RU"/>
              </w:rPr>
            </w:pPr>
            <w:r w:rsidRPr="001747FF">
              <w:rPr>
                <w:lang w:eastAsia="ru-RU"/>
              </w:rPr>
              <w:t>1.9.</w:t>
            </w:r>
          </w:p>
        </w:tc>
        <w:tc>
          <w:tcPr>
            <w:tcW w:w="5192" w:type="dxa"/>
            <w:tcBorders>
              <w:top w:val="nil"/>
              <w:left w:val="nil"/>
              <w:bottom w:val="single" w:sz="4" w:space="0" w:color="auto"/>
              <w:right w:val="single" w:sz="4" w:space="0" w:color="auto"/>
            </w:tcBorders>
            <w:shd w:val="clear" w:color="auto" w:fill="FFFFFF"/>
            <w:vAlign w:val="center"/>
            <w:hideMark/>
          </w:tcPr>
          <w:p w14:paraId="163D2BAC" w14:textId="77777777" w:rsidR="00682BD1" w:rsidRPr="001747FF" w:rsidRDefault="00682BD1" w:rsidP="009A0ABF">
            <w:pPr>
              <w:rPr>
                <w:lang w:eastAsia="ru-RU"/>
              </w:rPr>
            </w:pPr>
            <w:r w:rsidRPr="001747FF">
              <w:rPr>
                <w:lang w:eastAsia="ru-RU"/>
              </w:rPr>
              <w:t>Переработка вагона весом груза до 50 тонн механизированным и ручным способом (металлолом)</w:t>
            </w:r>
          </w:p>
        </w:tc>
        <w:tc>
          <w:tcPr>
            <w:tcW w:w="1501" w:type="dxa"/>
            <w:tcBorders>
              <w:top w:val="nil"/>
              <w:left w:val="nil"/>
              <w:bottom w:val="single" w:sz="4" w:space="0" w:color="auto"/>
              <w:right w:val="single" w:sz="4" w:space="0" w:color="auto"/>
            </w:tcBorders>
            <w:shd w:val="clear" w:color="auto" w:fill="FFFFFF"/>
            <w:vAlign w:val="center"/>
            <w:hideMark/>
          </w:tcPr>
          <w:p w14:paraId="43C135A8"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6345581" w14:textId="77777777" w:rsidR="00682BD1" w:rsidRPr="001747FF" w:rsidRDefault="00682BD1" w:rsidP="009A0ABF">
            <w:pPr>
              <w:jc w:val="center"/>
              <w:rPr>
                <w:lang w:eastAsia="ru-RU"/>
              </w:rPr>
            </w:pPr>
            <w:r w:rsidRPr="001747FF">
              <w:rPr>
                <w:lang w:val="en-US" w:eastAsia="ru-RU"/>
              </w:rPr>
              <w:t>6</w:t>
            </w:r>
            <w:r w:rsidRPr="001747FF">
              <w:rPr>
                <w:lang w:eastAsia="ru-RU"/>
              </w:rPr>
              <w:t xml:space="preserve">9 </w:t>
            </w:r>
            <w:r w:rsidRPr="001747FF">
              <w:rPr>
                <w:lang w:val="en-US" w:eastAsia="ru-RU"/>
              </w:rPr>
              <w:t>445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00C13027" w14:textId="77777777" w:rsidR="00682BD1" w:rsidRPr="001747FF" w:rsidRDefault="00682BD1" w:rsidP="009A0ABF">
            <w:pPr>
              <w:jc w:val="center"/>
              <w:rPr>
                <w:lang w:eastAsia="ru-RU"/>
              </w:rPr>
            </w:pPr>
            <w:r w:rsidRPr="001747FF">
              <w:rPr>
                <w:lang w:val="en-US" w:eastAsia="ru-RU"/>
              </w:rPr>
              <w:t>98 612</w:t>
            </w:r>
            <w:r w:rsidRPr="001747FF">
              <w:rPr>
                <w:lang w:eastAsia="ru-RU"/>
              </w:rPr>
              <w:t>,00</w:t>
            </w:r>
          </w:p>
        </w:tc>
      </w:tr>
      <w:tr w:rsidR="00682BD1" w:rsidRPr="001747FF" w14:paraId="5C39CA1E"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666DFDC" w14:textId="77777777" w:rsidR="00682BD1" w:rsidRPr="001747FF" w:rsidRDefault="00682BD1" w:rsidP="009A0ABF">
            <w:pPr>
              <w:jc w:val="center"/>
              <w:rPr>
                <w:lang w:eastAsia="ru-RU"/>
              </w:rPr>
            </w:pPr>
            <w:r w:rsidRPr="001747FF">
              <w:rPr>
                <w:lang w:eastAsia="ru-RU"/>
              </w:rPr>
              <w:t>1.10.</w:t>
            </w:r>
          </w:p>
        </w:tc>
        <w:tc>
          <w:tcPr>
            <w:tcW w:w="5192" w:type="dxa"/>
            <w:tcBorders>
              <w:top w:val="nil"/>
              <w:left w:val="nil"/>
              <w:bottom w:val="single" w:sz="4" w:space="0" w:color="auto"/>
              <w:right w:val="single" w:sz="4" w:space="0" w:color="auto"/>
            </w:tcBorders>
            <w:shd w:val="clear" w:color="auto" w:fill="FFFFFF"/>
            <w:vAlign w:val="center"/>
            <w:hideMark/>
          </w:tcPr>
          <w:p w14:paraId="23A6DD6B" w14:textId="77777777" w:rsidR="00682BD1" w:rsidRPr="001747FF" w:rsidRDefault="00682BD1" w:rsidP="009A0ABF">
            <w:pPr>
              <w:rPr>
                <w:lang w:eastAsia="ru-RU"/>
              </w:rPr>
            </w:pPr>
            <w:r w:rsidRPr="001747FF">
              <w:rPr>
                <w:lang w:eastAsia="ru-RU"/>
              </w:rPr>
              <w:t>Переработка вагона весом груза свыше 50 тонн механизированным и ручным способом (металлолом)</w:t>
            </w:r>
          </w:p>
        </w:tc>
        <w:tc>
          <w:tcPr>
            <w:tcW w:w="1501" w:type="dxa"/>
            <w:tcBorders>
              <w:top w:val="nil"/>
              <w:left w:val="nil"/>
              <w:bottom w:val="single" w:sz="4" w:space="0" w:color="auto"/>
              <w:right w:val="single" w:sz="4" w:space="0" w:color="auto"/>
            </w:tcBorders>
            <w:shd w:val="clear" w:color="auto" w:fill="FFFFFF"/>
            <w:vAlign w:val="center"/>
            <w:hideMark/>
          </w:tcPr>
          <w:p w14:paraId="53890F9C"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C28C749" w14:textId="77777777" w:rsidR="00682BD1" w:rsidRPr="001747FF" w:rsidRDefault="00682BD1" w:rsidP="009A0ABF">
            <w:pPr>
              <w:jc w:val="center"/>
              <w:rPr>
                <w:lang w:eastAsia="ru-RU"/>
              </w:rPr>
            </w:pPr>
            <w:r w:rsidRPr="001747FF">
              <w:rPr>
                <w:lang w:val="en-US" w:eastAsia="ru-RU"/>
              </w:rPr>
              <w:t>70 821</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53721FC6" w14:textId="77777777" w:rsidR="00682BD1" w:rsidRPr="001747FF" w:rsidRDefault="00682BD1" w:rsidP="009A0ABF">
            <w:pPr>
              <w:jc w:val="center"/>
              <w:rPr>
                <w:lang w:eastAsia="ru-RU"/>
              </w:rPr>
            </w:pPr>
            <w:r w:rsidRPr="001747FF">
              <w:rPr>
                <w:lang w:eastAsia="ru-RU"/>
              </w:rPr>
              <w:t>9</w:t>
            </w:r>
            <w:r w:rsidRPr="001747FF">
              <w:rPr>
                <w:lang w:val="en-US" w:eastAsia="ru-RU"/>
              </w:rPr>
              <w:t>9 988</w:t>
            </w:r>
            <w:r w:rsidRPr="001747FF">
              <w:rPr>
                <w:lang w:eastAsia="ru-RU"/>
              </w:rPr>
              <w:t>,00</w:t>
            </w:r>
          </w:p>
        </w:tc>
      </w:tr>
      <w:tr w:rsidR="00682BD1" w:rsidRPr="001747FF" w14:paraId="12663644"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00BBCE9" w14:textId="77777777" w:rsidR="00682BD1" w:rsidRPr="001747FF" w:rsidRDefault="00682BD1" w:rsidP="009A0ABF">
            <w:pPr>
              <w:jc w:val="center"/>
              <w:rPr>
                <w:lang w:eastAsia="ru-RU"/>
              </w:rPr>
            </w:pPr>
            <w:r w:rsidRPr="001747FF">
              <w:rPr>
                <w:lang w:eastAsia="ru-RU"/>
              </w:rPr>
              <w:t>1.11.</w:t>
            </w:r>
          </w:p>
        </w:tc>
        <w:tc>
          <w:tcPr>
            <w:tcW w:w="5192" w:type="dxa"/>
            <w:tcBorders>
              <w:top w:val="nil"/>
              <w:left w:val="nil"/>
              <w:bottom w:val="single" w:sz="4" w:space="0" w:color="auto"/>
              <w:right w:val="single" w:sz="4" w:space="0" w:color="auto"/>
            </w:tcBorders>
            <w:shd w:val="clear" w:color="auto" w:fill="FFFFFF"/>
            <w:vAlign w:val="center"/>
            <w:hideMark/>
          </w:tcPr>
          <w:p w14:paraId="4D5B1295" w14:textId="77777777" w:rsidR="00682BD1" w:rsidRPr="001747FF" w:rsidRDefault="00682BD1" w:rsidP="009A0ABF">
            <w:pPr>
              <w:rPr>
                <w:lang w:eastAsia="ru-RU"/>
              </w:rPr>
            </w:pPr>
            <w:r w:rsidRPr="001747FF">
              <w:rPr>
                <w:lang w:eastAsia="ru-RU"/>
              </w:rPr>
              <w:t>Переработка вагона весом груза до 50 тонн в транспортных пакетах механизированным способом с оказанием дополнительных услуг (пакет)</w:t>
            </w:r>
          </w:p>
        </w:tc>
        <w:tc>
          <w:tcPr>
            <w:tcW w:w="1501" w:type="dxa"/>
            <w:tcBorders>
              <w:top w:val="nil"/>
              <w:left w:val="nil"/>
              <w:bottom w:val="single" w:sz="4" w:space="0" w:color="auto"/>
              <w:right w:val="single" w:sz="4" w:space="0" w:color="auto"/>
            </w:tcBorders>
            <w:shd w:val="clear" w:color="auto" w:fill="FFFFFF"/>
            <w:vAlign w:val="center"/>
            <w:hideMark/>
          </w:tcPr>
          <w:p w14:paraId="39E4B319"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5B79F2D" w14:textId="77777777" w:rsidR="00682BD1" w:rsidRPr="001747FF" w:rsidRDefault="00682BD1" w:rsidP="009A0ABF">
            <w:pPr>
              <w:jc w:val="center"/>
              <w:rPr>
                <w:lang w:eastAsia="ru-RU"/>
              </w:rPr>
            </w:pPr>
            <w:r w:rsidRPr="001747FF">
              <w:rPr>
                <w:lang w:eastAsia="ru-RU"/>
              </w:rPr>
              <w:t>63 000,00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406233B3" w14:textId="77777777" w:rsidR="00682BD1" w:rsidRPr="001747FF" w:rsidRDefault="00682BD1" w:rsidP="009A0ABF">
            <w:pPr>
              <w:jc w:val="center"/>
              <w:rPr>
                <w:lang w:eastAsia="ru-RU"/>
              </w:rPr>
            </w:pPr>
            <w:r w:rsidRPr="001747FF">
              <w:rPr>
                <w:lang w:eastAsia="ru-RU"/>
              </w:rPr>
              <w:t>92 167,00</w:t>
            </w:r>
          </w:p>
        </w:tc>
      </w:tr>
      <w:tr w:rsidR="00682BD1" w:rsidRPr="001747FF" w14:paraId="422CCE12"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763C992E" w14:textId="77777777" w:rsidR="00682BD1" w:rsidRPr="001747FF" w:rsidRDefault="00682BD1" w:rsidP="009A0ABF">
            <w:pPr>
              <w:jc w:val="center"/>
              <w:rPr>
                <w:lang w:eastAsia="ru-RU"/>
              </w:rPr>
            </w:pPr>
            <w:r w:rsidRPr="001747FF">
              <w:rPr>
                <w:lang w:eastAsia="ru-RU"/>
              </w:rPr>
              <w:t>1.12.</w:t>
            </w:r>
          </w:p>
        </w:tc>
        <w:tc>
          <w:tcPr>
            <w:tcW w:w="5192" w:type="dxa"/>
            <w:tcBorders>
              <w:top w:val="nil"/>
              <w:left w:val="nil"/>
              <w:bottom w:val="single" w:sz="4" w:space="0" w:color="auto"/>
              <w:right w:val="single" w:sz="4" w:space="0" w:color="auto"/>
            </w:tcBorders>
            <w:shd w:val="clear" w:color="auto" w:fill="FFFFFF"/>
            <w:vAlign w:val="center"/>
            <w:hideMark/>
          </w:tcPr>
          <w:p w14:paraId="0DCD68AF" w14:textId="77777777" w:rsidR="00682BD1" w:rsidRPr="001747FF" w:rsidRDefault="00682BD1" w:rsidP="009A0ABF">
            <w:pPr>
              <w:rPr>
                <w:lang w:eastAsia="ru-RU"/>
              </w:rPr>
            </w:pPr>
            <w:r w:rsidRPr="001747FF">
              <w:rPr>
                <w:lang w:eastAsia="ru-RU"/>
              </w:rPr>
              <w:t>Переработка вагона весом груза свыше 50 тонн в транспортных пакетах механизированным способом с оказанием дополнительных услуг (пакет)</w:t>
            </w:r>
          </w:p>
        </w:tc>
        <w:tc>
          <w:tcPr>
            <w:tcW w:w="1501" w:type="dxa"/>
            <w:tcBorders>
              <w:top w:val="nil"/>
              <w:left w:val="nil"/>
              <w:bottom w:val="single" w:sz="4" w:space="0" w:color="auto"/>
              <w:right w:val="single" w:sz="4" w:space="0" w:color="auto"/>
            </w:tcBorders>
            <w:shd w:val="clear" w:color="auto" w:fill="FFFFFF"/>
            <w:vAlign w:val="center"/>
            <w:hideMark/>
          </w:tcPr>
          <w:p w14:paraId="1C35B581"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5380C49E" w14:textId="77777777" w:rsidR="00682BD1" w:rsidRPr="001747FF" w:rsidRDefault="00682BD1" w:rsidP="009A0ABF">
            <w:pPr>
              <w:jc w:val="center"/>
              <w:rPr>
                <w:lang w:eastAsia="ru-RU"/>
              </w:rPr>
            </w:pPr>
            <w:r w:rsidRPr="001747FF">
              <w:rPr>
                <w:lang w:eastAsia="ru-RU"/>
              </w:rPr>
              <w:t>69 750,00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0E03C86E" w14:textId="77777777" w:rsidR="00682BD1" w:rsidRPr="001747FF" w:rsidRDefault="00682BD1" w:rsidP="009A0ABF">
            <w:pPr>
              <w:jc w:val="center"/>
              <w:rPr>
                <w:lang w:eastAsia="ru-RU"/>
              </w:rPr>
            </w:pPr>
            <w:r w:rsidRPr="001747FF">
              <w:rPr>
                <w:lang w:eastAsia="ru-RU"/>
              </w:rPr>
              <w:t>98 917,00</w:t>
            </w:r>
          </w:p>
        </w:tc>
      </w:tr>
      <w:tr w:rsidR="00682BD1" w:rsidRPr="001747FF" w14:paraId="1349DC43"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BEA6586" w14:textId="77777777" w:rsidR="00682BD1" w:rsidRPr="001747FF" w:rsidRDefault="00682BD1" w:rsidP="009A0ABF">
            <w:pPr>
              <w:jc w:val="center"/>
              <w:rPr>
                <w:lang w:eastAsia="ru-RU"/>
              </w:rPr>
            </w:pPr>
            <w:r w:rsidRPr="001747FF">
              <w:rPr>
                <w:lang w:eastAsia="ru-RU"/>
              </w:rPr>
              <w:t>1.13.</w:t>
            </w:r>
          </w:p>
        </w:tc>
        <w:tc>
          <w:tcPr>
            <w:tcW w:w="5192" w:type="dxa"/>
            <w:tcBorders>
              <w:top w:val="nil"/>
              <w:left w:val="nil"/>
              <w:bottom w:val="single" w:sz="4" w:space="0" w:color="auto"/>
              <w:right w:val="single" w:sz="4" w:space="0" w:color="auto"/>
            </w:tcBorders>
            <w:shd w:val="clear" w:color="auto" w:fill="FFFFFF"/>
            <w:vAlign w:val="center"/>
            <w:hideMark/>
          </w:tcPr>
          <w:p w14:paraId="7A45AF7A" w14:textId="77777777" w:rsidR="00682BD1" w:rsidRPr="001747FF" w:rsidRDefault="00682BD1" w:rsidP="009A0ABF">
            <w:pPr>
              <w:rPr>
                <w:lang w:eastAsia="ru-RU"/>
              </w:rPr>
            </w:pPr>
            <w:r w:rsidRPr="001747FF">
              <w:rPr>
                <w:lang w:eastAsia="ru-RU"/>
              </w:rPr>
              <w:t>Переработка цистерны с наливными грузами по схеме автомашина-цистерна, либо цистерна-автомашина, включающая в себя эксплуатацию насосного оборудования</w:t>
            </w:r>
          </w:p>
        </w:tc>
        <w:tc>
          <w:tcPr>
            <w:tcW w:w="1501" w:type="dxa"/>
            <w:tcBorders>
              <w:top w:val="nil"/>
              <w:left w:val="nil"/>
              <w:bottom w:val="single" w:sz="4" w:space="0" w:color="auto"/>
              <w:right w:val="single" w:sz="4" w:space="0" w:color="auto"/>
            </w:tcBorders>
            <w:shd w:val="clear" w:color="auto" w:fill="FFFFFF"/>
            <w:vAlign w:val="center"/>
            <w:hideMark/>
          </w:tcPr>
          <w:p w14:paraId="5E69C771"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auto"/>
            </w:tcBorders>
            <w:shd w:val="clear" w:color="auto" w:fill="FFFFFF"/>
            <w:vAlign w:val="center"/>
            <w:hideMark/>
          </w:tcPr>
          <w:p w14:paraId="1B151817" w14:textId="77777777" w:rsidR="00682BD1" w:rsidRPr="001747FF" w:rsidRDefault="00682BD1" w:rsidP="009A0ABF">
            <w:pPr>
              <w:jc w:val="center"/>
              <w:rPr>
                <w:lang w:eastAsia="ru-RU"/>
              </w:rPr>
            </w:pPr>
            <w:r w:rsidRPr="001747FF">
              <w:rPr>
                <w:lang w:eastAsia="ru-RU"/>
              </w:rPr>
              <w:t>1 274,00</w:t>
            </w:r>
          </w:p>
        </w:tc>
      </w:tr>
      <w:tr w:rsidR="00682BD1" w:rsidRPr="001747FF" w14:paraId="22BE4A69"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1393A8C5" w14:textId="77777777" w:rsidR="00682BD1" w:rsidRPr="001747FF" w:rsidRDefault="00682BD1" w:rsidP="009A0ABF">
            <w:pPr>
              <w:jc w:val="center"/>
              <w:rPr>
                <w:b/>
                <w:bCs/>
                <w:u w:val="single"/>
                <w:lang w:eastAsia="ru-RU"/>
              </w:rPr>
            </w:pPr>
            <w:r w:rsidRPr="001747FF">
              <w:rPr>
                <w:b/>
                <w:bCs/>
                <w:u w:val="single"/>
                <w:lang w:eastAsia="ru-RU"/>
              </w:rPr>
              <w:t>Объем переработки груза от 51 до 100 вагонов в год</w:t>
            </w:r>
          </w:p>
        </w:tc>
      </w:tr>
      <w:tr w:rsidR="00682BD1" w:rsidRPr="001747FF" w14:paraId="53B1C61B"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79396480" w14:textId="77777777" w:rsidR="00682BD1" w:rsidRPr="001747FF" w:rsidRDefault="00682BD1" w:rsidP="009A0ABF">
            <w:pPr>
              <w:jc w:val="center"/>
              <w:rPr>
                <w:lang w:eastAsia="ru-RU"/>
              </w:rPr>
            </w:pPr>
            <w:r w:rsidRPr="001747FF">
              <w:rPr>
                <w:lang w:eastAsia="ru-RU"/>
              </w:rPr>
              <w:t>1.14.</w:t>
            </w:r>
          </w:p>
        </w:tc>
        <w:tc>
          <w:tcPr>
            <w:tcW w:w="5192" w:type="dxa"/>
            <w:tcBorders>
              <w:top w:val="nil"/>
              <w:left w:val="nil"/>
              <w:bottom w:val="single" w:sz="4" w:space="0" w:color="auto"/>
              <w:right w:val="single" w:sz="4" w:space="0" w:color="auto"/>
            </w:tcBorders>
            <w:shd w:val="clear" w:color="auto" w:fill="FFFFFF"/>
            <w:vAlign w:val="center"/>
            <w:hideMark/>
          </w:tcPr>
          <w:p w14:paraId="29D171D8" w14:textId="77777777" w:rsidR="00682BD1" w:rsidRPr="001747FF" w:rsidRDefault="00682BD1" w:rsidP="009A0ABF">
            <w:pPr>
              <w:rPr>
                <w:lang w:eastAsia="ru-RU"/>
              </w:rPr>
            </w:pPr>
            <w:r w:rsidRPr="001747FF">
              <w:rPr>
                <w:lang w:eastAsia="ru-RU"/>
              </w:rPr>
              <w:t>Переработка вагона весом груза до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6309424F"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541BE8B" w14:textId="77777777" w:rsidR="00682BD1" w:rsidRPr="001747FF" w:rsidRDefault="00682BD1" w:rsidP="009A0ABF">
            <w:pPr>
              <w:jc w:val="center"/>
              <w:rPr>
                <w:lang w:eastAsia="ru-RU"/>
              </w:rPr>
            </w:pPr>
            <w:r w:rsidRPr="001747FF">
              <w:rPr>
                <w:lang w:eastAsia="ru-RU"/>
              </w:rPr>
              <w:t>5</w:t>
            </w:r>
            <w:r w:rsidRPr="001747FF">
              <w:rPr>
                <w:lang w:val="en-US" w:eastAsia="ru-RU"/>
              </w:rPr>
              <w:t>7</w:t>
            </w:r>
            <w:r w:rsidRPr="001747FF">
              <w:rPr>
                <w:lang w:eastAsia="ru-RU"/>
              </w:rPr>
              <w:t xml:space="preserve"> 250,00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7637BF46" w14:textId="77777777" w:rsidR="00682BD1" w:rsidRPr="001747FF" w:rsidRDefault="00682BD1" w:rsidP="009A0ABF">
            <w:pPr>
              <w:jc w:val="center"/>
              <w:rPr>
                <w:lang w:eastAsia="ru-RU"/>
              </w:rPr>
            </w:pPr>
            <w:r w:rsidRPr="001747FF">
              <w:rPr>
                <w:lang w:eastAsia="ru-RU"/>
              </w:rPr>
              <w:t>8</w:t>
            </w:r>
            <w:r w:rsidRPr="001747FF">
              <w:rPr>
                <w:lang w:val="en-US" w:eastAsia="ru-RU"/>
              </w:rPr>
              <w:t>6</w:t>
            </w:r>
            <w:r w:rsidRPr="001747FF">
              <w:rPr>
                <w:lang w:eastAsia="ru-RU"/>
              </w:rPr>
              <w:t xml:space="preserve"> 417,00</w:t>
            </w:r>
          </w:p>
        </w:tc>
      </w:tr>
      <w:tr w:rsidR="00682BD1" w:rsidRPr="001747FF" w14:paraId="4094245F"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609E661" w14:textId="77777777" w:rsidR="00682BD1" w:rsidRPr="001747FF" w:rsidRDefault="00682BD1" w:rsidP="009A0ABF">
            <w:pPr>
              <w:jc w:val="center"/>
              <w:rPr>
                <w:lang w:eastAsia="ru-RU"/>
              </w:rPr>
            </w:pPr>
            <w:r w:rsidRPr="001747FF">
              <w:rPr>
                <w:lang w:eastAsia="ru-RU"/>
              </w:rPr>
              <w:t>1.15.</w:t>
            </w:r>
          </w:p>
        </w:tc>
        <w:tc>
          <w:tcPr>
            <w:tcW w:w="5192" w:type="dxa"/>
            <w:tcBorders>
              <w:top w:val="nil"/>
              <w:left w:val="nil"/>
              <w:bottom w:val="single" w:sz="4" w:space="0" w:color="auto"/>
              <w:right w:val="single" w:sz="4" w:space="0" w:color="auto"/>
            </w:tcBorders>
            <w:shd w:val="clear" w:color="auto" w:fill="FFFFFF"/>
            <w:vAlign w:val="center"/>
            <w:hideMark/>
          </w:tcPr>
          <w:p w14:paraId="24D7F8A6" w14:textId="77777777" w:rsidR="00682BD1" w:rsidRPr="001747FF" w:rsidRDefault="00682BD1" w:rsidP="009A0ABF">
            <w:pPr>
              <w:rPr>
                <w:lang w:eastAsia="ru-RU"/>
              </w:rPr>
            </w:pPr>
            <w:r w:rsidRPr="001747FF">
              <w:rPr>
                <w:lang w:eastAsia="ru-RU"/>
              </w:rPr>
              <w:t>Переработка вагона весом груза до 50 тонн механизированным и ручным способом (т/штучный)</w:t>
            </w:r>
          </w:p>
        </w:tc>
        <w:tc>
          <w:tcPr>
            <w:tcW w:w="1501" w:type="dxa"/>
            <w:tcBorders>
              <w:top w:val="nil"/>
              <w:left w:val="nil"/>
              <w:bottom w:val="single" w:sz="4" w:space="0" w:color="auto"/>
              <w:right w:val="single" w:sz="4" w:space="0" w:color="auto"/>
            </w:tcBorders>
            <w:shd w:val="clear" w:color="auto" w:fill="FFFFFF"/>
            <w:vAlign w:val="center"/>
            <w:hideMark/>
          </w:tcPr>
          <w:p w14:paraId="0C6AB0E1"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4106088" w14:textId="77777777" w:rsidR="00682BD1" w:rsidRPr="001747FF" w:rsidRDefault="00682BD1" w:rsidP="009A0ABF">
            <w:pPr>
              <w:jc w:val="center"/>
              <w:rPr>
                <w:lang w:eastAsia="ru-RU"/>
              </w:rPr>
            </w:pPr>
            <w:r w:rsidRPr="001747FF">
              <w:rPr>
                <w:lang w:val="en-US" w:eastAsia="ru-RU"/>
              </w:rPr>
              <w:t>67 445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33543579" w14:textId="77777777" w:rsidR="00682BD1" w:rsidRPr="001747FF" w:rsidRDefault="00682BD1" w:rsidP="009A0ABF">
            <w:pPr>
              <w:jc w:val="center"/>
              <w:rPr>
                <w:lang w:eastAsia="ru-RU"/>
              </w:rPr>
            </w:pPr>
            <w:r w:rsidRPr="001747FF">
              <w:rPr>
                <w:lang w:val="en-US" w:eastAsia="ru-RU"/>
              </w:rPr>
              <w:t>96 612</w:t>
            </w:r>
            <w:r w:rsidRPr="001747FF">
              <w:rPr>
                <w:lang w:eastAsia="ru-RU"/>
              </w:rPr>
              <w:t>,00</w:t>
            </w:r>
          </w:p>
        </w:tc>
      </w:tr>
      <w:tr w:rsidR="00682BD1" w:rsidRPr="001747FF" w14:paraId="554205D0"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E4419F2" w14:textId="77777777" w:rsidR="00682BD1" w:rsidRPr="001747FF" w:rsidRDefault="00682BD1" w:rsidP="009A0ABF">
            <w:pPr>
              <w:jc w:val="center"/>
              <w:rPr>
                <w:lang w:eastAsia="ru-RU"/>
              </w:rPr>
            </w:pPr>
            <w:r w:rsidRPr="001747FF">
              <w:rPr>
                <w:lang w:eastAsia="ru-RU"/>
              </w:rPr>
              <w:t>1.16.</w:t>
            </w:r>
          </w:p>
        </w:tc>
        <w:tc>
          <w:tcPr>
            <w:tcW w:w="5192" w:type="dxa"/>
            <w:tcBorders>
              <w:top w:val="nil"/>
              <w:left w:val="nil"/>
              <w:bottom w:val="single" w:sz="4" w:space="0" w:color="auto"/>
              <w:right w:val="single" w:sz="4" w:space="0" w:color="auto"/>
            </w:tcBorders>
            <w:shd w:val="clear" w:color="auto" w:fill="FFFFFF"/>
            <w:vAlign w:val="center"/>
            <w:hideMark/>
          </w:tcPr>
          <w:p w14:paraId="65A40CB0" w14:textId="77777777" w:rsidR="00682BD1" w:rsidRPr="001747FF" w:rsidRDefault="00682BD1" w:rsidP="009A0ABF">
            <w:pPr>
              <w:rPr>
                <w:lang w:eastAsia="ru-RU"/>
              </w:rPr>
            </w:pPr>
            <w:r w:rsidRPr="001747FF">
              <w:rPr>
                <w:lang w:eastAsia="ru-RU"/>
              </w:rPr>
              <w:t>Переработка вагона весом груза свыше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6187A97B"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C7DC2F4" w14:textId="77777777" w:rsidR="00682BD1" w:rsidRPr="001747FF" w:rsidRDefault="00682BD1" w:rsidP="009A0ABF">
            <w:pPr>
              <w:jc w:val="center"/>
              <w:rPr>
                <w:lang w:eastAsia="ru-RU"/>
              </w:rPr>
            </w:pPr>
            <w:r w:rsidRPr="001747FF">
              <w:rPr>
                <w:lang w:eastAsia="ru-RU"/>
              </w:rPr>
              <w:t>61 050,00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6FACDA5D" w14:textId="77777777" w:rsidR="00682BD1" w:rsidRPr="001747FF" w:rsidRDefault="00682BD1" w:rsidP="009A0ABF">
            <w:pPr>
              <w:jc w:val="center"/>
              <w:rPr>
                <w:lang w:eastAsia="ru-RU"/>
              </w:rPr>
            </w:pPr>
            <w:r w:rsidRPr="001747FF">
              <w:rPr>
                <w:lang w:eastAsia="ru-RU"/>
              </w:rPr>
              <w:t>90 217,00</w:t>
            </w:r>
          </w:p>
        </w:tc>
      </w:tr>
      <w:tr w:rsidR="00682BD1" w:rsidRPr="001747FF" w14:paraId="6F895CAC"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0E5E948" w14:textId="77777777" w:rsidR="00682BD1" w:rsidRPr="001747FF" w:rsidRDefault="00682BD1" w:rsidP="009A0ABF">
            <w:pPr>
              <w:jc w:val="center"/>
              <w:rPr>
                <w:lang w:eastAsia="ru-RU"/>
              </w:rPr>
            </w:pPr>
            <w:r w:rsidRPr="001747FF">
              <w:rPr>
                <w:lang w:eastAsia="ru-RU"/>
              </w:rPr>
              <w:t>1.17.</w:t>
            </w:r>
          </w:p>
        </w:tc>
        <w:tc>
          <w:tcPr>
            <w:tcW w:w="5192" w:type="dxa"/>
            <w:tcBorders>
              <w:top w:val="nil"/>
              <w:left w:val="nil"/>
              <w:bottom w:val="single" w:sz="4" w:space="0" w:color="auto"/>
              <w:right w:val="single" w:sz="4" w:space="0" w:color="auto"/>
            </w:tcBorders>
            <w:shd w:val="clear" w:color="auto" w:fill="FFFFFF"/>
            <w:vAlign w:val="center"/>
            <w:hideMark/>
          </w:tcPr>
          <w:p w14:paraId="6F335E7F" w14:textId="77777777" w:rsidR="00682BD1" w:rsidRPr="001747FF" w:rsidRDefault="00682BD1" w:rsidP="009A0ABF">
            <w:pPr>
              <w:rPr>
                <w:lang w:eastAsia="ru-RU"/>
              </w:rPr>
            </w:pPr>
            <w:r w:rsidRPr="001747FF">
              <w:rPr>
                <w:lang w:eastAsia="ru-RU"/>
              </w:rPr>
              <w:t>Переработка вагона весом груза свыше 50 тонн механизированным и ручным способом (т/штучный)</w:t>
            </w:r>
          </w:p>
        </w:tc>
        <w:tc>
          <w:tcPr>
            <w:tcW w:w="1501" w:type="dxa"/>
            <w:tcBorders>
              <w:top w:val="nil"/>
              <w:left w:val="nil"/>
              <w:bottom w:val="single" w:sz="4" w:space="0" w:color="auto"/>
              <w:right w:val="single" w:sz="4" w:space="0" w:color="auto"/>
            </w:tcBorders>
            <w:shd w:val="clear" w:color="auto" w:fill="FFFFFF"/>
            <w:vAlign w:val="center"/>
            <w:hideMark/>
          </w:tcPr>
          <w:p w14:paraId="20BD2B32"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42ED6C9" w14:textId="77777777" w:rsidR="00682BD1" w:rsidRPr="001747FF" w:rsidRDefault="00682BD1" w:rsidP="009A0ABF">
            <w:pPr>
              <w:jc w:val="center"/>
              <w:rPr>
                <w:lang w:eastAsia="ru-RU"/>
              </w:rPr>
            </w:pPr>
            <w:r w:rsidRPr="001747FF">
              <w:rPr>
                <w:lang w:val="en-US" w:eastAsia="ru-RU"/>
              </w:rPr>
              <w:t>71 795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63F2AAA5" w14:textId="77777777" w:rsidR="00682BD1" w:rsidRPr="001747FF" w:rsidRDefault="00682BD1" w:rsidP="009A0ABF">
            <w:pPr>
              <w:jc w:val="center"/>
              <w:rPr>
                <w:lang w:eastAsia="ru-RU"/>
              </w:rPr>
            </w:pPr>
            <w:r w:rsidRPr="001747FF">
              <w:rPr>
                <w:lang w:val="en-US" w:eastAsia="ru-RU"/>
              </w:rPr>
              <w:t>100 962</w:t>
            </w:r>
            <w:r w:rsidRPr="001747FF">
              <w:rPr>
                <w:lang w:eastAsia="ru-RU"/>
              </w:rPr>
              <w:t>,00</w:t>
            </w:r>
          </w:p>
        </w:tc>
      </w:tr>
      <w:tr w:rsidR="00682BD1" w:rsidRPr="001747FF" w14:paraId="56839CFF"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03B51F6F" w14:textId="77777777" w:rsidR="00682BD1" w:rsidRPr="001747FF" w:rsidRDefault="00682BD1" w:rsidP="009A0ABF">
            <w:pPr>
              <w:jc w:val="center"/>
              <w:rPr>
                <w:b/>
                <w:bCs/>
                <w:u w:val="single"/>
                <w:lang w:eastAsia="ru-RU"/>
              </w:rPr>
            </w:pPr>
            <w:r w:rsidRPr="001747FF">
              <w:rPr>
                <w:b/>
                <w:bCs/>
                <w:u w:val="single"/>
                <w:lang w:eastAsia="ru-RU"/>
              </w:rPr>
              <w:t>Объем переработки груза от 101 до 250 вагонов в год</w:t>
            </w:r>
          </w:p>
        </w:tc>
      </w:tr>
      <w:tr w:rsidR="00682BD1" w:rsidRPr="001747FF" w14:paraId="35DE8CEA" w14:textId="77777777" w:rsidTr="00682BD1">
        <w:trPr>
          <w:trHeight w:val="528"/>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ABAE8" w14:textId="77777777" w:rsidR="00682BD1" w:rsidRPr="001747FF" w:rsidRDefault="00682BD1" w:rsidP="009A0ABF">
            <w:pPr>
              <w:jc w:val="center"/>
              <w:rPr>
                <w:lang w:eastAsia="ru-RU"/>
              </w:rPr>
            </w:pPr>
            <w:r w:rsidRPr="001747FF">
              <w:rPr>
                <w:lang w:eastAsia="ru-RU"/>
              </w:rPr>
              <w:lastRenderedPageBreak/>
              <w:t>1.18.</w:t>
            </w:r>
          </w:p>
        </w:tc>
        <w:tc>
          <w:tcPr>
            <w:tcW w:w="5192" w:type="dxa"/>
            <w:tcBorders>
              <w:top w:val="single" w:sz="4" w:space="0" w:color="auto"/>
              <w:left w:val="nil"/>
              <w:bottom w:val="single" w:sz="4" w:space="0" w:color="auto"/>
              <w:right w:val="single" w:sz="4" w:space="0" w:color="auto"/>
            </w:tcBorders>
            <w:shd w:val="clear" w:color="auto" w:fill="FFFFFF"/>
            <w:vAlign w:val="center"/>
            <w:hideMark/>
          </w:tcPr>
          <w:p w14:paraId="0C5108B6" w14:textId="77777777" w:rsidR="00682BD1" w:rsidRPr="001747FF" w:rsidRDefault="00682BD1" w:rsidP="009A0ABF">
            <w:pPr>
              <w:rPr>
                <w:lang w:eastAsia="ru-RU"/>
              </w:rPr>
            </w:pPr>
            <w:r w:rsidRPr="001747FF">
              <w:rPr>
                <w:lang w:eastAsia="ru-RU"/>
              </w:rPr>
              <w:t>Переработка вагона весом груза до 50 тонн в транспортных пакетах механизированным способом (пакет)</w:t>
            </w:r>
          </w:p>
        </w:tc>
        <w:tc>
          <w:tcPr>
            <w:tcW w:w="1501" w:type="dxa"/>
            <w:tcBorders>
              <w:top w:val="single" w:sz="4" w:space="0" w:color="auto"/>
              <w:left w:val="nil"/>
              <w:bottom w:val="single" w:sz="4" w:space="0" w:color="auto"/>
              <w:right w:val="single" w:sz="4" w:space="0" w:color="auto"/>
            </w:tcBorders>
            <w:shd w:val="clear" w:color="auto" w:fill="FFFFFF"/>
            <w:vAlign w:val="center"/>
            <w:hideMark/>
          </w:tcPr>
          <w:p w14:paraId="1BC7EAF6"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5F8DA5B9" w14:textId="77777777" w:rsidR="00682BD1" w:rsidRPr="001747FF" w:rsidRDefault="00682BD1" w:rsidP="009A0ABF">
            <w:pPr>
              <w:jc w:val="center"/>
              <w:rPr>
                <w:lang w:eastAsia="ru-RU"/>
              </w:rPr>
            </w:pPr>
            <w:r w:rsidRPr="001747FF">
              <w:rPr>
                <w:lang w:eastAsia="ru-RU"/>
              </w:rPr>
              <w:t>5</w:t>
            </w:r>
            <w:r w:rsidRPr="001747FF">
              <w:rPr>
                <w:lang w:val="en-US" w:eastAsia="ru-RU"/>
              </w:rPr>
              <w:t>7</w:t>
            </w:r>
            <w:r w:rsidRPr="001747FF">
              <w:rPr>
                <w:lang w:eastAsia="ru-RU"/>
              </w:rPr>
              <w:t xml:space="preserve"> 000,00</w:t>
            </w:r>
          </w:p>
        </w:tc>
        <w:tc>
          <w:tcPr>
            <w:tcW w:w="1798" w:type="dxa"/>
            <w:gridSpan w:val="2"/>
            <w:tcBorders>
              <w:top w:val="single" w:sz="4" w:space="0" w:color="auto"/>
              <w:left w:val="nil"/>
              <w:bottom w:val="single" w:sz="4" w:space="0" w:color="auto"/>
              <w:right w:val="single" w:sz="4" w:space="0" w:color="auto"/>
            </w:tcBorders>
            <w:shd w:val="clear" w:color="auto" w:fill="FFFFFF"/>
            <w:vAlign w:val="center"/>
            <w:hideMark/>
          </w:tcPr>
          <w:p w14:paraId="581B998D" w14:textId="77777777" w:rsidR="00682BD1" w:rsidRPr="001747FF" w:rsidRDefault="00682BD1" w:rsidP="009A0ABF">
            <w:pPr>
              <w:jc w:val="center"/>
              <w:rPr>
                <w:lang w:eastAsia="ru-RU"/>
              </w:rPr>
            </w:pPr>
            <w:r w:rsidRPr="001747FF">
              <w:rPr>
                <w:lang w:eastAsia="ru-RU"/>
              </w:rPr>
              <w:t>8</w:t>
            </w:r>
            <w:r w:rsidRPr="001747FF">
              <w:rPr>
                <w:lang w:val="en-US" w:eastAsia="ru-RU"/>
              </w:rPr>
              <w:t>6</w:t>
            </w:r>
            <w:r w:rsidRPr="001747FF">
              <w:rPr>
                <w:lang w:eastAsia="ru-RU"/>
              </w:rPr>
              <w:t xml:space="preserve"> 167,00</w:t>
            </w:r>
          </w:p>
        </w:tc>
      </w:tr>
      <w:tr w:rsidR="00682BD1" w:rsidRPr="001747FF" w14:paraId="2A849353" w14:textId="77777777" w:rsidTr="00682BD1">
        <w:trPr>
          <w:trHeight w:val="528"/>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0CCEB" w14:textId="77777777" w:rsidR="00682BD1" w:rsidRPr="001747FF" w:rsidRDefault="00682BD1" w:rsidP="009A0ABF">
            <w:pPr>
              <w:jc w:val="center"/>
              <w:rPr>
                <w:lang w:eastAsia="ru-RU"/>
              </w:rPr>
            </w:pPr>
            <w:r w:rsidRPr="001747FF">
              <w:rPr>
                <w:lang w:eastAsia="ru-RU"/>
              </w:rPr>
              <w:t>1.19.</w:t>
            </w:r>
          </w:p>
        </w:tc>
        <w:tc>
          <w:tcPr>
            <w:tcW w:w="5192" w:type="dxa"/>
            <w:tcBorders>
              <w:top w:val="single" w:sz="4" w:space="0" w:color="auto"/>
              <w:left w:val="nil"/>
              <w:bottom w:val="single" w:sz="4" w:space="0" w:color="auto"/>
              <w:right w:val="single" w:sz="4" w:space="0" w:color="auto"/>
            </w:tcBorders>
            <w:shd w:val="clear" w:color="auto" w:fill="FFFFFF"/>
            <w:vAlign w:val="center"/>
            <w:hideMark/>
          </w:tcPr>
          <w:p w14:paraId="26521A08" w14:textId="77777777" w:rsidR="00682BD1" w:rsidRPr="001747FF" w:rsidRDefault="00682BD1" w:rsidP="009A0ABF">
            <w:pPr>
              <w:rPr>
                <w:lang w:eastAsia="ru-RU"/>
              </w:rPr>
            </w:pPr>
            <w:r w:rsidRPr="001747FF">
              <w:rPr>
                <w:lang w:eastAsia="ru-RU"/>
              </w:rPr>
              <w:t>Переработка вагона весом груза до 50 тонн механизированным и ручным способом (т/штучный)</w:t>
            </w:r>
          </w:p>
        </w:tc>
        <w:tc>
          <w:tcPr>
            <w:tcW w:w="1501" w:type="dxa"/>
            <w:tcBorders>
              <w:top w:val="single" w:sz="4" w:space="0" w:color="auto"/>
              <w:left w:val="nil"/>
              <w:bottom w:val="single" w:sz="4" w:space="0" w:color="auto"/>
              <w:right w:val="single" w:sz="4" w:space="0" w:color="auto"/>
            </w:tcBorders>
            <w:shd w:val="clear" w:color="auto" w:fill="FFFFFF"/>
            <w:vAlign w:val="center"/>
            <w:hideMark/>
          </w:tcPr>
          <w:p w14:paraId="36BD6366"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1A9B0644" w14:textId="77777777" w:rsidR="00682BD1" w:rsidRPr="001747FF" w:rsidRDefault="00682BD1" w:rsidP="009A0ABF">
            <w:pPr>
              <w:jc w:val="center"/>
              <w:rPr>
                <w:lang w:eastAsia="ru-RU"/>
              </w:rPr>
            </w:pPr>
            <w:r w:rsidRPr="001747FF">
              <w:rPr>
                <w:lang w:val="en-US" w:eastAsia="ru-RU"/>
              </w:rPr>
              <w:t>67 195</w:t>
            </w:r>
            <w:r w:rsidRPr="001747FF">
              <w:rPr>
                <w:lang w:eastAsia="ru-RU"/>
              </w:rPr>
              <w:t>,00</w:t>
            </w:r>
          </w:p>
        </w:tc>
        <w:tc>
          <w:tcPr>
            <w:tcW w:w="1798" w:type="dxa"/>
            <w:gridSpan w:val="2"/>
            <w:tcBorders>
              <w:top w:val="single" w:sz="4" w:space="0" w:color="auto"/>
              <w:left w:val="nil"/>
              <w:bottom w:val="single" w:sz="4" w:space="0" w:color="auto"/>
              <w:right w:val="single" w:sz="4" w:space="0" w:color="auto"/>
            </w:tcBorders>
            <w:shd w:val="clear" w:color="auto" w:fill="FFFFFF"/>
            <w:vAlign w:val="center"/>
            <w:hideMark/>
          </w:tcPr>
          <w:p w14:paraId="484C19BF" w14:textId="77777777" w:rsidR="00682BD1" w:rsidRPr="001747FF" w:rsidRDefault="00682BD1" w:rsidP="009A0ABF">
            <w:pPr>
              <w:jc w:val="center"/>
              <w:rPr>
                <w:lang w:eastAsia="ru-RU"/>
              </w:rPr>
            </w:pPr>
            <w:r w:rsidRPr="001747FF">
              <w:rPr>
                <w:lang w:val="en-US" w:eastAsia="ru-RU"/>
              </w:rPr>
              <w:t>96 362</w:t>
            </w:r>
            <w:r w:rsidRPr="001747FF">
              <w:rPr>
                <w:lang w:eastAsia="ru-RU"/>
              </w:rPr>
              <w:t>,00</w:t>
            </w:r>
          </w:p>
        </w:tc>
      </w:tr>
      <w:tr w:rsidR="00682BD1" w:rsidRPr="001747FF" w14:paraId="53F91669"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B148FF3" w14:textId="77777777" w:rsidR="00682BD1" w:rsidRPr="001747FF" w:rsidRDefault="00682BD1" w:rsidP="009A0ABF">
            <w:pPr>
              <w:jc w:val="center"/>
              <w:rPr>
                <w:lang w:eastAsia="ru-RU"/>
              </w:rPr>
            </w:pPr>
            <w:r w:rsidRPr="001747FF">
              <w:rPr>
                <w:lang w:eastAsia="ru-RU"/>
              </w:rPr>
              <w:t>1.20.</w:t>
            </w:r>
          </w:p>
        </w:tc>
        <w:tc>
          <w:tcPr>
            <w:tcW w:w="5192" w:type="dxa"/>
            <w:tcBorders>
              <w:top w:val="nil"/>
              <w:left w:val="nil"/>
              <w:bottom w:val="single" w:sz="4" w:space="0" w:color="auto"/>
              <w:right w:val="single" w:sz="4" w:space="0" w:color="auto"/>
            </w:tcBorders>
            <w:shd w:val="clear" w:color="auto" w:fill="FFFFFF"/>
            <w:vAlign w:val="center"/>
            <w:hideMark/>
          </w:tcPr>
          <w:p w14:paraId="1EE32AFB" w14:textId="77777777" w:rsidR="00682BD1" w:rsidRPr="001747FF" w:rsidRDefault="00682BD1" w:rsidP="009A0ABF">
            <w:pPr>
              <w:rPr>
                <w:lang w:eastAsia="ru-RU"/>
              </w:rPr>
            </w:pPr>
            <w:r w:rsidRPr="001747FF">
              <w:rPr>
                <w:lang w:eastAsia="ru-RU"/>
              </w:rPr>
              <w:t>Переработка вагона весом груза свыше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0BF4A086"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42BEF724" w14:textId="77777777" w:rsidR="00682BD1" w:rsidRPr="001747FF" w:rsidRDefault="00682BD1" w:rsidP="009A0ABF">
            <w:pPr>
              <w:jc w:val="center"/>
              <w:rPr>
                <w:lang w:eastAsia="ru-RU"/>
              </w:rPr>
            </w:pPr>
            <w:r w:rsidRPr="001747FF">
              <w:rPr>
                <w:lang w:eastAsia="ru-RU"/>
              </w:rPr>
              <w:t>60 800,00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331BFE57" w14:textId="77777777" w:rsidR="00682BD1" w:rsidRPr="001747FF" w:rsidRDefault="00682BD1" w:rsidP="009A0ABF">
            <w:pPr>
              <w:jc w:val="center"/>
              <w:rPr>
                <w:lang w:eastAsia="ru-RU"/>
              </w:rPr>
            </w:pPr>
            <w:r w:rsidRPr="001747FF">
              <w:rPr>
                <w:lang w:eastAsia="ru-RU"/>
              </w:rPr>
              <w:t>89 967,00</w:t>
            </w:r>
          </w:p>
        </w:tc>
      </w:tr>
      <w:tr w:rsidR="00682BD1" w:rsidRPr="001747FF" w14:paraId="6F04E113" w14:textId="77777777" w:rsidTr="00682BD1">
        <w:trPr>
          <w:trHeight w:val="528"/>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DACF0" w14:textId="77777777" w:rsidR="00682BD1" w:rsidRPr="001747FF" w:rsidRDefault="00682BD1" w:rsidP="009A0ABF">
            <w:pPr>
              <w:jc w:val="center"/>
              <w:rPr>
                <w:lang w:eastAsia="ru-RU"/>
              </w:rPr>
            </w:pPr>
            <w:r w:rsidRPr="001747FF">
              <w:rPr>
                <w:lang w:eastAsia="ru-RU"/>
              </w:rPr>
              <w:t>1.21.</w:t>
            </w:r>
          </w:p>
        </w:tc>
        <w:tc>
          <w:tcPr>
            <w:tcW w:w="5192" w:type="dxa"/>
            <w:tcBorders>
              <w:top w:val="single" w:sz="4" w:space="0" w:color="auto"/>
              <w:left w:val="nil"/>
              <w:bottom w:val="single" w:sz="4" w:space="0" w:color="auto"/>
              <w:right w:val="single" w:sz="4" w:space="0" w:color="auto"/>
            </w:tcBorders>
            <w:shd w:val="clear" w:color="auto" w:fill="FFFFFF"/>
            <w:vAlign w:val="center"/>
            <w:hideMark/>
          </w:tcPr>
          <w:p w14:paraId="74403126" w14:textId="77777777" w:rsidR="00682BD1" w:rsidRPr="001747FF" w:rsidRDefault="00682BD1" w:rsidP="009A0ABF">
            <w:pPr>
              <w:rPr>
                <w:lang w:eastAsia="ru-RU"/>
              </w:rPr>
            </w:pPr>
            <w:r w:rsidRPr="001747FF">
              <w:rPr>
                <w:lang w:eastAsia="ru-RU"/>
              </w:rPr>
              <w:t>Переработка вагона весом груза свыше 50 тонн механизированным и ручным способом (т/штучный)</w:t>
            </w:r>
          </w:p>
        </w:tc>
        <w:tc>
          <w:tcPr>
            <w:tcW w:w="1501" w:type="dxa"/>
            <w:tcBorders>
              <w:top w:val="single" w:sz="4" w:space="0" w:color="auto"/>
              <w:left w:val="nil"/>
              <w:bottom w:val="single" w:sz="4" w:space="0" w:color="auto"/>
              <w:right w:val="single" w:sz="4" w:space="0" w:color="auto"/>
            </w:tcBorders>
            <w:shd w:val="clear" w:color="auto" w:fill="FFFFFF"/>
            <w:vAlign w:val="center"/>
            <w:hideMark/>
          </w:tcPr>
          <w:p w14:paraId="5DAA8753"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14:paraId="72165331" w14:textId="77777777" w:rsidR="00682BD1" w:rsidRPr="001747FF" w:rsidRDefault="00682BD1" w:rsidP="009A0ABF">
            <w:pPr>
              <w:jc w:val="center"/>
              <w:rPr>
                <w:lang w:eastAsia="ru-RU"/>
              </w:rPr>
            </w:pPr>
            <w:r w:rsidRPr="001747FF">
              <w:rPr>
                <w:lang w:val="en-US" w:eastAsia="ru-RU"/>
              </w:rPr>
              <w:t>71 545</w:t>
            </w:r>
            <w:r w:rsidRPr="001747FF">
              <w:rPr>
                <w:lang w:eastAsia="ru-RU"/>
              </w:rPr>
              <w:t>,00</w:t>
            </w:r>
          </w:p>
        </w:tc>
        <w:tc>
          <w:tcPr>
            <w:tcW w:w="1798" w:type="dxa"/>
            <w:gridSpan w:val="2"/>
            <w:tcBorders>
              <w:top w:val="single" w:sz="4" w:space="0" w:color="auto"/>
              <w:left w:val="nil"/>
              <w:bottom w:val="single" w:sz="4" w:space="0" w:color="auto"/>
              <w:right w:val="single" w:sz="4" w:space="0" w:color="auto"/>
            </w:tcBorders>
            <w:shd w:val="clear" w:color="auto" w:fill="FFFFFF"/>
            <w:vAlign w:val="center"/>
            <w:hideMark/>
          </w:tcPr>
          <w:p w14:paraId="5D82690C" w14:textId="77777777" w:rsidR="00682BD1" w:rsidRPr="001747FF" w:rsidRDefault="00682BD1" w:rsidP="009A0ABF">
            <w:pPr>
              <w:jc w:val="center"/>
              <w:rPr>
                <w:lang w:eastAsia="ru-RU"/>
              </w:rPr>
            </w:pPr>
            <w:r w:rsidRPr="001747FF">
              <w:rPr>
                <w:lang w:val="en-US" w:eastAsia="ru-RU"/>
              </w:rPr>
              <w:t>100 712</w:t>
            </w:r>
            <w:r w:rsidRPr="001747FF">
              <w:rPr>
                <w:lang w:eastAsia="ru-RU"/>
              </w:rPr>
              <w:t>,00</w:t>
            </w:r>
          </w:p>
        </w:tc>
      </w:tr>
      <w:tr w:rsidR="00682BD1" w:rsidRPr="001747FF" w14:paraId="6CFA8723"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293B8F70" w14:textId="77777777" w:rsidR="00682BD1" w:rsidRPr="001747FF" w:rsidRDefault="00682BD1" w:rsidP="009A0ABF">
            <w:pPr>
              <w:jc w:val="center"/>
              <w:rPr>
                <w:b/>
                <w:bCs/>
                <w:u w:val="single"/>
                <w:lang w:eastAsia="ru-RU"/>
              </w:rPr>
            </w:pPr>
            <w:r w:rsidRPr="001747FF">
              <w:rPr>
                <w:b/>
                <w:bCs/>
                <w:u w:val="single"/>
                <w:lang w:eastAsia="ru-RU"/>
              </w:rPr>
              <w:t>Объем переработки груза более 250  вагонов с начала года</w:t>
            </w:r>
          </w:p>
        </w:tc>
      </w:tr>
      <w:tr w:rsidR="00682BD1" w:rsidRPr="001747FF" w14:paraId="6A9DE382"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21F468B" w14:textId="77777777" w:rsidR="00682BD1" w:rsidRPr="001747FF" w:rsidRDefault="00682BD1" w:rsidP="009A0ABF">
            <w:pPr>
              <w:jc w:val="center"/>
              <w:rPr>
                <w:lang w:eastAsia="ru-RU"/>
              </w:rPr>
            </w:pPr>
            <w:r w:rsidRPr="001747FF">
              <w:rPr>
                <w:lang w:eastAsia="ru-RU"/>
              </w:rPr>
              <w:t>1.22.</w:t>
            </w:r>
          </w:p>
        </w:tc>
        <w:tc>
          <w:tcPr>
            <w:tcW w:w="5192" w:type="dxa"/>
            <w:tcBorders>
              <w:top w:val="nil"/>
              <w:left w:val="nil"/>
              <w:bottom w:val="single" w:sz="4" w:space="0" w:color="auto"/>
              <w:right w:val="single" w:sz="4" w:space="0" w:color="auto"/>
            </w:tcBorders>
            <w:shd w:val="clear" w:color="auto" w:fill="FFFFFF"/>
            <w:vAlign w:val="center"/>
            <w:hideMark/>
          </w:tcPr>
          <w:p w14:paraId="64E23403" w14:textId="77777777" w:rsidR="00682BD1" w:rsidRPr="001747FF" w:rsidRDefault="00682BD1" w:rsidP="009A0ABF">
            <w:pPr>
              <w:rPr>
                <w:lang w:eastAsia="ru-RU"/>
              </w:rPr>
            </w:pPr>
            <w:r w:rsidRPr="001747FF">
              <w:rPr>
                <w:lang w:eastAsia="ru-RU"/>
              </w:rPr>
              <w:t>Переработка вагона весом груза до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54F2380C"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6B5CFFD8" w14:textId="77777777" w:rsidR="00682BD1" w:rsidRPr="001747FF" w:rsidRDefault="00682BD1" w:rsidP="009A0ABF">
            <w:pPr>
              <w:jc w:val="center"/>
              <w:rPr>
                <w:lang w:eastAsia="ru-RU"/>
              </w:rPr>
            </w:pPr>
            <w:r w:rsidRPr="001747FF">
              <w:rPr>
                <w:lang w:eastAsia="ru-RU"/>
              </w:rPr>
              <w:t>5</w:t>
            </w:r>
            <w:r w:rsidRPr="001747FF">
              <w:rPr>
                <w:lang w:val="en-US" w:eastAsia="ru-RU"/>
              </w:rPr>
              <w:t>6</w:t>
            </w:r>
            <w:r w:rsidRPr="001747FF">
              <w:rPr>
                <w:lang w:eastAsia="ru-RU"/>
              </w:rPr>
              <w:t xml:space="preserve"> 500,00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69CFF95A" w14:textId="77777777" w:rsidR="00682BD1" w:rsidRPr="001747FF" w:rsidRDefault="00682BD1" w:rsidP="009A0ABF">
            <w:pPr>
              <w:jc w:val="center"/>
              <w:rPr>
                <w:lang w:eastAsia="ru-RU"/>
              </w:rPr>
            </w:pPr>
            <w:r w:rsidRPr="001747FF">
              <w:rPr>
                <w:lang w:eastAsia="ru-RU"/>
              </w:rPr>
              <w:t>8</w:t>
            </w:r>
            <w:r w:rsidRPr="001747FF">
              <w:rPr>
                <w:lang w:val="en-US" w:eastAsia="ru-RU"/>
              </w:rPr>
              <w:t>5</w:t>
            </w:r>
            <w:r w:rsidRPr="001747FF">
              <w:rPr>
                <w:lang w:eastAsia="ru-RU"/>
              </w:rPr>
              <w:t xml:space="preserve"> 667,00</w:t>
            </w:r>
          </w:p>
        </w:tc>
      </w:tr>
      <w:tr w:rsidR="00682BD1" w:rsidRPr="001747FF" w14:paraId="0EBB4A00"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62DEF0F" w14:textId="77777777" w:rsidR="00682BD1" w:rsidRPr="001747FF" w:rsidRDefault="00682BD1" w:rsidP="009A0ABF">
            <w:pPr>
              <w:jc w:val="center"/>
              <w:rPr>
                <w:lang w:eastAsia="ru-RU"/>
              </w:rPr>
            </w:pPr>
            <w:r w:rsidRPr="001747FF">
              <w:rPr>
                <w:lang w:eastAsia="ru-RU"/>
              </w:rPr>
              <w:t>1.23.</w:t>
            </w:r>
          </w:p>
        </w:tc>
        <w:tc>
          <w:tcPr>
            <w:tcW w:w="5192" w:type="dxa"/>
            <w:tcBorders>
              <w:top w:val="nil"/>
              <w:left w:val="nil"/>
              <w:bottom w:val="single" w:sz="4" w:space="0" w:color="auto"/>
              <w:right w:val="single" w:sz="4" w:space="0" w:color="auto"/>
            </w:tcBorders>
            <w:shd w:val="clear" w:color="auto" w:fill="FFFFFF"/>
            <w:vAlign w:val="center"/>
            <w:hideMark/>
          </w:tcPr>
          <w:p w14:paraId="6B38DD73" w14:textId="77777777" w:rsidR="00682BD1" w:rsidRPr="001747FF" w:rsidRDefault="00682BD1" w:rsidP="009A0ABF">
            <w:pPr>
              <w:rPr>
                <w:lang w:eastAsia="ru-RU"/>
              </w:rPr>
            </w:pPr>
            <w:r w:rsidRPr="001747FF">
              <w:rPr>
                <w:lang w:eastAsia="ru-RU"/>
              </w:rPr>
              <w:t>Переработка вагона весом груза до 50 тонн механизированным и ручным способом (т/штучный)</w:t>
            </w:r>
          </w:p>
        </w:tc>
        <w:tc>
          <w:tcPr>
            <w:tcW w:w="1501" w:type="dxa"/>
            <w:tcBorders>
              <w:top w:val="nil"/>
              <w:left w:val="nil"/>
              <w:bottom w:val="single" w:sz="4" w:space="0" w:color="auto"/>
              <w:right w:val="single" w:sz="4" w:space="0" w:color="auto"/>
            </w:tcBorders>
            <w:shd w:val="clear" w:color="auto" w:fill="FFFFFF"/>
            <w:vAlign w:val="center"/>
            <w:hideMark/>
          </w:tcPr>
          <w:p w14:paraId="7F947E28"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EB8CE9F" w14:textId="77777777" w:rsidR="00682BD1" w:rsidRPr="001747FF" w:rsidRDefault="00682BD1" w:rsidP="009A0ABF">
            <w:pPr>
              <w:jc w:val="center"/>
              <w:rPr>
                <w:lang w:eastAsia="ru-RU"/>
              </w:rPr>
            </w:pPr>
            <w:r w:rsidRPr="001747FF">
              <w:rPr>
                <w:lang w:val="en-US" w:eastAsia="ru-RU"/>
              </w:rPr>
              <w:t>66 695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12DBA0FA" w14:textId="77777777" w:rsidR="00682BD1" w:rsidRPr="001747FF" w:rsidRDefault="00682BD1" w:rsidP="009A0ABF">
            <w:pPr>
              <w:jc w:val="center"/>
              <w:rPr>
                <w:lang w:eastAsia="ru-RU"/>
              </w:rPr>
            </w:pPr>
            <w:r w:rsidRPr="001747FF">
              <w:rPr>
                <w:lang w:val="en-US" w:eastAsia="ru-RU"/>
              </w:rPr>
              <w:t>95 862</w:t>
            </w:r>
            <w:r w:rsidRPr="001747FF">
              <w:rPr>
                <w:lang w:eastAsia="ru-RU"/>
              </w:rPr>
              <w:t>,00</w:t>
            </w:r>
          </w:p>
        </w:tc>
      </w:tr>
      <w:tr w:rsidR="00682BD1" w:rsidRPr="001747FF" w14:paraId="05A40934"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21297CC" w14:textId="77777777" w:rsidR="00682BD1" w:rsidRPr="001747FF" w:rsidRDefault="00682BD1" w:rsidP="009A0ABF">
            <w:pPr>
              <w:jc w:val="center"/>
              <w:rPr>
                <w:lang w:eastAsia="ru-RU"/>
              </w:rPr>
            </w:pPr>
            <w:r w:rsidRPr="001747FF">
              <w:rPr>
                <w:lang w:eastAsia="ru-RU"/>
              </w:rPr>
              <w:t>1.24.</w:t>
            </w:r>
          </w:p>
        </w:tc>
        <w:tc>
          <w:tcPr>
            <w:tcW w:w="5192" w:type="dxa"/>
            <w:tcBorders>
              <w:top w:val="nil"/>
              <w:left w:val="nil"/>
              <w:bottom w:val="single" w:sz="4" w:space="0" w:color="auto"/>
              <w:right w:val="single" w:sz="4" w:space="0" w:color="auto"/>
            </w:tcBorders>
            <w:shd w:val="clear" w:color="auto" w:fill="FFFFFF"/>
            <w:vAlign w:val="center"/>
            <w:hideMark/>
          </w:tcPr>
          <w:p w14:paraId="5E5656FB" w14:textId="77777777" w:rsidR="00682BD1" w:rsidRPr="001747FF" w:rsidRDefault="00682BD1" w:rsidP="009A0ABF">
            <w:pPr>
              <w:rPr>
                <w:lang w:eastAsia="ru-RU"/>
              </w:rPr>
            </w:pPr>
            <w:r w:rsidRPr="001747FF">
              <w:rPr>
                <w:lang w:eastAsia="ru-RU"/>
              </w:rPr>
              <w:t>Переработка вагона весом груза свыше 50 тонн в транспортных пакетах механизированным способом (пакет)</w:t>
            </w:r>
          </w:p>
        </w:tc>
        <w:tc>
          <w:tcPr>
            <w:tcW w:w="1501" w:type="dxa"/>
            <w:tcBorders>
              <w:top w:val="nil"/>
              <w:left w:val="nil"/>
              <w:bottom w:val="single" w:sz="4" w:space="0" w:color="auto"/>
              <w:right w:val="single" w:sz="4" w:space="0" w:color="auto"/>
            </w:tcBorders>
            <w:shd w:val="clear" w:color="auto" w:fill="FFFFFF"/>
            <w:vAlign w:val="center"/>
            <w:hideMark/>
          </w:tcPr>
          <w:p w14:paraId="3153CE46"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771D2D44" w14:textId="77777777" w:rsidR="00682BD1" w:rsidRPr="001747FF" w:rsidRDefault="00682BD1" w:rsidP="009A0ABF">
            <w:pPr>
              <w:jc w:val="center"/>
              <w:rPr>
                <w:lang w:eastAsia="ru-RU"/>
              </w:rPr>
            </w:pPr>
            <w:r w:rsidRPr="001747FF">
              <w:rPr>
                <w:lang w:eastAsia="ru-RU"/>
              </w:rPr>
              <w:t>60 300,00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355E81BD" w14:textId="77777777" w:rsidR="00682BD1" w:rsidRPr="001747FF" w:rsidRDefault="00682BD1" w:rsidP="009A0ABF">
            <w:pPr>
              <w:jc w:val="center"/>
              <w:rPr>
                <w:lang w:eastAsia="ru-RU"/>
              </w:rPr>
            </w:pPr>
            <w:r w:rsidRPr="001747FF">
              <w:rPr>
                <w:lang w:eastAsia="ru-RU"/>
              </w:rPr>
              <w:t>89 467,00</w:t>
            </w:r>
          </w:p>
        </w:tc>
      </w:tr>
      <w:tr w:rsidR="00682BD1" w:rsidRPr="001747FF" w14:paraId="6BD23E66"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101C5B1" w14:textId="77777777" w:rsidR="00682BD1" w:rsidRPr="001747FF" w:rsidRDefault="00682BD1" w:rsidP="009A0ABF">
            <w:pPr>
              <w:jc w:val="center"/>
              <w:rPr>
                <w:lang w:eastAsia="ru-RU"/>
              </w:rPr>
            </w:pPr>
            <w:r w:rsidRPr="001747FF">
              <w:rPr>
                <w:lang w:eastAsia="ru-RU"/>
              </w:rPr>
              <w:t>1.25.</w:t>
            </w:r>
          </w:p>
        </w:tc>
        <w:tc>
          <w:tcPr>
            <w:tcW w:w="5192" w:type="dxa"/>
            <w:tcBorders>
              <w:top w:val="nil"/>
              <w:left w:val="nil"/>
              <w:bottom w:val="single" w:sz="4" w:space="0" w:color="auto"/>
              <w:right w:val="single" w:sz="4" w:space="0" w:color="auto"/>
            </w:tcBorders>
            <w:shd w:val="clear" w:color="auto" w:fill="FFFFFF"/>
            <w:vAlign w:val="center"/>
            <w:hideMark/>
          </w:tcPr>
          <w:p w14:paraId="3C09DAD0" w14:textId="77777777" w:rsidR="00682BD1" w:rsidRPr="001747FF" w:rsidRDefault="00682BD1" w:rsidP="009A0ABF">
            <w:pPr>
              <w:rPr>
                <w:lang w:eastAsia="ru-RU"/>
              </w:rPr>
            </w:pPr>
            <w:r w:rsidRPr="001747FF">
              <w:rPr>
                <w:lang w:eastAsia="ru-RU"/>
              </w:rPr>
              <w:t>Переработка вагона весом груза свыше 50 тонн механизированным и ручным способом (т/штучный)</w:t>
            </w:r>
          </w:p>
        </w:tc>
        <w:tc>
          <w:tcPr>
            <w:tcW w:w="1501" w:type="dxa"/>
            <w:tcBorders>
              <w:top w:val="nil"/>
              <w:left w:val="nil"/>
              <w:bottom w:val="single" w:sz="4" w:space="0" w:color="auto"/>
              <w:right w:val="single" w:sz="4" w:space="0" w:color="auto"/>
            </w:tcBorders>
            <w:shd w:val="clear" w:color="auto" w:fill="FFFFFF"/>
            <w:vAlign w:val="center"/>
            <w:hideMark/>
          </w:tcPr>
          <w:p w14:paraId="611C2A4A" w14:textId="77777777" w:rsidR="00682BD1" w:rsidRPr="001747FF" w:rsidRDefault="00682BD1" w:rsidP="009A0ABF">
            <w:pPr>
              <w:jc w:val="center"/>
              <w:rPr>
                <w:lang w:eastAsia="ru-RU"/>
              </w:rPr>
            </w:pPr>
            <w:r w:rsidRPr="001747FF">
              <w:rPr>
                <w:lang w:eastAsia="ru-RU"/>
              </w:rPr>
              <w:t>руб./вагон</w:t>
            </w:r>
          </w:p>
        </w:tc>
        <w:tc>
          <w:tcPr>
            <w:tcW w:w="1701" w:type="dxa"/>
            <w:gridSpan w:val="2"/>
            <w:tcBorders>
              <w:top w:val="nil"/>
              <w:left w:val="nil"/>
              <w:bottom w:val="single" w:sz="4" w:space="0" w:color="auto"/>
              <w:right w:val="single" w:sz="4" w:space="0" w:color="auto"/>
            </w:tcBorders>
            <w:shd w:val="clear" w:color="auto" w:fill="FFFFFF"/>
            <w:vAlign w:val="center"/>
            <w:hideMark/>
          </w:tcPr>
          <w:p w14:paraId="108F3E30" w14:textId="77777777" w:rsidR="00682BD1" w:rsidRPr="001747FF" w:rsidRDefault="00682BD1" w:rsidP="009A0ABF">
            <w:pPr>
              <w:jc w:val="center"/>
              <w:rPr>
                <w:lang w:eastAsia="ru-RU"/>
              </w:rPr>
            </w:pPr>
            <w:r w:rsidRPr="001747FF">
              <w:rPr>
                <w:lang w:val="en-US" w:eastAsia="ru-RU"/>
              </w:rPr>
              <w:t>71 045</w:t>
            </w:r>
            <w:r w:rsidRPr="001747FF">
              <w:rPr>
                <w:lang w:eastAsia="ru-RU"/>
              </w:rPr>
              <w:t>,00</w:t>
            </w:r>
          </w:p>
        </w:tc>
        <w:tc>
          <w:tcPr>
            <w:tcW w:w="1798" w:type="dxa"/>
            <w:gridSpan w:val="2"/>
            <w:tcBorders>
              <w:top w:val="nil"/>
              <w:left w:val="nil"/>
              <w:bottom w:val="single" w:sz="4" w:space="0" w:color="auto"/>
              <w:right w:val="single" w:sz="4" w:space="0" w:color="auto"/>
            </w:tcBorders>
            <w:shd w:val="clear" w:color="auto" w:fill="FFFFFF"/>
            <w:vAlign w:val="center"/>
            <w:hideMark/>
          </w:tcPr>
          <w:p w14:paraId="62518117" w14:textId="77777777" w:rsidR="00682BD1" w:rsidRPr="001747FF" w:rsidRDefault="00682BD1" w:rsidP="009A0ABF">
            <w:pPr>
              <w:jc w:val="center"/>
              <w:rPr>
                <w:lang w:eastAsia="ru-RU"/>
              </w:rPr>
            </w:pPr>
            <w:r w:rsidRPr="001747FF">
              <w:rPr>
                <w:lang w:val="en-US" w:eastAsia="ru-RU"/>
              </w:rPr>
              <w:t>100 212</w:t>
            </w:r>
            <w:r w:rsidRPr="001747FF">
              <w:rPr>
                <w:lang w:eastAsia="ru-RU"/>
              </w:rPr>
              <w:t>,00</w:t>
            </w:r>
          </w:p>
        </w:tc>
      </w:tr>
      <w:tr w:rsidR="00682BD1" w:rsidRPr="001747FF" w14:paraId="4465DE44"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7BB0B03C" w14:textId="77777777" w:rsidR="00682BD1" w:rsidRPr="001747FF" w:rsidRDefault="00682BD1" w:rsidP="009A0ABF">
            <w:pPr>
              <w:jc w:val="center"/>
              <w:rPr>
                <w:b/>
                <w:bCs/>
                <w:u w:val="single"/>
                <w:lang w:eastAsia="ru-RU"/>
              </w:rPr>
            </w:pPr>
            <w:r w:rsidRPr="001747FF">
              <w:rPr>
                <w:b/>
                <w:bCs/>
                <w:u w:val="single"/>
                <w:lang w:eastAsia="ru-RU"/>
              </w:rPr>
              <w:t>Переработка груза по варианту «автомашина-склад»/«склад-автомашина» (выгрузка груза из автотранспорта на склад или погрузка груза со склада на автотранспорт,</w:t>
            </w:r>
            <w:r w:rsidRPr="001747FF">
              <w:t xml:space="preserve"> </w:t>
            </w:r>
            <w:r w:rsidRPr="001747FF">
              <w:rPr>
                <w:b/>
                <w:bCs/>
                <w:u w:val="single"/>
                <w:lang w:eastAsia="ru-RU"/>
              </w:rPr>
              <w:t xml:space="preserve">независимо от вида транспортного сообщения, за каждую операцию) </w:t>
            </w:r>
          </w:p>
        </w:tc>
      </w:tr>
      <w:tr w:rsidR="00682BD1" w:rsidRPr="001747FF" w14:paraId="713F400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30CA2E9" w14:textId="77777777" w:rsidR="00682BD1" w:rsidRPr="001747FF" w:rsidRDefault="00682BD1" w:rsidP="009A0ABF">
            <w:pPr>
              <w:jc w:val="center"/>
              <w:rPr>
                <w:lang w:eastAsia="ru-RU"/>
              </w:rPr>
            </w:pPr>
            <w:r w:rsidRPr="001747FF">
              <w:rPr>
                <w:lang w:eastAsia="ru-RU"/>
              </w:rPr>
              <w:t>1.26.</w:t>
            </w:r>
          </w:p>
        </w:tc>
        <w:tc>
          <w:tcPr>
            <w:tcW w:w="5192" w:type="dxa"/>
            <w:tcBorders>
              <w:top w:val="nil"/>
              <w:left w:val="nil"/>
              <w:bottom w:val="single" w:sz="4" w:space="0" w:color="auto"/>
              <w:right w:val="single" w:sz="4" w:space="0" w:color="auto"/>
            </w:tcBorders>
            <w:shd w:val="clear" w:color="auto" w:fill="FFFFFF"/>
            <w:vAlign w:val="center"/>
            <w:hideMark/>
          </w:tcPr>
          <w:p w14:paraId="66D26DB4" w14:textId="77777777" w:rsidR="00682BD1" w:rsidRPr="001747FF" w:rsidRDefault="00682BD1" w:rsidP="009A0ABF">
            <w:pPr>
              <w:rPr>
                <w:lang w:eastAsia="ru-RU"/>
              </w:rPr>
            </w:pPr>
            <w:r w:rsidRPr="001747FF">
              <w:rPr>
                <w:lang w:eastAsia="ru-RU"/>
              </w:rPr>
              <w:t xml:space="preserve">Переработка груза весом до 50 тонн в транспортных пакетах механизированным способом   </w:t>
            </w:r>
            <w:r w:rsidRPr="001747FF">
              <w:rPr>
                <w:i/>
                <w:iCs/>
                <w:lang w:eastAsia="ru-RU"/>
              </w:rPr>
              <w:t xml:space="preserve"> </w:t>
            </w:r>
          </w:p>
        </w:tc>
        <w:tc>
          <w:tcPr>
            <w:tcW w:w="1501" w:type="dxa"/>
            <w:tcBorders>
              <w:top w:val="nil"/>
              <w:left w:val="nil"/>
              <w:bottom w:val="single" w:sz="4" w:space="0" w:color="auto"/>
              <w:right w:val="single" w:sz="4" w:space="0" w:color="auto"/>
            </w:tcBorders>
            <w:shd w:val="clear" w:color="auto" w:fill="FFFFFF"/>
            <w:vAlign w:val="center"/>
            <w:hideMark/>
          </w:tcPr>
          <w:p w14:paraId="31C780E9"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4DA94169" w14:textId="77777777" w:rsidR="00682BD1" w:rsidRPr="001747FF" w:rsidRDefault="00682BD1" w:rsidP="009A0ABF">
            <w:pPr>
              <w:jc w:val="center"/>
              <w:rPr>
                <w:lang w:eastAsia="ru-RU"/>
              </w:rPr>
            </w:pPr>
            <w:r w:rsidRPr="001747FF">
              <w:rPr>
                <w:lang w:eastAsia="ru-RU"/>
              </w:rPr>
              <w:t>840,00</w:t>
            </w:r>
          </w:p>
        </w:tc>
      </w:tr>
      <w:tr w:rsidR="00682BD1" w:rsidRPr="001747FF" w14:paraId="7718B218"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287E8B8" w14:textId="77777777" w:rsidR="00682BD1" w:rsidRPr="001747FF" w:rsidRDefault="00682BD1" w:rsidP="009A0ABF">
            <w:pPr>
              <w:jc w:val="center"/>
              <w:rPr>
                <w:lang w:eastAsia="ru-RU"/>
              </w:rPr>
            </w:pPr>
            <w:r w:rsidRPr="001747FF">
              <w:rPr>
                <w:lang w:eastAsia="ru-RU"/>
              </w:rPr>
              <w:t>1.27.</w:t>
            </w:r>
          </w:p>
        </w:tc>
        <w:tc>
          <w:tcPr>
            <w:tcW w:w="5192" w:type="dxa"/>
            <w:tcBorders>
              <w:top w:val="nil"/>
              <w:left w:val="nil"/>
              <w:bottom w:val="single" w:sz="4" w:space="0" w:color="auto"/>
              <w:right w:val="single" w:sz="4" w:space="0" w:color="auto"/>
            </w:tcBorders>
            <w:shd w:val="clear" w:color="auto" w:fill="FFFFFF"/>
            <w:vAlign w:val="center"/>
            <w:hideMark/>
          </w:tcPr>
          <w:p w14:paraId="52F799B5" w14:textId="77777777" w:rsidR="00682BD1" w:rsidRPr="001747FF" w:rsidRDefault="00682BD1" w:rsidP="009A0ABF">
            <w:pPr>
              <w:rPr>
                <w:lang w:eastAsia="ru-RU"/>
              </w:rPr>
            </w:pPr>
            <w:r w:rsidRPr="001747FF">
              <w:rPr>
                <w:lang w:eastAsia="ru-RU"/>
              </w:rPr>
              <w:t>Переработка т/штучного груза весом до 50 тонн ручным или механизированным способом</w:t>
            </w:r>
          </w:p>
        </w:tc>
        <w:tc>
          <w:tcPr>
            <w:tcW w:w="1501" w:type="dxa"/>
            <w:tcBorders>
              <w:top w:val="nil"/>
              <w:left w:val="nil"/>
              <w:bottom w:val="single" w:sz="4" w:space="0" w:color="auto"/>
              <w:right w:val="single" w:sz="4" w:space="0" w:color="auto"/>
            </w:tcBorders>
            <w:shd w:val="clear" w:color="auto" w:fill="FFFFFF"/>
            <w:vAlign w:val="center"/>
            <w:hideMark/>
          </w:tcPr>
          <w:p w14:paraId="7FD09DCD"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142B4A4" w14:textId="77777777" w:rsidR="00682BD1" w:rsidRPr="001747FF" w:rsidRDefault="00682BD1" w:rsidP="009A0ABF">
            <w:pPr>
              <w:jc w:val="center"/>
              <w:rPr>
                <w:lang w:eastAsia="ru-RU"/>
              </w:rPr>
            </w:pPr>
            <w:r w:rsidRPr="001747FF">
              <w:rPr>
                <w:lang w:eastAsia="ru-RU"/>
              </w:rPr>
              <w:t>931,00</w:t>
            </w:r>
          </w:p>
        </w:tc>
      </w:tr>
      <w:tr w:rsidR="00682BD1" w:rsidRPr="001747FF" w14:paraId="1FC96966"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9753D9B" w14:textId="77777777" w:rsidR="00682BD1" w:rsidRPr="001747FF" w:rsidRDefault="00682BD1" w:rsidP="009A0ABF">
            <w:pPr>
              <w:jc w:val="center"/>
              <w:rPr>
                <w:lang w:eastAsia="ru-RU"/>
              </w:rPr>
            </w:pPr>
            <w:r w:rsidRPr="001747FF">
              <w:rPr>
                <w:lang w:eastAsia="ru-RU"/>
              </w:rPr>
              <w:t>1.28.</w:t>
            </w:r>
          </w:p>
        </w:tc>
        <w:tc>
          <w:tcPr>
            <w:tcW w:w="5192" w:type="dxa"/>
            <w:tcBorders>
              <w:top w:val="nil"/>
              <w:left w:val="nil"/>
              <w:bottom w:val="single" w:sz="4" w:space="0" w:color="auto"/>
              <w:right w:val="single" w:sz="4" w:space="0" w:color="auto"/>
            </w:tcBorders>
            <w:shd w:val="clear" w:color="auto" w:fill="FFFFFF"/>
            <w:vAlign w:val="center"/>
            <w:hideMark/>
          </w:tcPr>
          <w:p w14:paraId="71C91E20" w14:textId="77777777" w:rsidR="00682BD1" w:rsidRPr="001747FF" w:rsidRDefault="00682BD1" w:rsidP="009A0ABF">
            <w:pPr>
              <w:rPr>
                <w:lang w:eastAsia="ru-RU"/>
              </w:rPr>
            </w:pPr>
            <w:r w:rsidRPr="001747FF">
              <w:rPr>
                <w:lang w:eastAsia="ru-RU"/>
              </w:rPr>
              <w:t xml:space="preserve">Переработка груза весом свыше 50 тонн в транспортных пакетах механизированным способом </w:t>
            </w:r>
          </w:p>
        </w:tc>
        <w:tc>
          <w:tcPr>
            <w:tcW w:w="1501" w:type="dxa"/>
            <w:tcBorders>
              <w:top w:val="nil"/>
              <w:left w:val="nil"/>
              <w:bottom w:val="single" w:sz="4" w:space="0" w:color="auto"/>
              <w:right w:val="single" w:sz="4" w:space="0" w:color="auto"/>
            </w:tcBorders>
            <w:shd w:val="clear" w:color="auto" w:fill="FFFFFF"/>
            <w:vAlign w:val="center"/>
            <w:hideMark/>
          </w:tcPr>
          <w:p w14:paraId="4B95A204"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46755EFA" w14:textId="77777777" w:rsidR="00682BD1" w:rsidRPr="001747FF" w:rsidRDefault="00682BD1" w:rsidP="009A0ABF">
            <w:pPr>
              <w:jc w:val="center"/>
              <w:rPr>
                <w:lang w:eastAsia="ru-RU"/>
              </w:rPr>
            </w:pPr>
            <w:r w:rsidRPr="001747FF">
              <w:rPr>
                <w:lang w:eastAsia="ru-RU"/>
              </w:rPr>
              <w:t>775,00</w:t>
            </w:r>
          </w:p>
        </w:tc>
      </w:tr>
      <w:tr w:rsidR="00682BD1" w:rsidRPr="001747FF" w14:paraId="3F2CA906"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CDD39F6" w14:textId="77777777" w:rsidR="00682BD1" w:rsidRPr="001747FF" w:rsidRDefault="00682BD1" w:rsidP="009A0ABF">
            <w:pPr>
              <w:jc w:val="center"/>
              <w:rPr>
                <w:lang w:eastAsia="ru-RU"/>
              </w:rPr>
            </w:pPr>
            <w:r w:rsidRPr="001747FF">
              <w:rPr>
                <w:lang w:eastAsia="ru-RU"/>
              </w:rPr>
              <w:t>1.29.</w:t>
            </w:r>
          </w:p>
        </w:tc>
        <w:tc>
          <w:tcPr>
            <w:tcW w:w="5192" w:type="dxa"/>
            <w:tcBorders>
              <w:top w:val="nil"/>
              <w:left w:val="nil"/>
              <w:bottom w:val="single" w:sz="4" w:space="0" w:color="auto"/>
              <w:right w:val="single" w:sz="4" w:space="0" w:color="auto"/>
            </w:tcBorders>
            <w:shd w:val="clear" w:color="auto" w:fill="FFFFFF"/>
            <w:vAlign w:val="center"/>
            <w:hideMark/>
          </w:tcPr>
          <w:p w14:paraId="1E0545EC" w14:textId="77777777" w:rsidR="00682BD1" w:rsidRPr="001747FF" w:rsidRDefault="00682BD1" w:rsidP="009A0ABF">
            <w:pPr>
              <w:rPr>
                <w:lang w:eastAsia="ru-RU"/>
              </w:rPr>
            </w:pPr>
            <w:r w:rsidRPr="001747FF">
              <w:rPr>
                <w:lang w:eastAsia="ru-RU"/>
              </w:rPr>
              <w:t>Переработка т/штучного груза весом свыше 50 тонн ручным или механизированным способом</w:t>
            </w:r>
          </w:p>
        </w:tc>
        <w:tc>
          <w:tcPr>
            <w:tcW w:w="1501" w:type="dxa"/>
            <w:tcBorders>
              <w:top w:val="nil"/>
              <w:left w:val="nil"/>
              <w:bottom w:val="single" w:sz="4" w:space="0" w:color="auto"/>
              <w:right w:val="single" w:sz="4" w:space="0" w:color="auto"/>
            </w:tcBorders>
            <w:shd w:val="clear" w:color="auto" w:fill="FFFFFF"/>
            <w:vAlign w:val="center"/>
            <w:hideMark/>
          </w:tcPr>
          <w:p w14:paraId="4B582103"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EF7455D" w14:textId="77777777" w:rsidR="00682BD1" w:rsidRPr="001747FF" w:rsidRDefault="00682BD1" w:rsidP="009A0ABF">
            <w:pPr>
              <w:jc w:val="center"/>
              <w:rPr>
                <w:lang w:eastAsia="ru-RU"/>
              </w:rPr>
            </w:pPr>
            <w:r w:rsidRPr="001747FF">
              <w:rPr>
                <w:lang w:eastAsia="ru-RU"/>
              </w:rPr>
              <w:t>861,00</w:t>
            </w:r>
          </w:p>
        </w:tc>
      </w:tr>
      <w:tr w:rsidR="00682BD1" w:rsidRPr="001747FF" w14:paraId="4ABED711"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F5D1369" w14:textId="77777777" w:rsidR="00682BD1" w:rsidRPr="001747FF" w:rsidRDefault="00682BD1" w:rsidP="009A0ABF">
            <w:pPr>
              <w:jc w:val="center"/>
              <w:rPr>
                <w:lang w:eastAsia="ru-RU"/>
              </w:rPr>
            </w:pPr>
            <w:r w:rsidRPr="001747FF">
              <w:rPr>
                <w:lang w:eastAsia="ru-RU"/>
              </w:rPr>
              <w:t>1.30.</w:t>
            </w:r>
          </w:p>
        </w:tc>
        <w:tc>
          <w:tcPr>
            <w:tcW w:w="5192" w:type="dxa"/>
            <w:tcBorders>
              <w:top w:val="nil"/>
              <w:left w:val="nil"/>
              <w:bottom w:val="single" w:sz="4" w:space="0" w:color="auto"/>
              <w:right w:val="single" w:sz="4" w:space="0" w:color="auto"/>
            </w:tcBorders>
            <w:shd w:val="clear" w:color="auto" w:fill="FFFFFF"/>
            <w:vAlign w:val="center"/>
            <w:hideMark/>
          </w:tcPr>
          <w:p w14:paraId="20BE80E2" w14:textId="77777777" w:rsidR="00682BD1" w:rsidRPr="001747FF" w:rsidRDefault="00682BD1" w:rsidP="009A0ABF">
            <w:pPr>
              <w:rPr>
                <w:lang w:eastAsia="ru-RU"/>
              </w:rPr>
            </w:pPr>
            <w:r w:rsidRPr="001747FF">
              <w:rPr>
                <w:lang w:eastAsia="ru-RU"/>
              </w:rPr>
              <w:t xml:space="preserve">Переработка груза по схеме автомашина-склад весом свыше 50 тонн ручным способом (социальный груз) </w:t>
            </w:r>
          </w:p>
        </w:tc>
        <w:tc>
          <w:tcPr>
            <w:tcW w:w="1501" w:type="dxa"/>
            <w:tcBorders>
              <w:top w:val="nil"/>
              <w:left w:val="nil"/>
              <w:bottom w:val="single" w:sz="4" w:space="0" w:color="auto"/>
              <w:right w:val="single" w:sz="4" w:space="0" w:color="auto"/>
            </w:tcBorders>
            <w:shd w:val="clear" w:color="auto" w:fill="FFFFFF"/>
            <w:vAlign w:val="center"/>
            <w:hideMark/>
          </w:tcPr>
          <w:p w14:paraId="47631A7E"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FFC3D0C" w14:textId="77777777" w:rsidR="00682BD1" w:rsidRPr="001747FF" w:rsidRDefault="00682BD1" w:rsidP="009A0ABF">
            <w:pPr>
              <w:jc w:val="center"/>
              <w:rPr>
                <w:lang w:eastAsia="ru-RU"/>
              </w:rPr>
            </w:pPr>
            <w:r w:rsidRPr="001747FF">
              <w:rPr>
                <w:lang w:eastAsia="ru-RU"/>
              </w:rPr>
              <w:t>818,00</w:t>
            </w:r>
          </w:p>
        </w:tc>
      </w:tr>
      <w:tr w:rsidR="00682BD1" w:rsidRPr="001747FF" w14:paraId="29C6AC66"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64D7B9F" w14:textId="77777777" w:rsidR="00682BD1" w:rsidRPr="001747FF" w:rsidRDefault="00682BD1" w:rsidP="009A0ABF">
            <w:pPr>
              <w:jc w:val="center"/>
              <w:rPr>
                <w:lang w:eastAsia="ru-RU"/>
              </w:rPr>
            </w:pPr>
            <w:r w:rsidRPr="001747FF">
              <w:rPr>
                <w:lang w:eastAsia="ru-RU"/>
              </w:rPr>
              <w:t>1.31.</w:t>
            </w:r>
          </w:p>
        </w:tc>
        <w:tc>
          <w:tcPr>
            <w:tcW w:w="5192" w:type="dxa"/>
            <w:tcBorders>
              <w:top w:val="nil"/>
              <w:left w:val="nil"/>
              <w:bottom w:val="single" w:sz="4" w:space="0" w:color="auto"/>
              <w:right w:val="single" w:sz="4" w:space="0" w:color="auto"/>
            </w:tcBorders>
            <w:shd w:val="clear" w:color="auto" w:fill="FFFFFF"/>
            <w:vAlign w:val="center"/>
            <w:hideMark/>
          </w:tcPr>
          <w:p w14:paraId="358C5170" w14:textId="77777777" w:rsidR="00682BD1" w:rsidRPr="001747FF" w:rsidRDefault="00682BD1" w:rsidP="009A0ABF">
            <w:pPr>
              <w:rPr>
                <w:lang w:eastAsia="ru-RU"/>
              </w:rPr>
            </w:pPr>
            <w:r w:rsidRPr="001747FF">
              <w:rPr>
                <w:lang w:eastAsia="ru-RU"/>
              </w:rPr>
              <w:t>Переработка груза с массой одного грузового места свыше 30 тн до 50 тн (включительно)</w:t>
            </w:r>
          </w:p>
        </w:tc>
        <w:tc>
          <w:tcPr>
            <w:tcW w:w="1501" w:type="dxa"/>
            <w:tcBorders>
              <w:top w:val="nil"/>
              <w:left w:val="nil"/>
              <w:bottom w:val="single" w:sz="4" w:space="0" w:color="auto"/>
              <w:right w:val="single" w:sz="4" w:space="0" w:color="auto"/>
            </w:tcBorders>
            <w:shd w:val="clear" w:color="auto" w:fill="FFFFFF"/>
            <w:vAlign w:val="center"/>
            <w:hideMark/>
          </w:tcPr>
          <w:p w14:paraId="631D04E3"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B515214" w14:textId="77777777" w:rsidR="00682BD1" w:rsidRPr="001747FF" w:rsidRDefault="00682BD1" w:rsidP="009A0ABF">
            <w:pPr>
              <w:jc w:val="center"/>
              <w:rPr>
                <w:lang w:eastAsia="ru-RU"/>
              </w:rPr>
            </w:pPr>
            <w:r w:rsidRPr="001747FF">
              <w:rPr>
                <w:lang w:eastAsia="ru-RU"/>
              </w:rPr>
              <w:t>1 187,00</w:t>
            </w:r>
          </w:p>
        </w:tc>
      </w:tr>
      <w:tr w:rsidR="00682BD1" w:rsidRPr="001747FF" w14:paraId="398EE8A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5D08485" w14:textId="77777777" w:rsidR="00682BD1" w:rsidRPr="001747FF" w:rsidRDefault="00682BD1" w:rsidP="009A0ABF">
            <w:pPr>
              <w:jc w:val="center"/>
              <w:rPr>
                <w:lang w:eastAsia="ru-RU"/>
              </w:rPr>
            </w:pPr>
            <w:r w:rsidRPr="001747FF">
              <w:rPr>
                <w:lang w:eastAsia="ru-RU"/>
              </w:rPr>
              <w:t>1.32.</w:t>
            </w:r>
          </w:p>
        </w:tc>
        <w:tc>
          <w:tcPr>
            <w:tcW w:w="5192" w:type="dxa"/>
            <w:tcBorders>
              <w:top w:val="nil"/>
              <w:left w:val="nil"/>
              <w:bottom w:val="single" w:sz="4" w:space="0" w:color="auto"/>
              <w:right w:val="single" w:sz="4" w:space="0" w:color="auto"/>
            </w:tcBorders>
            <w:shd w:val="clear" w:color="auto" w:fill="FFFFFF"/>
            <w:vAlign w:val="center"/>
            <w:hideMark/>
          </w:tcPr>
          <w:p w14:paraId="6B78B662" w14:textId="77777777" w:rsidR="00682BD1" w:rsidRPr="001747FF" w:rsidRDefault="00682BD1" w:rsidP="009A0ABF">
            <w:pPr>
              <w:rPr>
                <w:lang w:eastAsia="ru-RU"/>
              </w:rPr>
            </w:pPr>
            <w:r w:rsidRPr="001747FF">
              <w:rPr>
                <w:lang w:eastAsia="ru-RU"/>
              </w:rPr>
              <w:t>Переработка груза с массой одного грузового места свыше 50 тн (включительно)</w:t>
            </w:r>
          </w:p>
        </w:tc>
        <w:tc>
          <w:tcPr>
            <w:tcW w:w="1501" w:type="dxa"/>
            <w:tcBorders>
              <w:top w:val="nil"/>
              <w:left w:val="nil"/>
              <w:bottom w:val="single" w:sz="4" w:space="0" w:color="auto"/>
              <w:right w:val="single" w:sz="4" w:space="0" w:color="auto"/>
            </w:tcBorders>
            <w:shd w:val="clear" w:color="auto" w:fill="FFFFFF"/>
            <w:vAlign w:val="center"/>
            <w:hideMark/>
          </w:tcPr>
          <w:p w14:paraId="10F9C62A"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933F6C6" w14:textId="77777777" w:rsidR="00682BD1" w:rsidRPr="001747FF" w:rsidRDefault="00682BD1" w:rsidP="009A0ABF">
            <w:pPr>
              <w:jc w:val="center"/>
              <w:rPr>
                <w:lang w:eastAsia="ru-RU"/>
              </w:rPr>
            </w:pPr>
            <w:r w:rsidRPr="001747FF">
              <w:rPr>
                <w:lang w:eastAsia="ru-RU"/>
              </w:rPr>
              <w:t>1 254,00</w:t>
            </w:r>
          </w:p>
        </w:tc>
      </w:tr>
      <w:tr w:rsidR="00682BD1" w:rsidRPr="001747FF" w14:paraId="4E09B671" w14:textId="77777777" w:rsidTr="00682BD1">
        <w:trPr>
          <w:trHeight w:val="501"/>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3A7FA5D5" w14:textId="77777777" w:rsidR="00682BD1" w:rsidRPr="001747FF" w:rsidRDefault="00682BD1" w:rsidP="009A0ABF">
            <w:pPr>
              <w:jc w:val="center"/>
              <w:rPr>
                <w:b/>
                <w:bCs/>
                <w:lang w:eastAsia="ru-RU"/>
              </w:rPr>
            </w:pPr>
            <w:r w:rsidRPr="001747FF">
              <w:rPr>
                <w:b/>
                <w:bCs/>
                <w:lang w:eastAsia="ru-RU"/>
              </w:rPr>
              <w:t xml:space="preserve">  2. Основные операции по переработке контейнеров </w:t>
            </w:r>
          </w:p>
        </w:tc>
      </w:tr>
      <w:tr w:rsidR="00682BD1" w:rsidRPr="001747FF" w14:paraId="1D973484"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65A8F3A0" w14:textId="77777777" w:rsidR="00682BD1" w:rsidRPr="001747FF" w:rsidRDefault="00682BD1" w:rsidP="009A0ABF">
            <w:pPr>
              <w:jc w:val="center"/>
              <w:rPr>
                <w:b/>
                <w:bCs/>
                <w:u w:val="single"/>
                <w:lang w:eastAsia="ru-RU"/>
              </w:rPr>
            </w:pPr>
            <w:r w:rsidRPr="001747FF">
              <w:rPr>
                <w:b/>
                <w:bCs/>
                <w:u w:val="single"/>
                <w:lang w:eastAsia="ru-RU"/>
              </w:rPr>
              <w:t>При вывозе автотранспортом клиента (выгрузка контейнера с платформы, автомобиля и погрузка на них независимо от вида транспортного сообщения, за каждую операцию)</w:t>
            </w:r>
          </w:p>
        </w:tc>
      </w:tr>
      <w:tr w:rsidR="00682BD1" w:rsidRPr="001747FF" w14:paraId="35294EA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CC67B4D" w14:textId="77777777" w:rsidR="00682BD1" w:rsidRPr="001747FF" w:rsidRDefault="00682BD1" w:rsidP="009A0ABF">
            <w:pPr>
              <w:jc w:val="center"/>
              <w:rPr>
                <w:lang w:eastAsia="ru-RU"/>
              </w:rPr>
            </w:pPr>
            <w:r w:rsidRPr="001747FF">
              <w:rPr>
                <w:lang w:eastAsia="ru-RU"/>
              </w:rPr>
              <w:t>2.1.</w:t>
            </w:r>
          </w:p>
        </w:tc>
        <w:tc>
          <w:tcPr>
            <w:tcW w:w="5192" w:type="dxa"/>
            <w:tcBorders>
              <w:top w:val="nil"/>
              <w:left w:val="nil"/>
              <w:bottom w:val="single" w:sz="4" w:space="0" w:color="auto"/>
              <w:right w:val="single" w:sz="4" w:space="0" w:color="auto"/>
            </w:tcBorders>
            <w:shd w:val="clear" w:color="auto" w:fill="FFFFFF"/>
            <w:vAlign w:val="center"/>
            <w:hideMark/>
          </w:tcPr>
          <w:p w14:paraId="75752085" w14:textId="77777777" w:rsidR="00682BD1" w:rsidRPr="001747FF" w:rsidRDefault="00682BD1" w:rsidP="009A0ABF">
            <w:pPr>
              <w:rPr>
                <w:lang w:eastAsia="ru-RU"/>
              </w:rPr>
            </w:pPr>
            <w:r w:rsidRPr="001747FF">
              <w:rPr>
                <w:lang w:eastAsia="ru-RU"/>
              </w:rPr>
              <w:t>Контейнер 20 фут. до 24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296D8F92"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B299440" w14:textId="77777777" w:rsidR="00682BD1" w:rsidRPr="001747FF" w:rsidRDefault="00682BD1" w:rsidP="009A0ABF">
            <w:pPr>
              <w:jc w:val="center"/>
              <w:rPr>
                <w:lang w:eastAsia="ru-RU"/>
              </w:rPr>
            </w:pPr>
            <w:r w:rsidRPr="001747FF">
              <w:rPr>
                <w:lang w:val="en-US" w:eastAsia="ru-RU"/>
              </w:rPr>
              <w:t>17</w:t>
            </w:r>
            <w:r w:rsidRPr="001747FF">
              <w:rPr>
                <w:lang w:eastAsia="ru-RU"/>
              </w:rPr>
              <w:t xml:space="preserve"> 8</w:t>
            </w:r>
            <w:r w:rsidRPr="001747FF">
              <w:rPr>
                <w:lang w:val="en-US" w:eastAsia="ru-RU"/>
              </w:rPr>
              <w:t>90</w:t>
            </w:r>
            <w:r w:rsidRPr="001747FF">
              <w:rPr>
                <w:lang w:eastAsia="ru-RU"/>
              </w:rPr>
              <w:t>,00</w:t>
            </w:r>
          </w:p>
        </w:tc>
      </w:tr>
      <w:tr w:rsidR="00682BD1" w:rsidRPr="001747FF" w14:paraId="345AFE4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CBAB8EE" w14:textId="77777777" w:rsidR="00682BD1" w:rsidRPr="001747FF" w:rsidRDefault="00682BD1" w:rsidP="009A0ABF">
            <w:pPr>
              <w:jc w:val="center"/>
              <w:rPr>
                <w:lang w:eastAsia="ru-RU"/>
              </w:rPr>
            </w:pPr>
            <w:r w:rsidRPr="001747FF">
              <w:rPr>
                <w:lang w:eastAsia="ru-RU"/>
              </w:rPr>
              <w:t>2.2.</w:t>
            </w:r>
          </w:p>
        </w:tc>
        <w:tc>
          <w:tcPr>
            <w:tcW w:w="5192" w:type="dxa"/>
            <w:tcBorders>
              <w:top w:val="nil"/>
              <w:left w:val="nil"/>
              <w:bottom w:val="single" w:sz="4" w:space="0" w:color="auto"/>
              <w:right w:val="single" w:sz="4" w:space="0" w:color="auto"/>
            </w:tcBorders>
            <w:shd w:val="clear" w:color="auto" w:fill="FFFFFF"/>
            <w:vAlign w:val="center"/>
            <w:hideMark/>
          </w:tcPr>
          <w:p w14:paraId="725543A5" w14:textId="77777777" w:rsidR="00682BD1" w:rsidRPr="001747FF" w:rsidRDefault="00682BD1" w:rsidP="009A0ABF">
            <w:pPr>
              <w:rPr>
                <w:lang w:eastAsia="ru-RU"/>
              </w:rPr>
            </w:pPr>
            <w:r w:rsidRPr="001747FF">
              <w:rPr>
                <w:lang w:eastAsia="ru-RU"/>
              </w:rPr>
              <w:t>Контейнер 20 фут. свыше 24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4C111231"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45F3C861" w14:textId="77777777" w:rsidR="00682BD1" w:rsidRPr="001747FF" w:rsidRDefault="00682BD1" w:rsidP="009A0ABF">
            <w:pPr>
              <w:jc w:val="center"/>
              <w:rPr>
                <w:lang w:eastAsia="ru-RU"/>
              </w:rPr>
            </w:pPr>
            <w:r w:rsidRPr="001747FF">
              <w:rPr>
                <w:lang w:val="en-US" w:eastAsia="ru-RU"/>
              </w:rPr>
              <w:t>19 890</w:t>
            </w:r>
            <w:r w:rsidRPr="001747FF">
              <w:rPr>
                <w:lang w:eastAsia="ru-RU"/>
              </w:rPr>
              <w:t>,00</w:t>
            </w:r>
          </w:p>
        </w:tc>
      </w:tr>
      <w:tr w:rsidR="00682BD1" w:rsidRPr="001747FF" w14:paraId="7111358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1D9460E" w14:textId="77777777" w:rsidR="00682BD1" w:rsidRPr="001747FF" w:rsidRDefault="00682BD1" w:rsidP="009A0ABF">
            <w:pPr>
              <w:jc w:val="center"/>
              <w:rPr>
                <w:lang w:eastAsia="ru-RU"/>
              </w:rPr>
            </w:pPr>
            <w:r w:rsidRPr="001747FF">
              <w:rPr>
                <w:lang w:eastAsia="ru-RU"/>
              </w:rPr>
              <w:t>2.3.</w:t>
            </w:r>
          </w:p>
        </w:tc>
        <w:tc>
          <w:tcPr>
            <w:tcW w:w="5192" w:type="dxa"/>
            <w:tcBorders>
              <w:top w:val="nil"/>
              <w:left w:val="nil"/>
              <w:bottom w:val="single" w:sz="4" w:space="0" w:color="auto"/>
              <w:right w:val="single" w:sz="4" w:space="0" w:color="auto"/>
            </w:tcBorders>
            <w:shd w:val="clear" w:color="auto" w:fill="FFFFFF"/>
            <w:vAlign w:val="center"/>
            <w:hideMark/>
          </w:tcPr>
          <w:p w14:paraId="27614846" w14:textId="77777777" w:rsidR="00682BD1" w:rsidRPr="001747FF" w:rsidRDefault="00682BD1" w:rsidP="009A0ABF">
            <w:pPr>
              <w:rPr>
                <w:lang w:eastAsia="ru-RU"/>
              </w:rPr>
            </w:pPr>
            <w:r w:rsidRPr="001747FF">
              <w:rPr>
                <w:lang w:eastAsia="ru-RU"/>
              </w:rPr>
              <w:t>Контейнер 40 фут. до 30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5A1E8051"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F2D89ED" w14:textId="77777777" w:rsidR="00682BD1" w:rsidRPr="001747FF" w:rsidRDefault="00682BD1" w:rsidP="009A0ABF">
            <w:pPr>
              <w:jc w:val="center"/>
              <w:rPr>
                <w:lang w:eastAsia="ru-RU"/>
              </w:rPr>
            </w:pPr>
            <w:r w:rsidRPr="001747FF">
              <w:rPr>
                <w:lang w:eastAsia="ru-RU"/>
              </w:rPr>
              <w:t>2</w:t>
            </w:r>
            <w:r w:rsidRPr="001747FF">
              <w:rPr>
                <w:lang w:val="en-US" w:eastAsia="ru-RU"/>
              </w:rPr>
              <w:t>5 890</w:t>
            </w:r>
            <w:r w:rsidRPr="001747FF">
              <w:rPr>
                <w:lang w:eastAsia="ru-RU"/>
              </w:rPr>
              <w:t>,00</w:t>
            </w:r>
          </w:p>
        </w:tc>
      </w:tr>
      <w:tr w:rsidR="00682BD1" w:rsidRPr="001747FF" w14:paraId="78AAFE6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C3F02C9" w14:textId="77777777" w:rsidR="00682BD1" w:rsidRPr="001747FF" w:rsidRDefault="00682BD1" w:rsidP="009A0ABF">
            <w:pPr>
              <w:jc w:val="center"/>
              <w:rPr>
                <w:lang w:eastAsia="ru-RU"/>
              </w:rPr>
            </w:pPr>
            <w:r w:rsidRPr="001747FF">
              <w:rPr>
                <w:lang w:eastAsia="ru-RU"/>
              </w:rPr>
              <w:t>2.4.</w:t>
            </w:r>
          </w:p>
        </w:tc>
        <w:tc>
          <w:tcPr>
            <w:tcW w:w="5192" w:type="dxa"/>
            <w:tcBorders>
              <w:top w:val="nil"/>
              <w:left w:val="nil"/>
              <w:bottom w:val="single" w:sz="4" w:space="0" w:color="auto"/>
              <w:right w:val="single" w:sz="4" w:space="0" w:color="auto"/>
            </w:tcBorders>
            <w:shd w:val="clear" w:color="auto" w:fill="FFFFFF"/>
            <w:vAlign w:val="center"/>
            <w:hideMark/>
          </w:tcPr>
          <w:p w14:paraId="585AC058" w14:textId="77777777" w:rsidR="00682BD1" w:rsidRPr="001747FF" w:rsidRDefault="00682BD1" w:rsidP="009A0ABF">
            <w:pPr>
              <w:rPr>
                <w:lang w:eastAsia="ru-RU"/>
              </w:rPr>
            </w:pPr>
            <w:r w:rsidRPr="001747FF">
              <w:rPr>
                <w:lang w:eastAsia="ru-RU"/>
              </w:rPr>
              <w:t>Танк-контейнер 20 фут за 1 операцию</w:t>
            </w:r>
          </w:p>
        </w:tc>
        <w:tc>
          <w:tcPr>
            <w:tcW w:w="1501" w:type="dxa"/>
            <w:tcBorders>
              <w:top w:val="nil"/>
              <w:left w:val="nil"/>
              <w:bottom w:val="single" w:sz="4" w:space="0" w:color="auto"/>
              <w:right w:val="single" w:sz="4" w:space="0" w:color="auto"/>
            </w:tcBorders>
            <w:shd w:val="clear" w:color="auto" w:fill="FFFFFF"/>
            <w:vAlign w:val="center"/>
            <w:hideMark/>
          </w:tcPr>
          <w:p w14:paraId="2C91DC51"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72BDDBED" w14:textId="77777777" w:rsidR="00682BD1" w:rsidRPr="001747FF" w:rsidRDefault="00682BD1" w:rsidP="009A0ABF">
            <w:pPr>
              <w:jc w:val="center"/>
              <w:rPr>
                <w:lang w:eastAsia="ru-RU"/>
              </w:rPr>
            </w:pPr>
            <w:r w:rsidRPr="001747FF">
              <w:rPr>
                <w:lang w:val="en-US" w:eastAsia="ru-RU"/>
              </w:rPr>
              <w:t>8 945</w:t>
            </w:r>
            <w:r w:rsidRPr="001747FF">
              <w:rPr>
                <w:lang w:eastAsia="ru-RU"/>
              </w:rPr>
              <w:t>,00</w:t>
            </w:r>
          </w:p>
        </w:tc>
      </w:tr>
      <w:tr w:rsidR="00682BD1" w:rsidRPr="001747FF" w14:paraId="1A1C25EA"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52EE46BA" w14:textId="77777777" w:rsidR="00682BD1" w:rsidRPr="001747FF" w:rsidRDefault="00682BD1" w:rsidP="009A0ABF">
            <w:pPr>
              <w:jc w:val="center"/>
              <w:rPr>
                <w:b/>
                <w:bCs/>
                <w:u w:val="single"/>
                <w:vertAlign w:val="superscript"/>
                <w:lang w:eastAsia="ru-RU"/>
              </w:rPr>
            </w:pPr>
            <w:r w:rsidRPr="001747FF">
              <w:rPr>
                <w:b/>
                <w:bCs/>
                <w:u w:val="single"/>
                <w:lang w:eastAsia="ru-RU"/>
              </w:rPr>
              <w:t>Комплексная услуга по переработке и доставке контейнеров до склада клиента в г. Якутск</w:t>
            </w:r>
            <w:r w:rsidRPr="001747FF">
              <w:rPr>
                <w:b/>
                <w:bCs/>
                <w:u w:val="single"/>
                <w:vertAlign w:val="superscript"/>
                <w:lang w:eastAsia="ru-RU"/>
              </w:rPr>
              <w:t>3</w:t>
            </w:r>
          </w:p>
        </w:tc>
      </w:tr>
      <w:tr w:rsidR="00682BD1" w:rsidRPr="001747FF" w14:paraId="00BE5329"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4E73B67" w14:textId="77777777" w:rsidR="00682BD1" w:rsidRPr="001747FF" w:rsidRDefault="00682BD1" w:rsidP="009A0ABF">
            <w:pPr>
              <w:jc w:val="center"/>
              <w:rPr>
                <w:lang w:eastAsia="ru-RU"/>
              </w:rPr>
            </w:pPr>
            <w:r w:rsidRPr="001747FF">
              <w:rPr>
                <w:lang w:eastAsia="ru-RU"/>
              </w:rPr>
              <w:t>2.5.</w:t>
            </w:r>
          </w:p>
        </w:tc>
        <w:tc>
          <w:tcPr>
            <w:tcW w:w="5192" w:type="dxa"/>
            <w:tcBorders>
              <w:top w:val="nil"/>
              <w:left w:val="nil"/>
              <w:bottom w:val="single" w:sz="4" w:space="0" w:color="auto"/>
              <w:right w:val="single" w:sz="4" w:space="0" w:color="auto"/>
            </w:tcBorders>
            <w:shd w:val="clear" w:color="auto" w:fill="FFFFFF"/>
            <w:vAlign w:val="center"/>
            <w:hideMark/>
          </w:tcPr>
          <w:p w14:paraId="75DEBD80" w14:textId="77777777" w:rsidR="00682BD1" w:rsidRPr="001747FF" w:rsidRDefault="00682BD1" w:rsidP="009A0ABF">
            <w:pPr>
              <w:rPr>
                <w:lang w:eastAsia="ru-RU"/>
              </w:rPr>
            </w:pPr>
            <w:r w:rsidRPr="001747FF">
              <w:rPr>
                <w:lang w:eastAsia="ru-RU"/>
              </w:rPr>
              <w:t>Контейнер 20 фут. до 24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7D18C498"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A3AE70B" w14:textId="77777777" w:rsidR="00682BD1" w:rsidRPr="001747FF" w:rsidRDefault="00682BD1" w:rsidP="009A0ABF">
            <w:pPr>
              <w:jc w:val="center"/>
              <w:rPr>
                <w:lang w:eastAsia="ru-RU"/>
              </w:rPr>
            </w:pPr>
            <w:r w:rsidRPr="001747FF">
              <w:rPr>
                <w:lang w:eastAsia="ru-RU"/>
              </w:rPr>
              <w:t>4</w:t>
            </w:r>
            <w:r w:rsidRPr="001747FF">
              <w:rPr>
                <w:lang w:val="en-US" w:eastAsia="ru-RU"/>
              </w:rPr>
              <w:t>0</w:t>
            </w:r>
            <w:r w:rsidRPr="001747FF">
              <w:rPr>
                <w:lang w:eastAsia="ru-RU"/>
              </w:rPr>
              <w:t xml:space="preserve"> 50</w:t>
            </w:r>
            <w:r w:rsidRPr="001747FF">
              <w:rPr>
                <w:lang w:val="en-US" w:eastAsia="ru-RU"/>
              </w:rPr>
              <w:t>7</w:t>
            </w:r>
            <w:r w:rsidRPr="001747FF">
              <w:rPr>
                <w:lang w:eastAsia="ru-RU"/>
              </w:rPr>
              <w:t>,00</w:t>
            </w:r>
          </w:p>
        </w:tc>
      </w:tr>
      <w:tr w:rsidR="00682BD1" w:rsidRPr="001747FF" w14:paraId="188A7CF9"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0890E49" w14:textId="77777777" w:rsidR="00682BD1" w:rsidRPr="001747FF" w:rsidRDefault="00682BD1" w:rsidP="009A0ABF">
            <w:pPr>
              <w:jc w:val="center"/>
              <w:rPr>
                <w:lang w:eastAsia="ru-RU"/>
              </w:rPr>
            </w:pPr>
            <w:r w:rsidRPr="001747FF">
              <w:rPr>
                <w:lang w:eastAsia="ru-RU"/>
              </w:rPr>
              <w:t>2.6.</w:t>
            </w:r>
          </w:p>
        </w:tc>
        <w:tc>
          <w:tcPr>
            <w:tcW w:w="5192" w:type="dxa"/>
            <w:tcBorders>
              <w:top w:val="nil"/>
              <w:left w:val="nil"/>
              <w:bottom w:val="single" w:sz="4" w:space="0" w:color="auto"/>
              <w:right w:val="single" w:sz="4" w:space="0" w:color="auto"/>
            </w:tcBorders>
            <w:shd w:val="clear" w:color="auto" w:fill="FFFFFF"/>
            <w:vAlign w:val="center"/>
            <w:hideMark/>
          </w:tcPr>
          <w:p w14:paraId="44F5B773" w14:textId="77777777" w:rsidR="00682BD1" w:rsidRPr="001747FF" w:rsidRDefault="00682BD1" w:rsidP="009A0ABF">
            <w:pPr>
              <w:rPr>
                <w:lang w:eastAsia="ru-RU"/>
              </w:rPr>
            </w:pPr>
            <w:r w:rsidRPr="001747FF">
              <w:rPr>
                <w:lang w:eastAsia="ru-RU"/>
              </w:rPr>
              <w:t>Контейнер 20 фут. свыше 24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218B8D36"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1B504EC" w14:textId="77777777" w:rsidR="00682BD1" w:rsidRPr="001747FF" w:rsidRDefault="00682BD1" w:rsidP="009A0ABF">
            <w:pPr>
              <w:jc w:val="center"/>
              <w:rPr>
                <w:lang w:eastAsia="ru-RU"/>
              </w:rPr>
            </w:pPr>
            <w:r w:rsidRPr="001747FF">
              <w:rPr>
                <w:lang w:eastAsia="ru-RU"/>
              </w:rPr>
              <w:t>4</w:t>
            </w:r>
            <w:r w:rsidRPr="001747FF">
              <w:rPr>
                <w:lang w:val="en-US" w:eastAsia="ru-RU"/>
              </w:rPr>
              <w:t>4</w:t>
            </w:r>
            <w:r w:rsidRPr="001747FF">
              <w:rPr>
                <w:lang w:eastAsia="ru-RU"/>
              </w:rPr>
              <w:t xml:space="preserve"> 50</w:t>
            </w:r>
            <w:r w:rsidRPr="001747FF">
              <w:rPr>
                <w:lang w:val="en-US" w:eastAsia="ru-RU"/>
              </w:rPr>
              <w:t>5</w:t>
            </w:r>
            <w:r w:rsidRPr="001747FF">
              <w:rPr>
                <w:lang w:eastAsia="ru-RU"/>
              </w:rPr>
              <w:t>,00</w:t>
            </w:r>
          </w:p>
        </w:tc>
      </w:tr>
      <w:tr w:rsidR="00682BD1" w:rsidRPr="001747FF" w14:paraId="68B73E7B"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3E90885" w14:textId="77777777" w:rsidR="00682BD1" w:rsidRPr="001747FF" w:rsidRDefault="00682BD1" w:rsidP="009A0ABF">
            <w:pPr>
              <w:jc w:val="center"/>
              <w:rPr>
                <w:lang w:eastAsia="ru-RU"/>
              </w:rPr>
            </w:pPr>
            <w:r w:rsidRPr="001747FF">
              <w:rPr>
                <w:lang w:eastAsia="ru-RU"/>
              </w:rPr>
              <w:t>2.7.</w:t>
            </w:r>
          </w:p>
        </w:tc>
        <w:tc>
          <w:tcPr>
            <w:tcW w:w="5192" w:type="dxa"/>
            <w:tcBorders>
              <w:top w:val="nil"/>
              <w:left w:val="nil"/>
              <w:bottom w:val="single" w:sz="4" w:space="0" w:color="auto"/>
              <w:right w:val="single" w:sz="4" w:space="0" w:color="auto"/>
            </w:tcBorders>
            <w:shd w:val="clear" w:color="auto" w:fill="FFFFFF"/>
            <w:vAlign w:val="center"/>
            <w:hideMark/>
          </w:tcPr>
          <w:p w14:paraId="6DF8994D" w14:textId="77777777" w:rsidR="00682BD1" w:rsidRPr="001747FF" w:rsidRDefault="00682BD1" w:rsidP="009A0ABF">
            <w:pPr>
              <w:rPr>
                <w:lang w:eastAsia="ru-RU"/>
              </w:rPr>
            </w:pPr>
            <w:r w:rsidRPr="001747FF">
              <w:rPr>
                <w:lang w:eastAsia="ru-RU"/>
              </w:rPr>
              <w:t>Контейнер 40 фут. до 30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751E07A5"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1C183BB5" w14:textId="77777777" w:rsidR="00682BD1" w:rsidRPr="001747FF" w:rsidRDefault="00682BD1" w:rsidP="009A0ABF">
            <w:pPr>
              <w:jc w:val="center"/>
              <w:rPr>
                <w:lang w:eastAsia="ru-RU"/>
              </w:rPr>
            </w:pPr>
            <w:r w:rsidRPr="001747FF">
              <w:rPr>
                <w:lang w:eastAsia="ru-RU"/>
              </w:rPr>
              <w:t>51 2</w:t>
            </w:r>
            <w:r w:rsidRPr="001747FF">
              <w:rPr>
                <w:lang w:val="en-US" w:eastAsia="ru-RU"/>
              </w:rPr>
              <w:t>45</w:t>
            </w:r>
            <w:r w:rsidRPr="001747FF">
              <w:rPr>
                <w:lang w:eastAsia="ru-RU"/>
              </w:rPr>
              <w:t>,00</w:t>
            </w:r>
          </w:p>
        </w:tc>
      </w:tr>
      <w:tr w:rsidR="00682BD1" w:rsidRPr="001747FF" w14:paraId="60E16DAA"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58E4E992" w14:textId="77777777" w:rsidR="00682BD1" w:rsidRPr="001747FF" w:rsidRDefault="00682BD1" w:rsidP="009A0ABF">
            <w:pPr>
              <w:jc w:val="center"/>
              <w:rPr>
                <w:b/>
                <w:bCs/>
                <w:u w:val="single"/>
                <w:vertAlign w:val="superscript"/>
                <w:lang w:eastAsia="ru-RU"/>
              </w:rPr>
            </w:pPr>
            <w:r w:rsidRPr="001747FF">
              <w:rPr>
                <w:b/>
                <w:bCs/>
                <w:u w:val="single"/>
                <w:lang w:eastAsia="ru-RU"/>
              </w:rPr>
              <w:t>Комплексная услуга по переработке и доставке контейнеров до склада клиента в пгт. Нижний Бестях</w:t>
            </w:r>
            <w:r w:rsidRPr="001747FF">
              <w:rPr>
                <w:b/>
                <w:bCs/>
                <w:u w:val="single"/>
                <w:vertAlign w:val="superscript"/>
                <w:lang w:eastAsia="ru-RU"/>
              </w:rPr>
              <w:t>3</w:t>
            </w:r>
          </w:p>
        </w:tc>
      </w:tr>
      <w:tr w:rsidR="00682BD1" w:rsidRPr="001747FF" w14:paraId="65D90B17"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338F49D" w14:textId="77777777" w:rsidR="00682BD1" w:rsidRPr="001747FF" w:rsidRDefault="00682BD1" w:rsidP="009A0ABF">
            <w:pPr>
              <w:jc w:val="center"/>
              <w:rPr>
                <w:lang w:eastAsia="ru-RU"/>
              </w:rPr>
            </w:pPr>
            <w:r w:rsidRPr="001747FF">
              <w:rPr>
                <w:lang w:eastAsia="ru-RU"/>
              </w:rPr>
              <w:t>2.8.</w:t>
            </w:r>
          </w:p>
        </w:tc>
        <w:tc>
          <w:tcPr>
            <w:tcW w:w="5192" w:type="dxa"/>
            <w:tcBorders>
              <w:top w:val="nil"/>
              <w:left w:val="nil"/>
              <w:bottom w:val="single" w:sz="4" w:space="0" w:color="auto"/>
              <w:right w:val="single" w:sz="4" w:space="0" w:color="auto"/>
            </w:tcBorders>
            <w:shd w:val="clear" w:color="auto" w:fill="FFFFFF"/>
            <w:vAlign w:val="center"/>
            <w:hideMark/>
          </w:tcPr>
          <w:p w14:paraId="7B0D0D6A" w14:textId="77777777" w:rsidR="00682BD1" w:rsidRPr="001747FF" w:rsidRDefault="00682BD1" w:rsidP="009A0ABF">
            <w:pPr>
              <w:rPr>
                <w:lang w:eastAsia="ru-RU"/>
              </w:rPr>
            </w:pPr>
            <w:r w:rsidRPr="001747FF">
              <w:rPr>
                <w:lang w:eastAsia="ru-RU"/>
              </w:rPr>
              <w:t>Контейнер 20 фут. до 24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3EC8884E"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2E21E849" w14:textId="77777777" w:rsidR="00682BD1" w:rsidRPr="001747FF" w:rsidRDefault="00682BD1" w:rsidP="009A0ABF">
            <w:pPr>
              <w:jc w:val="center"/>
              <w:rPr>
                <w:lang w:eastAsia="ru-RU"/>
              </w:rPr>
            </w:pPr>
            <w:r w:rsidRPr="001747FF">
              <w:rPr>
                <w:lang w:eastAsia="ru-RU"/>
              </w:rPr>
              <w:t>2</w:t>
            </w:r>
            <w:r w:rsidRPr="001747FF">
              <w:rPr>
                <w:lang w:val="en-US" w:eastAsia="ru-RU"/>
              </w:rPr>
              <w:t>3 7</w:t>
            </w:r>
            <w:r w:rsidRPr="001747FF">
              <w:rPr>
                <w:lang w:eastAsia="ru-RU"/>
              </w:rPr>
              <w:t>5</w:t>
            </w:r>
            <w:r w:rsidRPr="001747FF">
              <w:rPr>
                <w:lang w:val="en-US" w:eastAsia="ru-RU"/>
              </w:rPr>
              <w:t>7</w:t>
            </w:r>
            <w:r w:rsidRPr="001747FF">
              <w:rPr>
                <w:lang w:eastAsia="ru-RU"/>
              </w:rPr>
              <w:t>,00</w:t>
            </w:r>
          </w:p>
        </w:tc>
      </w:tr>
      <w:tr w:rsidR="00682BD1" w:rsidRPr="001747FF" w14:paraId="78962A40"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28B51A3" w14:textId="77777777" w:rsidR="00682BD1" w:rsidRPr="001747FF" w:rsidRDefault="00682BD1" w:rsidP="009A0ABF">
            <w:pPr>
              <w:jc w:val="center"/>
              <w:rPr>
                <w:lang w:eastAsia="ru-RU"/>
              </w:rPr>
            </w:pPr>
            <w:r w:rsidRPr="001747FF">
              <w:rPr>
                <w:lang w:eastAsia="ru-RU"/>
              </w:rPr>
              <w:t>2.9.</w:t>
            </w:r>
          </w:p>
        </w:tc>
        <w:tc>
          <w:tcPr>
            <w:tcW w:w="5192" w:type="dxa"/>
            <w:tcBorders>
              <w:top w:val="nil"/>
              <w:left w:val="nil"/>
              <w:bottom w:val="single" w:sz="4" w:space="0" w:color="auto"/>
              <w:right w:val="single" w:sz="4" w:space="0" w:color="auto"/>
            </w:tcBorders>
            <w:shd w:val="clear" w:color="auto" w:fill="FFFFFF"/>
            <w:vAlign w:val="center"/>
            <w:hideMark/>
          </w:tcPr>
          <w:p w14:paraId="45C7C3B7" w14:textId="77777777" w:rsidR="00682BD1" w:rsidRPr="001747FF" w:rsidRDefault="00682BD1" w:rsidP="009A0ABF">
            <w:pPr>
              <w:rPr>
                <w:lang w:eastAsia="ru-RU"/>
              </w:rPr>
            </w:pPr>
            <w:r w:rsidRPr="001747FF">
              <w:rPr>
                <w:lang w:eastAsia="ru-RU"/>
              </w:rPr>
              <w:t>Контейнер 20 фут. свыше 24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1BAC13BB"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37DB504" w14:textId="77777777" w:rsidR="00682BD1" w:rsidRPr="001747FF" w:rsidRDefault="00682BD1" w:rsidP="009A0ABF">
            <w:pPr>
              <w:jc w:val="center"/>
              <w:rPr>
                <w:lang w:eastAsia="ru-RU"/>
              </w:rPr>
            </w:pPr>
            <w:r w:rsidRPr="001747FF">
              <w:rPr>
                <w:lang w:eastAsia="ru-RU"/>
              </w:rPr>
              <w:t>2</w:t>
            </w:r>
            <w:r w:rsidRPr="001747FF">
              <w:rPr>
                <w:lang w:val="en-US" w:eastAsia="ru-RU"/>
              </w:rPr>
              <w:t>7 755</w:t>
            </w:r>
            <w:r w:rsidRPr="001747FF">
              <w:rPr>
                <w:lang w:eastAsia="ru-RU"/>
              </w:rPr>
              <w:t>,00</w:t>
            </w:r>
          </w:p>
        </w:tc>
      </w:tr>
      <w:tr w:rsidR="00682BD1" w:rsidRPr="001747FF" w14:paraId="7F446D0C"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3DFC440" w14:textId="77777777" w:rsidR="00682BD1" w:rsidRPr="001747FF" w:rsidRDefault="00682BD1" w:rsidP="009A0ABF">
            <w:pPr>
              <w:jc w:val="center"/>
              <w:rPr>
                <w:lang w:eastAsia="ru-RU"/>
              </w:rPr>
            </w:pPr>
            <w:r w:rsidRPr="001747FF">
              <w:rPr>
                <w:lang w:eastAsia="ru-RU"/>
              </w:rPr>
              <w:t>2.10.</w:t>
            </w:r>
          </w:p>
        </w:tc>
        <w:tc>
          <w:tcPr>
            <w:tcW w:w="5192" w:type="dxa"/>
            <w:tcBorders>
              <w:top w:val="nil"/>
              <w:left w:val="nil"/>
              <w:bottom w:val="single" w:sz="4" w:space="0" w:color="auto"/>
              <w:right w:val="single" w:sz="4" w:space="0" w:color="auto"/>
            </w:tcBorders>
            <w:shd w:val="clear" w:color="auto" w:fill="FFFFFF"/>
            <w:vAlign w:val="center"/>
            <w:hideMark/>
          </w:tcPr>
          <w:p w14:paraId="2A788D6A" w14:textId="77777777" w:rsidR="00682BD1" w:rsidRPr="001747FF" w:rsidRDefault="00682BD1" w:rsidP="009A0ABF">
            <w:pPr>
              <w:rPr>
                <w:lang w:eastAsia="ru-RU"/>
              </w:rPr>
            </w:pPr>
            <w:r w:rsidRPr="001747FF">
              <w:rPr>
                <w:lang w:eastAsia="ru-RU"/>
              </w:rPr>
              <w:t>Контейнер 40 фут. до 30 тн. (груж./пор.)</w:t>
            </w:r>
          </w:p>
        </w:tc>
        <w:tc>
          <w:tcPr>
            <w:tcW w:w="1501" w:type="dxa"/>
            <w:tcBorders>
              <w:top w:val="nil"/>
              <w:left w:val="nil"/>
              <w:bottom w:val="single" w:sz="4" w:space="0" w:color="auto"/>
              <w:right w:val="single" w:sz="4" w:space="0" w:color="auto"/>
            </w:tcBorders>
            <w:shd w:val="clear" w:color="auto" w:fill="FFFFFF"/>
            <w:vAlign w:val="center"/>
            <w:hideMark/>
          </w:tcPr>
          <w:p w14:paraId="6DD5DDE4"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40AE717C" w14:textId="77777777" w:rsidR="00682BD1" w:rsidRPr="001747FF" w:rsidRDefault="00682BD1" w:rsidP="009A0ABF">
            <w:pPr>
              <w:jc w:val="center"/>
              <w:rPr>
                <w:lang w:eastAsia="ru-RU"/>
              </w:rPr>
            </w:pPr>
            <w:r w:rsidRPr="001747FF">
              <w:rPr>
                <w:lang w:val="en-US" w:eastAsia="ru-RU"/>
              </w:rPr>
              <w:t>33 995</w:t>
            </w:r>
            <w:r w:rsidRPr="001747FF">
              <w:rPr>
                <w:lang w:eastAsia="ru-RU"/>
              </w:rPr>
              <w:t>,00</w:t>
            </w:r>
          </w:p>
        </w:tc>
      </w:tr>
      <w:tr w:rsidR="00682BD1" w:rsidRPr="001747FF" w14:paraId="64F782C0"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7F185EBD" w14:textId="77777777" w:rsidR="00682BD1" w:rsidRPr="001747FF" w:rsidRDefault="00682BD1" w:rsidP="009A0ABF">
            <w:pPr>
              <w:jc w:val="center"/>
              <w:rPr>
                <w:b/>
                <w:bCs/>
                <w:lang w:eastAsia="ru-RU"/>
              </w:rPr>
            </w:pPr>
            <w:r w:rsidRPr="001747FF">
              <w:rPr>
                <w:b/>
                <w:bCs/>
                <w:lang w:eastAsia="ru-RU"/>
              </w:rPr>
              <w:t xml:space="preserve">   3. Хранение грузов</w:t>
            </w:r>
          </w:p>
        </w:tc>
      </w:tr>
      <w:tr w:rsidR="00682BD1" w:rsidRPr="001747FF" w14:paraId="31CA7C9F"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65FF6F7" w14:textId="77777777" w:rsidR="00682BD1" w:rsidRPr="001747FF" w:rsidRDefault="00682BD1" w:rsidP="009A0ABF">
            <w:pPr>
              <w:jc w:val="center"/>
              <w:rPr>
                <w:lang w:eastAsia="ru-RU"/>
              </w:rPr>
            </w:pPr>
            <w:r w:rsidRPr="001747FF">
              <w:rPr>
                <w:lang w:eastAsia="ru-RU"/>
              </w:rPr>
              <w:t>3.1.</w:t>
            </w:r>
          </w:p>
        </w:tc>
        <w:tc>
          <w:tcPr>
            <w:tcW w:w="5192" w:type="dxa"/>
            <w:tcBorders>
              <w:top w:val="nil"/>
              <w:left w:val="nil"/>
              <w:bottom w:val="single" w:sz="4" w:space="0" w:color="auto"/>
              <w:right w:val="single" w:sz="4" w:space="0" w:color="auto"/>
            </w:tcBorders>
            <w:shd w:val="clear" w:color="auto" w:fill="FFFFFF"/>
            <w:vAlign w:val="center"/>
            <w:hideMark/>
          </w:tcPr>
          <w:p w14:paraId="2A9214D5" w14:textId="77777777" w:rsidR="00682BD1" w:rsidRPr="001747FF" w:rsidRDefault="00682BD1" w:rsidP="009A0ABF">
            <w:pPr>
              <w:rPr>
                <w:lang w:eastAsia="ru-RU"/>
              </w:rPr>
            </w:pPr>
            <w:r w:rsidRPr="001747FF">
              <w:rPr>
                <w:lang w:eastAsia="ru-RU"/>
              </w:rPr>
              <w:t>Хранение грузов при перевозке силами клиента со 2-х суток</w:t>
            </w:r>
          </w:p>
        </w:tc>
        <w:tc>
          <w:tcPr>
            <w:tcW w:w="1501" w:type="dxa"/>
            <w:tcBorders>
              <w:top w:val="nil"/>
              <w:left w:val="nil"/>
              <w:bottom w:val="single" w:sz="4" w:space="0" w:color="auto"/>
              <w:right w:val="single" w:sz="4" w:space="0" w:color="auto"/>
            </w:tcBorders>
            <w:shd w:val="clear" w:color="auto" w:fill="FFFFFF"/>
            <w:vAlign w:val="center"/>
            <w:hideMark/>
          </w:tcPr>
          <w:p w14:paraId="41360493" w14:textId="77777777" w:rsidR="00682BD1" w:rsidRPr="001747FF" w:rsidRDefault="00682BD1" w:rsidP="009A0ABF">
            <w:pPr>
              <w:jc w:val="center"/>
              <w:rPr>
                <w:lang w:eastAsia="ru-RU"/>
              </w:rPr>
            </w:pPr>
            <w:r w:rsidRPr="001747FF">
              <w:rPr>
                <w:lang w:eastAsia="ru-RU"/>
              </w:rPr>
              <w:t>руб./тн./сутки</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05A4308" w14:textId="77777777" w:rsidR="00682BD1" w:rsidRPr="001747FF" w:rsidRDefault="00682BD1" w:rsidP="009A0ABF">
            <w:pPr>
              <w:jc w:val="center"/>
              <w:rPr>
                <w:lang w:eastAsia="ru-RU"/>
              </w:rPr>
            </w:pPr>
            <w:r w:rsidRPr="001747FF">
              <w:rPr>
                <w:lang w:eastAsia="ru-RU"/>
              </w:rPr>
              <w:t>14,00</w:t>
            </w:r>
          </w:p>
        </w:tc>
      </w:tr>
      <w:tr w:rsidR="00682BD1" w:rsidRPr="001747FF" w14:paraId="466B6CC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01BBD1F" w14:textId="77777777" w:rsidR="00682BD1" w:rsidRPr="001747FF" w:rsidRDefault="00682BD1" w:rsidP="009A0ABF">
            <w:pPr>
              <w:jc w:val="center"/>
              <w:rPr>
                <w:lang w:eastAsia="ru-RU"/>
              </w:rPr>
            </w:pPr>
            <w:r w:rsidRPr="001747FF">
              <w:rPr>
                <w:lang w:eastAsia="ru-RU"/>
              </w:rPr>
              <w:t>3.2.</w:t>
            </w:r>
          </w:p>
        </w:tc>
        <w:tc>
          <w:tcPr>
            <w:tcW w:w="5192" w:type="dxa"/>
            <w:tcBorders>
              <w:top w:val="nil"/>
              <w:left w:val="nil"/>
              <w:bottom w:val="single" w:sz="4" w:space="0" w:color="auto"/>
              <w:right w:val="single" w:sz="4" w:space="0" w:color="auto"/>
            </w:tcBorders>
            <w:shd w:val="clear" w:color="auto" w:fill="FFFFFF"/>
            <w:vAlign w:val="center"/>
            <w:hideMark/>
          </w:tcPr>
          <w:p w14:paraId="0333348B" w14:textId="77777777" w:rsidR="00682BD1" w:rsidRPr="001747FF" w:rsidRDefault="00682BD1" w:rsidP="009A0ABF">
            <w:pPr>
              <w:rPr>
                <w:lang w:eastAsia="ru-RU"/>
              </w:rPr>
            </w:pPr>
            <w:r w:rsidRPr="001747FF">
              <w:rPr>
                <w:lang w:eastAsia="ru-RU"/>
              </w:rPr>
              <w:t>Хранение груженых и порожних 20 фут контейнеров, со 2-х суток</w:t>
            </w:r>
          </w:p>
        </w:tc>
        <w:tc>
          <w:tcPr>
            <w:tcW w:w="1501" w:type="dxa"/>
            <w:tcBorders>
              <w:top w:val="nil"/>
              <w:left w:val="nil"/>
              <w:bottom w:val="single" w:sz="4" w:space="0" w:color="auto"/>
              <w:right w:val="single" w:sz="4" w:space="0" w:color="auto"/>
            </w:tcBorders>
            <w:shd w:val="clear" w:color="auto" w:fill="FFFFFF"/>
            <w:vAlign w:val="center"/>
            <w:hideMark/>
          </w:tcPr>
          <w:p w14:paraId="5E7369A6" w14:textId="77777777" w:rsidR="00682BD1" w:rsidRPr="001747FF" w:rsidRDefault="00682BD1" w:rsidP="009A0ABF">
            <w:pPr>
              <w:jc w:val="center"/>
              <w:rPr>
                <w:lang w:eastAsia="ru-RU"/>
              </w:rPr>
            </w:pPr>
            <w:r w:rsidRPr="001747FF">
              <w:rPr>
                <w:lang w:eastAsia="ru-RU"/>
              </w:rPr>
              <w:t>руб./кнт./сутки</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CA8E525" w14:textId="77777777" w:rsidR="00682BD1" w:rsidRPr="001747FF" w:rsidRDefault="00682BD1" w:rsidP="009A0ABF">
            <w:pPr>
              <w:jc w:val="center"/>
              <w:rPr>
                <w:lang w:eastAsia="ru-RU"/>
              </w:rPr>
            </w:pPr>
            <w:r w:rsidRPr="001747FF">
              <w:rPr>
                <w:lang w:eastAsia="ru-RU"/>
              </w:rPr>
              <w:t>732,00</w:t>
            </w:r>
          </w:p>
        </w:tc>
      </w:tr>
      <w:tr w:rsidR="00682BD1" w:rsidRPr="001747FF" w14:paraId="50FBEB3C" w14:textId="77777777" w:rsidTr="00682BD1">
        <w:trPr>
          <w:trHeight w:val="264"/>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38A17A" w14:textId="77777777" w:rsidR="00682BD1" w:rsidRPr="001747FF" w:rsidRDefault="00682BD1" w:rsidP="009A0ABF">
            <w:pPr>
              <w:jc w:val="center"/>
              <w:rPr>
                <w:lang w:eastAsia="ru-RU"/>
              </w:rPr>
            </w:pPr>
            <w:r w:rsidRPr="001747FF">
              <w:rPr>
                <w:lang w:eastAsia="ru-RU"/>
              </w:rPr>
              <w:lastRenderedPageBreak/>
              <w:t>3.3.</w:t>
            </w:r>
          </w:p>
        </w:tc>
        <w:tc>
          <w:tcPr>
            <w:tcW w:w="5192" w:type="dxa"/>
            <w:tcBorders>
              <w:top w:val="single" w:sz="4" w:space="0" w:color="auto"/>
              <w:left w:val="nil"/>
              <w:bottom w:val="single" w:sz="4" w:space="0" w:color="auto"/>
              <w:right w:val="single" w:sz="4" w:space="0" w:color="auto"/>
            </w:tcBorders>
            <w:shd w:val="clear" w:color="auto" w:fill="FFFFFF"/>
            <w:vAlign w:val="center"/>
            <w:hideMark/>
          </w:tcPr>
          <w:p w14:paraId="71978BFA" w14:textId="77777777" w:rsidR="00682BD1" w:rsidRPr="001747FF" w:rsidRDefault="00682BD1" w:rsidP="009A0ABF">
            <w:pPr>
              <w:rPr>
                <w:lang w:eastAsia="ru-RU"/>
              </w:rPr>
            </w:pPr>
            <w:r w:rsidRPr="001747FF">
              <w:rPr>
                <w:lang w:eastAsia="ru-RU"/>
              </w:rPr>
              <w:t>Хранение груженых и порожних 40 фут контейнеров, со 2-х суток</w:t>
            </w:r>
          </w:p>
        </w:tc>
        <w:tc>
          <w:tcPr>
            <w:tcW w:w="1501" w:type="dxa"/>
            <w:tcBorders>
              <w:top w:val="single" w:sz="4" w:space="0" w:color="auto"/>
              <w:left w:val="nil"/>
              <w:bottom w:val="single" w:sz="4" w:space="0" w:color="auto"/>
              <w:right w:val="single" w:sz="4" w:space="0" w:color="auto"/>
            </w:tcBorders>
            <w:shd w:val="clear" w:color="auto" w:fill="FFFFFF"/>
            <w:vAlign w:val="center"/>
            <w:hideMark/>
          </w:tcPr>
          <w:p w14:paraId="5DE1DAAC" w14:textId="77777777" w:rsidR="00682BD1" w:rsidRPr="001747FF" w:rsidRDefault="00682BD1" w:rsidP="009A0ABF">
            <w:pPr>
              <w:jc w:val="center"/>
              <w:rPr>
                <w:lang w:eastAsia="ru-RU"/>
              </w:rPr>
            </w:pPr>
            <w:r w:rsidRPr="001747FF">
              <w:rPr>
                <w:lang w:eastAsia="ru-RU"/>
              </w:rPr>
              <w:t>руб./кнт./сутки</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C8EE535" w14:textId="77777777" w:rsidR="00682BD1" w:rsidRPr="001747FF" w:rsidRDefault="00682BD1" w:rsidP="009A0ABF">
            <w:pPr>
              <w:jc w:val="center"/>
              <w:rPr>
                <w:lang w:eastAsia="ru-RU"/>
              </w:rPr>
            </w:pPr>
            <w:r w:rsidRPr="001747FF">
              <w:rPr>
                <w:lang w:eastAsia="ru-RU"/>
              </w:rPr>
              <w:t>1 069,00</w:t>
            </w:r>
          </w:p>
        </w:tc>
      </w:tr>
      <w:tr w:rsidR="00682BD1" w:rsidRPr="001747FF" w14:paraId="16D02252"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6B7C337D" w14:textId="77777777" w:rsidR="00682BD1" w:rsidRPr="001747FF" w:rsidRDefault="00682BD1" w:rsidP="009A0ABF">
            <w:pPr>
              <w:jc w:val="center"/>
              <w:rPr>
                <w:b/>
                <w:bCs/>
                <w:lang w:eastAsia="ru-RU"/>
              </w:rPr>
            </w:pPr>
            <w:r w:rsidRPr="001747FF">
              <w:rPr>
                <w:b/>
                <w:bCs/>
                <w:lang w:eastAsia="ru-RU"/>
              </w:rPr>
              <w:t>4. Сборы за приемку грузов на подъездных путях</w:t>
            </w:r>
          </w:p>
        </w:tc>
      </w:tr>
      <w:tr w:rsidR="00682BD1" w:rsidRPr="001747FF" w14:paraId="2CA047AE"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9C16A72" w14:textId="77777777" w:rsidR="00682BD1" w:rsidRPr="001747FF" w:rsidRDefault="00682BD1" w:rsidP="009A0ABF">
            <w:pPr>
              <w:jc w:val="center"/>
              <w:rPr>
                <w:lang w:eastAsia="ru-RU"/>
              </w:rPr>
            </w:pPr>
            <w:r w:rsidRPr="001747FF">
              <w:rPr>
                <w:lang w:eastAsia="ru-RU"/>
              </w:rPr>
              <w:t>4.1.</w:t>
            </w:r>
          </w:p>
        </w:tc>
        <w:tc>
          <w:tcPr>
            <w:tcW w:w="5192" w:type="dxa"/>
            <w:tcBorders>
              <w:top w:val="nil"/>
              <w:left w:val="nil"/>
              <w:bottom w:val="single" w:sz="4" w:space="0" w:color="auto"/>
              <w:right w:val="single" w:sz="4" w:space="0" w:color="auto"/>
            </w:tcBorders>
            <w:shd w:val="clear" w:color="auto" w:fill="FFFFFF"/>
            <w:vAlign w:val="center"/>
            <w:hideMark/>
          </w:tcPr>
          <w:p w14:paraId="1C1D7C45" w14:textId="77777777" w:rsidR="00682BD1" w:rsidRPr="001747FF" w:rsidRDefault="00682BD1" w:rsidP="009A0ABF">
            <w:pPr>
              <w:rPr>
                <w:lang w:eastAsia="ru-RU"/>
              </w:rPr>
            </w:pPr>
            <w:r w:rsidRPr="001747FF">
              <w:rPr>
                <w:lang w:eastAsia="ru-RU"/>
              </w:rPr>
              <w:t xml:space="preserve">Прием грузов на ТЛЦ с ж.д. </w:t>
            </w:r>
          </w:p>
        </w:tc>
        <w:tc>
          <w:tcPr>
            <w:tcW w:w="1501" w:type="dxa"/>
            <w:tcBorders>
              <w:top w:val="nil"/>
              <w:left w:val="nil"/>
              <w:bottom w:val="single" w:sz="4" w:space="0" w:color="auto"/>
              <w:right w:val="single" w:sz="4" w:space="0" w:color="auto"/>
            </w:tcBorders>
            <w:shd w:val="clear" w:color="auto" w:fill="FFFFFF"/>
            <w:vAlign w:val="center"/>
            <w:hideMark/>
          </w:tcPr>
          <w:p w14:paraId="32352946" w14:textId="77777777" w:rsidR="00682BD1" w:rsidRPr="001747FF" w:rsidRDefault="00682BD1" w:rsidP="009A0ABF">
            <w:pPr>
              <w:jc w:val="center"/>
              <w:rPr>
                <w:lang w:eastAsia="ru-RU"/>
              </w:rPr>
            </w:pPr>
            <w:r w:rsidRPr="001747FF">
              <w:rPr>
                <w:lang w:eastAsia="ru-RU"/>
              </w:rPr>
              <w:t>руб./вагон</w:t>
            </w:r>
          </w:p>
        </w:tc>
        <w:tc>
          <w:tcPr>
            <w:tcW w:w="3499" w:type="dxa"/>
            <w:gridSpan w:val="4"/>
            <w:tcBorders>
              <w:top w:val="nil"/>
              <w:left w:val="nil"/>
              <w:bottom w:val="single" w:sz="4" w:space="0" w:color="auto"/>
              <w:right w:val="single" w:sz="4" w:space="0" w:color="auto"/>
            </w:tcBorders>
            <w:shd w:val="clear" w:color="auto" w:fill="FFFFFF"/>
            <w:vAlign w:val="center"/>
            <w:hideMark/>
          </w:tcPr>
          <w:p w14:paraId="3C7D43D6" w14:textId="77777777" w:rsidR="00682BD1" w:rsidRPr="001747FF" w:rsidRDefault="00682BD1" w:rsidP="009A0ABF">
            <w:pPr>
              <w:jc w:val="center"/>
              <w:rPr>
                <w:lang w:eastAsia="ru-RU"/>
              </w:rPr>
            </w:pPr>
            <w:r w:rsidRPr="001747FF">
              <w:rPr>
                <w:lang w:eastAsia="ru-RU"/>
              </w:rPr>
              <w:t>8 200,00</w:t>
            </w:r>
          </w:p>
        </w:tc>
      </w:tr>
      <w:tr w:rsidR="00682BD1" w:rsidRPr="001747FF" w14:paraId="300ECA96"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BEA9702" w14:textId="77777777" w:rsidR="00682BD1" w:rsidRPr="001747FF" w:rsidRDefault="00682BD1" w:rsidP="009A0ABF">
            <w:pPr>
              <w:jc w:val="center"/>
              <w:rPr>
                <w:lang w:eastAsia="ru-RU"/>
              </w:rPr>
            </w:pPr>
            <w:r w:rsidRPr="001747FF">
              <w:rPr>
                <w:lang w:eastAsia="ru-RU"/>
              </w:rPr>
              <w:t>4.2.</w:t>
            </w:r>
          </w:p>
        </w:tc>
        <w:tc>
          <w:tcPr>
            <w:tcW w:w="5192" w:type="dxa"/>
            <w:tcBorders>
              <w:top w:val="nil"/>
              <w:left w:val="nil"/>
              <w:bottom w:val="single" w:sz="4" w:space="0" w:color="auto"/>
              <w:right w:val="single" w:sz="4" w:space="0" w:color="auto"/>
            </w:tcBorders>
            <w:shd w:val="clear" w:color="auto" w:fill="FFFFFF"/>
            <w:vAlign w:val="center"/>
            <w:hideMark/>
          </w:tcPr>
          <w:p w14:paraId="11AFF56E" w14:textId="77777777" w:rsidR="00682BD1" w:rsidRPr="001747FF" w:rsidRDefault="00682BD1" w:rsidP="009A0ABF">
            <w:pPr>
              <w:rPr>
                <w:lang w:eastAsia="ru-RU"/>
              </w:rPr>
            </w:pPr>
            <w:r w:rsidRPr="001747FF">
              <w:rPr>
                <w:lang w:eastAsia="ru-RU"/>
              </w:rPr>
              <w:t>Вагон дизель-электростанция (м/отделение) в сцепе грузовой рефрижераторной секции или в сцепе платформ КРК</w:t>
            </w:r>
          </w:p>
        </w:tc>
        <w:tc>
          <w:tcPr>
            <w:tcW w:w="1501" w:type="dxa"/>
            <w:tcBorders>
              <w:top w:val="nil"/>
              <w:left w:val="nil"/>
              <w:bottom w:val="single" w:sz="4" w:space="0" w:color="auto"/>
              <w:right w:val="single" w:sz="4" w:space="0" w:color="auto"/>
            </w:tcBorders>
            <w:shd w:val="clear" w:color="auto" w:fill="FFFFFF"/>
            <w:vAlign w:val="center"/>
            <w:hideMark/>
          </w:tcPr>
          <w:p w14:paraId="26673E4D" w14:textId="77777777" w:rsidR="00682BD1" w:rsidRPr="001747FF" w:rsidRDefault="00682BD1" w:rsidP="009A0ABF">
            <w:pPr>
              <w:jc w:val="center"/>
              <w:rPr>
                <w:lang w:eastAsia="ru-RU"/>
              </w:rPr>
            </w:pPr>
            <w:r w:rsidRPr="001747FF">
              <w:rPr>
                <w:lang w:eastAsia="ru-RU"/>
              </w:rPr>
              <w:t>руб./вагон</w:t>
            </w:r>
          </w:p>
        </w:tc>
        <w:tc>
          <w:tcPr>
            <w:tcW w:w="3499" w:type="dxa"/>
            <w:gridSpan w:val="4"/>
            <w:tcBorders>
              <w:top w:val="nil"/>
              <w:left w:val="nil"/>
              <w:bottom w:val="single" w:sz="4" w:space="0" w:color="auto"/>
              <w:right w:val="single" w:sz="4" w:space="0" w:color="auto"/>
            </w:tcBorders>
            <w:shd w:val="clear" w:color="auto" w:fill="FFFFFF"/>
            <w:vAlign w:val="center"/>
            <w:hideMark/>
          </w:tcPr>
          <w:p w14:paraId="61CDD26F" w14:textId="77777777" w:rsidR="00682BD1" w:rsidRPr="001747FF" w:rsidRDefault="00682BD1" w:rsidP="009A0ABF">
            <w:pPr>
              <w:jc w:val="center"/>
              <w:rPr>
                <w:lang w:eastAsia="ru-RU"/>
              </w:rPr>
            </w:pPr>
            <w:r w:rsidRPr="001747FF">
              <w:rPr>
                <w:lang w:eastAsia="ru-RU"/>
              </w:rPr>
              <w:t>8 200,00</w:t>
            </w:r>
          </w:p>
        </w:tc>
      </w:tr>
      <w:tr w:rsidR="00682BD1" w:rsidRPr="00A40720" w14:paraId="0F4B8D67" w14:textId="77777777" w:rsidTr="00682BD1">
        <w:trPr>
          <w:trHeight w:val="470"/>
        </w:trPr>
        <w:tc>
          <w:tcPr>
            <w:tcW w:w="11058" w:type="dxa"/>
            <w:gridSpan w:val="7"/>
            <w:tcBorders>
              <w:top w:val="nil"/>
              <w:left w:val="single" w:sz="4" w:space="0" w:color="auto"/>
              <w:bottom w:val="single" w:sz="4" w:space="0" w:color="auto"/>
              <w:right w:val="single" w:sz="4" w:space="0" w:color="auto"/>
            </w:tcBorders>
            <w:shd w:val="clear" w:color="auto" w:fill="FFFFFF"/>
            <w:vAlign w:val="center"/>
          </w:tcPr>
          <w:p w14:paraId="427EA34D" w14:textId="77777777" w:rsidR="00682BD1" w:rsidRPr="00A40720" w:rsidRDefault="00682BD1" w:rsidP="009A0ABF">
            <w:pPr>
              <w:jc w:val="center"/>
              <w:rPr>
                <w:b/>
                <w:bCs/>
                <w:lang w:eastAsia="ru-RU"/>
              </w:rPr>
            </w:pPr>
            <w:r w:rsidRPr="00A40720">
              <w:rPr>
                <w:b/>
                <w:bCs/>
                <w:lang w:eastAsia="ru-RU"/>
              </w:rPr>
              <w:t>5. Услуги автодоставки</w:t>
            </w:r>
          </w:p>
        </w:tc>
      </w:tr>
      <w:tr w:rsidR="00682BD1" w:rsidRPr="00F330AF" w14:paraId="1F709FC3" w14:textId="77777777" w:rsidTr="00682BD1">
        <w:trPr>
          <w:trHeight w:val="264"/>
        </w:trPr>
        <w:tc>
          <w:tcPr>
            <w:tcW w:w="11058" w:type="dxa"/>
            <w:gridSpan w:val="7"/>
            <w:tcBorders>
              <w:top w:val="nil"/>
              <w:left w:val="single" w:sz="4" w:space="0" w:color="auto"/>
              <w:bottom w:val="single" w:sz="4" w:space="0" w:color="auto"/>
              <w:right w:val="single" w:sz="4" w:space="0" w:color="auto"/>
            </w:tcBorders>
            <w:shd w:val="clear" w:color="auto" w:fill="FFFFFF"/>
            <w:vAlign w:val="center"/>
          </w:tcPr>
          <w:p w14:paraId="607C6662" w14:textId="77777777" w:rsidR="00682BD1" w:rsidRPr="00F330AF" w:rsidRDefault="00682BD1" w:rsidP="009A0ABF">
            <w:pPr>
              <w:jc w:val="center"/>
              <w:rPr>
                <w:u w:val="single"/>
                <w:lang w:eastAsia="ru-RU"/>
              </w:rPr>
            </w:pPr>
            <w:r w:rsidRPr="00F330AF">
              <w:rPr>
                <w:b/>
                <w:bCs/>
                <w:u w:val="single"/>
                <w:lang w:eastAsia="ru-RU"/>
              </w:rPr>
              <w:t>Станция Нижний Бестях – г. Якутск (склад клиента)</w:t>
            </w:r>
          </w:p>
        </w:tc>
      </w:tr>
      <w:tr w:rsidR="00682BD1" w:rsidRPr="001747FF" w14:paraId="2BF42762"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3EADAD5E" w14:textId="77777777" w:rsidR="00682BD1" w:rsidRPr="001747FF" w:rsidRDefault="00682BD1" w:rsidP="009A0ABF">
            <w:pPr>
              <w:jc w:val="center"/>
              <w:rPr>
                <w:lang w:eastAsia="ru-RU"/>
              </w:rPr>
            </w:pPr>
            <w:r>
              <w:rPr>
                <w:lang w:eastAsia="ru-RU"/>
              </w:rPr>
              <w:t>5.1.</w:t>
            </w:r>
          </w:p>
        </w:tc>
        <w:tc>
          <w:tcPr>
            <w:tcW w:w="5192" w:type="dxa"/>
            <w:tcBorders>
              <w:top w:val="single" w:sz="4" w:space="0" w:color="auto"/>
              <w:left w:val="single" w:sz="4" w:space="0" w:color="auto"/>
              <w:bottom w:val="single" w:sz="4" w:space="0" w:color="auto"/>
              <w:right w:val="single" w:sz="4" w:space="0" w:color="auto"/>
            </w:tcBorders>
            <w:vAlign w:val="bottom"/>
          </w:tcPr>
          <w:p w14:paraId="27E0CB76" w14:textId="77777777" w:rsidR="00682BD1" w:rsidRPr="001747FF" w:rsidRDefault="00682BD1" w:rsidP="009A0ABF">
            <w:pPr>
              <w:rPr>
                <w:lang w:eastAsia="ru-RU"/>
              </w:rPr>
            </w:pPr>
            <w:r w:rsidRPr="001747FF">
              <w:rPr>
                <w:color w:val="000000"/>
              </w:rPr>
              <w:t>Доставка контейнера 20ф</w:t>
            </w:r>
          </w:p>
        </w:tc>
        <w:tc>
          <w:tcPr>
            <w:tcW w:w="1501" w:type="dxa"/>
            <w:tcBorders>
              <w:top w:val="single" w:sz="4" w:space="0" w:color="auto"/>
              <w:left w:val="nil"/>
              <w:bottom w:val="single" w:sz="4" w:space="0" w:color="auto"/>
              <w:right w:val="single" w:sz="4" w:space="0" w:color="auto"/>
            </w:tcBorders>
            <w:vAlign w:val="bottom"/>
          </w:tcPr>
          <w:p w14:paraId="75EA3F50" w14:textId="77777777" w:rsidR="00682BD1" w:rsidRPr="001747FF" w:rsidRDefault="00682BD1" w:rsidP="009A0ABF">
            <w:pPr>
              <w:jc w:val="center"/>
              <w:rPr>
                <w:lang w:eastAsia="ru-RU"/>
              </w:rPr>
            </w:pPr>
            <w:r w:rsidRPr="001747FF">
              <w:rPr>
                <w:color w:val="000000"/>
              </w:rPr>
              <w:t>кнт</w:t>
            </w:r>
          </w:p>
        </w:tc>
        <w:tc>
          <w:tcPr>
            <w:tcW w:w="3499" w:type="dxa"/>
            <w:gridSpan w:val="4"/>
            <w:tcBorders>
              <w:top w:val="single" w:sz="4" w:space="0" w:color="auto"/>
              <w:left w:val="nil"/>
              <w:bottom w:val="single" w:sz="4" w:space="0" w:color="auto"/>
              <w:right w:val="single" w:sz="4" w:space="0" w:color="auto"/>
            </w:tcBorders>
            <w:vAlign w:val="center"/>
          </w:tcPr>
          <w:p w14:paraId="368BCAE9" w14:textId="77777777" w:rsidR="00682BD1" w:rsidRPr="001747FF" w:rsidRDefault="00682BD1" w:rsidP="009A0ABF">
            <w:pPr>
              <w:jc w:val="center"/>
              <w:rPr>
                <w:lang w:eastAsia="ru-RU"/>
              </w:rPr>
            </w:pPr>
            <w:r w:rsidRPr="001747FF">
              <w:rPr>
                <w:color w:val="000000"/>
              </w:rPr>
              <w:t>22 990</w:t>
            </w:r>
          </w:p>
        </w:tc>
      </w:tr>
      <w:tr w:rsidR="00682BD1" w:rsidRPr="001747FF" w14:paraId="63B9C8AD"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5097B32B" w14:textId="77777777" w:rsidR="00682BD1" w:rsidRPr="001747FF" w:rsidRDefault="00682BD1" w:rsidP="009A0ABF">
            <w:pPr>
              <w:jc w:val="center"/>
              <w:rPr>
                <w:lang w:eastAsia="ru-RU"/>
              </w:rPr>
            </w:pPr>
            <w:r>
              <w:rPr>
                <w:lang w:eastAsia="ru-RU"/>
              </w:rPr>
              <w:t>5.2.</w:t>
            </w:r>
          </w:p>
        </w:tc>
        <w:tc>
          <w:tcPr>
            <w:tcW w:w="5192" w:type="dxa"/>
            <w:tcBorders>
              <w:top w:val="nil"/>
              <w:left w:val="single" w:sz="4" w:space="0" w:color="auto"/>
              <w:bottom w:val="single" w:sz="4" w:space="0" w:color="auto"/>
              <w:right w:val="single" w:sz="4" w:space="0" w:color="auto"/>
            </w:tcBorders>
            <w:vAlign w:val="bottom"/>
          </w:tcPr>
          <w:p w14:paraId="66C146EB" w14:textId="77777777" w:rsidR="00682BD1" w:rsidRPr="001747FF" w:rsidRDefault="00682BD1" w:rsidP="009A0ABF">
            <w:pPr>
              <w:rPr>
                <w:lang w:eastAsia="ru-RU"/>
              </w:rPr>
            </w:pPr>
            <w:r w:rsidRPr="001747FF">
              <w:rPr>
                <w:color w:val="000000"/>
              </w:rPr>
              <w:t>Доставка контейнера 40ф</w:t>
            </w:r>
          </w:p>
        </w:tc>
        <w:tc>
          <w:tcPr>
            <w:tcW w:w="1501" w:type="dxa"/>
            <w:tcBorders>
              <w:top w:val="nil"/>
              <w:left w:val="nil"/>
              <w:bottom w:val="single" w:sz="4" w:space="0" w:color="auto"/>
              <w:right w:val="single" w:sz="4" w:space="0" w:color="auto"/>
            </w:tcBorders>
            <w:vAlign w:val="bottom"/>
          </w:tcPr>
          <w:p w14:paraId="1FCA9E75" w14:textId="77777777" w:rsidR="00682BD1" w:rsidRPr="001747FF" w:rsidRDefault="00682BD1" w:rsidP="009A0ABF">
            <w:pPr>
              <w:jc w:val="center"/>
              <w:rPr>
                <w:lang w:eastAsia="ru-RU"/>
              </w:rPr>
            </w:pPr>
            <w:r w:rsidRPr="001747FF">
              <w:rPr>
                <w:color w:val="000000"/>
              </w:rPr>
              <w:t>кнт</w:t>
            </w:r>
          </w:p>
        </w:tc>
        <w:tc>
          <w:tcPr>
            <w:tcW w:w="3499" w:type="dxa"/>
            <w:gridSpan w:val="4"/>
            <w:tcBorders>
              <w:top w:val="nil"/>
              <w:left w:val="nil"/>
              <w:bottom w:val="single" w:sz="4" w:space="0" w:color="auto"/>
              <w:right w:val="single" w:sz="4" w:space="0" w:color="auto"/>
            </w:tcBorders>
            <w:vAlign w:val="center"/>
          </w:tcPr>
          <w:p w14:paraId="3B2DB65C" w14:textId="77777777" w:rsidR="00682BD1" w:rsidRPr="001747FF" w:rsidRDefault="00682BD1" w:rsidP="009A0ABF">
            <w:pPr>
              <w:jc w:val="center"/>
              <w:rPr>
                <w:lang w:eastAsia="ru-RU"/>
              </w:rPr>
            </w:pPr>
            <w:r w:rsidRPr="001747FF">
              <w:rPr>
                <w:color w:val="000000"/>
              </w:rPr>
              <w:t>24 200</w:t>
            </w:r>
          </w:p>
        </w:tc>
      </w:tr>
      <w:tr w:rsidR="00682BD1" w:rsidRPr="001747FF" w14:paraId="7859D3A3"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69548C35" w14:textId="77777777" w:rsidR="00682BD1" w:rsidRPr="001747FF" w:rsidRDefault="00682BD1" w:rsidP="009A0ABF">
            <w:pPr>
              <w:jc w:val="center"/>
              <w:rPr>
                <w:lang w:eastAsia="ru-RU"/>
              </w:rPr>
            </w:pPr>
            <w:r>
              <w:rPr>
                <w:lang w:eastAsia="ru-RU"/>
              </w:rPr>
              <w:t>5.3.</w:t>
            </w:r>
          </w:p>
        </w:tc>
        <w:tc>
          <w:tcPr>
            <w:tcW w:w="5192" w:type="dxa"/>
            <w:tcBorders>
              <w:top w:val="nil"/>
              <w:left w:val="single" w:sz="4" w:space="0" w:color="auto"/>
              <w:bottom w:val="single" w:sz="4" w:space="0" w:color="auto"/>
              <w:right w:val="single" w:sz="4" w:space="0" w:color="auto"/>
            </w:tcBorders>
            <w:vAlign w:val="bottom"/>
          </w:tcPr>
          <w:p w14:paraId="6B93B4A7" w14:textId="77777777" w:rsidR="00682BD1" w:rsidRPr="001747FF" w:rsidRDefault="00682BD1" w:rsidP="009A0ABF">
            <w:pPr>
              <w:rPr>
                <w:lang w:eastAsia="ru-RU"/>
              </w:rPr>
            </w:pPr>
            <w:r w:rsidRPr="001747FF">
              <w:rPr>
                <w:color w:val="000000"/>
              </w:rPr>
              <w:t>Доставка сборных грузов (грузоподъемностью до 35тн)</w:t>
            </w:r>
          </w:p>
        </w:tc>
        <w:tc>
          <w:tcPr>
            <w:tcW w:w="1501" w:type="dxa"/>
            <w:tcBorders>
              <w:top w:val="nil"/>
              <w:left w:val="nil"/>
              <w:bottom w:val="single" w:sz="4" w:space="0" w:color="auto"/>
              <w:right w:val="single" w:sz="4" w:space="0" w:color="auto"/>
            </w:tcBorders>
            <w:vAlign w:val="bottom"/>
          </w:tcPr>
          <w:p w14:paraId="1C865DFC" w14:textId="77777777" w:rsidR="00682BD1" w:rsidRPr="001747FF" w:rsidRDefault="00682BD1" w:rsidP="009A0ABF">
            <w:pPr>
              <w:jc w:val="center"/>
              <w:rPr>
                <w:lang w:eastAsia="ru-RU"/>
              </w:rPr>
            </w:pPr>
            <w:r w:rsidRPr="001747FF">
              <w:rPr>
                <w:color w:val="000000"/>
              </w:rPr>
              <w:t>рейс</w:t>
            </w:r>
          </w:p>
        </w:tc>
        <w:tc>
          <w:tcPr>
            <w:tcW w:w="3499" w:type="dxa"/>
            <w:gridSpan w:val="4"/>
            <w:tcBorders>
              <w:top w:val="nil"/>
              <w:left w:val="nil"/>
              <w:bottom w:val="single" w:sz="4" w:space="0" w:color="auto"/>
              <w:right w:val="single" w:sz="4" w:space="0" w:color="auto"/>
            </w:tcBorders>
            <w:vAlign w:val="center"/>
          </w:tcPr>
          <w:p w14:paraId="69D05500" w14:textId="77777777" w:rsidR="00682BD1" w:rsidRPr="001747FF" w:rsidRDefault="00682BD1" w:rsidP="009A0ABF">
            <w:pPr>
              <w:jc w:val="center"/>
              <w:rPr>
                <w:lang w:eastAsia="ru-RU"/>
              </w:rPr>
            </w:pPr>
            <w:r w:rsidRPr="001747FF">
              <w:rPr>
                <w:color w:val="000000"/>
              </w:rPr>
              <w:t>24 200</w:t>
            </w:r>
          </w:p>
        </w:tc>
      </w:tr>
      <w:tr w:rsidR="00682BD1" w:rsidRPr="001747FF" w14:paraId="624AA448"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291910F9" w14:textId="77777777" w:rsidR="00682BD1" w:rsidRPr="001747FF" w:rsidRDefault="00682BD1" w:rsidP="009A0ABF">
            <w:pPr>
              <w:jc w:val="center"/>
              <w:rPr>
                <w:lang w:eastAsia="ru-RU"/>
              </w:rPr>
            </w:pPr>
            <w:r>
              <w:rPr>
                <w:lang w:eastAsia="ru-RU"/>
              </w:rPr>
              <w:t>5.4.</w:t>
            </w:r>
          </w:p>
        </w:tc>
        <w:tc>
          <w:tcPr>
            <w:tcW w:w="5192" w:type="dxa"/>
            <w:tcBorders>
              <w:top w:val="nil"/>
              <w:left w:val="single" w:sz="4" w:space="0" w:color="auto"/>
              <w:bottom w:val="single" w:sz="4" w:space="0" w:color="auto"/>
              <w:right w:val="single" w:sz="4" w:space="0" w:color="auto"/>
            </w:tcBorders>
            <w:vAlign w:val="bottom"/>
          </w:tcPr>
          <w:p w14:paraId="41ACE491" w14:textId="77777777" w:rsidR="00682BD1" w:rsidRPr="001747FF" w:rsidRDefault="00682BD1" w:rsidP="009A0ABF">
            <w:pPr>
              <w:rPr>
                <w:lang w:eastAsia="ru-RU"/>
              </w:rPr>
            </w:pPr>
            <w:r w:rsidRPr="001747FF">
              <w:rPr>
                <w:color w:val="000000"/>
              </w:rPr>
              <w:t>Доставка сборных грузов (за каждую тонну свыше 35 тн)</w:t>
            </w:r>
          </w:p>
        </w:tc>
        <w:tc>
          <w:tcPr>
            <w:tcW w:w="1501" w:type="dxa"/>
            <w:tcBorders>
              <w:top w:val="nil"/>
              <w:left w:val="nil"/>
              <w:bottom w:val="single" w:sz="4" w:space="0" w:color="auto"/>
              <w:right w:val="single" w:sz="4" w:space="0" w:color="auto"/>
            </w:tcBorders>
            <w:vAlign w:val="bottom"/>
          </w:tcPr>
          <w:p w14:paraId="20C96CCA" w14:textId="77777777" w:rsidR="00682BD1" w:rsidRPr="001747FF" w:rsidRDefault="00682BD1" w:rsidP="009A0ABF">
            <w:pPr>
              <w:jc w:val="center"/>
              <w:rPr>
                <w:lang w:eastAsia="ru-RU"/>
              </w:rPr>
            </w:pPr>
            <w:r w:rsidRPr="001747FF">
              <w:rPr>
                <w:color w:val="000000"/>
              </w:rPr>
              <w:t>тн</w:t>
            </w:r>
          </w:p>
        </w:tc>
        <w:tc>
          <w:tcPr>
            <w:tcW w:w="3499" w:type="dxa"/>
            <w:gridSpan w:val="4"/>
            <w:tcBorders>
              <w:top w:val="nil"/>
              <w:left w:val="nil"/>
              <w:bottom w:val="single" w:sz="4" w:space="0" w:color="auto"/>
              <w:right w:val="single" w:sz="4" w:space="0" w:color="auto"/>
            </w:tcBorders>
            <w:vAlign w:val="center"/>
          </w:tcPr>
          <w:p w14:paraId="6A5F3A40" w14:textId="77777777" w:rsidR="00682BD1" w:rsidRPr="001747FF" w:rsidRDefault="00682BD1" w:rsidP="009A0ABF">
            <w:pPr>
              <w:jc w:val="center"/>
              <w:rPr>
                <w:lang w:eastAsia="ru-RU"/>
              </w:rPr>
            </w:pPr>
            <w:r w:rsidRPr="001747FF">
              <w:rPr>
                <w:color w:val="000000"/>
              </w:rPr>
              <w:t>665,50</w:t>
            </w:r>
          </w:p>
        </w:tc>
      </w:tr>
      <w:tr w:rsidR="00682BD1" w:rsidRPr="001747FF" w14:paraId="4E33FCDA"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648D41BC" w14:textId="77777777" w:rsidR="00682BD1" w:rsidRPr="001747FF" w:rsidRDefault="00682BD1" w:rsidP="009A0ABF">
            <w:pPr>
              <w:jc w:val="center"/>
              <w:rPr>
                <w:lang w:eastAsia="ru-RU"/>
              </w:rPr>
            </w:pPr>
            <w:r>
              <w:rPr>
                <w:lang w:eastAsia="ru-RU"/>
              </w:rPr>
              <w:t>5.5.</w:t>
            </w:r>
          </w:p>
        </w:tc>
        <w:tc>
          <w:tcPr>
            <w:tcW w:w="5192" w:type="dxa"/>
            <w:tcBorders>
              <w:top w:val="nil"/>
              <w:left w:val="single" w:sz="4" w:space="0" w:color="auto"/>
              <w:bottom w:val="single" w:sz="4" w:space="0" w:color="auto"/>
              <w:right w:val="single" w:sz="4" w:space="0" w:color="auto"/>
            </w:tcBorders>
            <w:vAlign w:val="bottom"/>
          </w:tcPr>
          <w:p w14:paraId="1A1FB280" w14:textId="77777777" w:rsidR="00682BD1" w:rsidRPr="001747FF" w:rsidRDefault="00682BD1" w:rsidP="009A0ABF">
            <w:pPr>
              <w:rPr>
                <w:lang w:eastAsia="ru-RU"/>
              </w:rPr>
            </w:pPr>
            <w:r w:rsidRPr="001747FF">
              <w:rPr>
                <w:color w:val="000000"/>
              </w:rPr>
              <w:t xml:space="preserve">Доставка груза </w:t>
            </w:r>
            <w:r>
              <w:rPr>
                <w:color w:val="000000"/>
              </w:rPr>
              <w:t>р</w:t>
            </w:r>
            <w:r w:rsidRPr="001747FF">
              <w:rPr>
                <w:color w:val="000000"/>
              </w:rPr>
              <w:t>ефмашина объем кузова 80м3 (грузоподъемностью до 25 тон)</w:t>
            </w:r>
          </w:p>
        </w:tc>
        <w:tc>
          <w:tcPr>
            <w:tcW w:w="1501" w:type="dxa"/>
            <w:tcBorders>
              <w:top w:val="nil"/>
              <w:left w:val="nil"/>
              <w:bottom w:val="single" w:sz="4" w:space="0" w:color="auto"/>
              <w:right w:val="single" w:sz="4" w:space="0" w:color="auto"/>
            </w:tcBorders>
            <w:vAlign w:val="bottom"/>
          </w:tcPr>
          <w:p w14:paraId="4D0F8CE0" w14:textId="77777777" w:rsidR="00682BD1" w:rsidRPr="001747FF" w:rsidRDefault="00682BD1" w:rsidP="009A0ABF">
            <w:pPr>
              <w:jc w:val="center"/>
              <w:rPr>
                <w:lang w:eastAsia="ru-RU"/>
              </w:rPr>
            </w:pPr>
            <w:r w:rsidRPr="001747FF">
              <w:rPr>
                <w:color w:val="000000"/>
              </w:rPr>
              <w:t>рейс</w:t>
            </w:r>
          </w:p>
        </w:tc>
        <w:tc>
          <w:tcPr>
            <w:tcW w:w="3499" w:type="dxa"/>
            <w:gridSpan w:val="4"/>
            <w:tcBorders>
              <w:top w:val="nil"/>
              <w:left w:val="nil"/>
              <w:bottom w:val="single" w:sz="4" w:space="0" w:color="auto"/>
              <w:right w:val="single" w:sz="4" w:space="0" w:color="auto"/>
            </w:tcBorders>
            <w:vAlign w:val="center"/>
          </w:tcPr>
          <w:p w14:paraId="689C45F0" w14:textId="77777777" w:rsidR="00682BD1" w:rsidRPr="001747FF" w:rsidRDefault="00682BD1" w:rsidP="009A0ABF">
            <w:pPr>
              <w:jc w:val="center"/>
              <w:rPr>
                <w:lang w:eastAsia="ru-RU"/>
              </w:rPr>
            </w:pPr>
            <w:r w:rsidRPr="001747FF">
              <w:rPr>
                <w:color w:val="000000"/>
              </w:rPr>
              <w:t>25 410</w:t>
            </w:r>
          </w:p>
        </w:tc>
      </w:tr>
      <w:tr w:rsidR="00682BD1" w:rsidRPr="001747FF" w14:paraId="0424E9FF"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3B7809EB" w14:textId="77777777" w:rsidR="00682BD1" w:rsidRPr="001747FF" w:rsidRDefault="00682BD1" w:rsidP="009A0ABF">
            <w:pPr>
              <w:jc w:val="center"/>
              <w:rPr>
                <w:lang w:eastAsia="ru-RU"/>
              </w:rPr>
            </w:pPr>
            <w:r>
              <w:rPr>
                <w:lang w:eastAsia="ru-RU"/>
              </w:rPr>
              <w:t>5.6.</w:t>
            </w:r>
          </w:p>
        </w:tc>
        <w:tc>
          <w:tcPr>
            <w:tcW w:w="5192" w:type="dxa"/>
            <w:tcBorders>
              <w:top w:val="nil"/>
              <w:left w:val="single" w:sz="4" w:space="0" w:color="auto"/>
              <w:bottom w:val="single" w:sz="4" w:space="0" w:color="auto"/>
              <w:right w:val="single" w:sz="4" w:space="0" w:color="auto"/>
            </w:tcBorders>
            <w:vAlign w:val="bottom"/>
          </w:tcPr>
          <w:p w14:paraId="0721443B" w14:textId="77777777" w:rsidR="00682BD1" w:rsidRPr="001747FF" w:rsidRDefault="00682BD1" w:rsidP="009A0ABF">
            <w:pPr>
              <w:rPr>
                <w:lang w:eastAsia="ru-RU"/>
              </w:rPr>
            </w:pPr>
            <w:r w:rsidRPr="001747FF">
              <w:rPr>
                <w:color w:val="000000"/>
              </w:rPr>
              <w:t xml:space="preserve">Доставка груза </w:t>
            </w:r>
            <w:r>
              <w:rPr>
                <w:color w:val="000000"/>
              </w:rPr>
              <w:t>р</w:t>
            </w:r>
            <w:r w:rsidRPr="001747FF">
              <w:rPr>
                <w:color w:val="000000"/>
              </w:rPr>
              <w:t>ефмашина объем кузова 80м3 (грузоподъемностью свыше 25 тон)</w:t>
            </w:r>
          </w:p>
        </w:tc>
        <w:tc>
          <w:tcPr>
            <w:tcW w:w="1501" w:type="dxa"/>
            <w:tcBorders>
              <w:top w:val="nil"/>
              <w:left w:val="nil"/>
              <w:bottom w:val="single" w:sz="4" w:space="0" w:color="auto"/>
              <w:right w:val="single" w:sz="4" w:space="0" w:color="auto"/>
            </w:tcBorders>
            <w:vAlign w:val="bottom"/>
          </w:tcPr>
          <w:p w14:paraId="22434654" w14:textId="77777777" w:rsidR="00682BD1" w:rsidRPr="001747FF" w:rsidRDefault="00682BD1" w:rsidP="009A0ABF">
            <w:pPr>
              <w:jc w:val="center"/>
              <w:rPr>
                <w:lang w:eastAsia="ru-RU"/>
              </w:rPr>
            </w:pPr>
            <w:r w:rsidRPr="001747FF">
              <w:rPr>
                <w:color w:val="000000"/>
              </w:rPr>
              <w:t>рейс</w:t>
            </w:r>
          </w:p>
        </w:tc>
        <w:tc>
          <w:tcPr>
            <w:tcW w:w="3499" w:type="dxa"/>
            <w:gridSpan w:val="4"/>
            <w:tcBorders>
              <w:top w:val="nil"/>
              <w:left w:val="nil"/>
              <w:bottom w:val="single" w:sz="4" w:space="0" w:color="auto"/>
              <w:right w:val="single" w:sz="4" w:space="0" w:color="auto"/>
            </w:tcBorders>
            <w:vAlign w:val="center"/>
          </w:tcPr>
          <w:p w14:paraId="09EDD584" w14:textId="77777777" w:rsidR="00682BD1" w:rsidRPr="001747FF" w:rsidRDefault="00682BD1" w:rsidP="009A0ABF">
            <w:pPr>
              <w:jc w:val="center"/>
              <w:rPr>
                <w:lang w:eastAsia="ru-RU"/>
              </w:rPr>
            </w:pPr>
            <w:r w:rsidRPr="001747FF">
              <w:rPr>
                <w:color w:val="000000"/>
              </w:rPr>
              <w:t>30 250</w:t>
            </w:r>
          </w:p>
        </w:tc>
      </w:tr>
      <w:tr w:rsidR="00682BD1" w:rsidRPr="001747FF" w14:paraId="366E1CE8"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1731823A" w14:textId="77777777" w:rsidR="00682BD1" w:rsidRPr="001747FF" w:rsidRDefault="00682BD1" w:rsidP="009A0ABF">
            <w:pPr>
              <w:jc w:val="center"/>
              <w:rPr>
                <w:lang w:eastAsia="ru-RU"/>
              </w:rPr>
            </w:pPr>
            <w:r>
              <w:rPr>
                <w:lang w:eastAsia="ru-RU"/>
              </w:rPr>
              <w:t>5.7.</w:t>
            </w:r>
          </w:p>
        </w:tc>
        <w:tc>
          <w:tcPr>
            <w:tcW w:w="5192" w:type="dxa"/>
            <w:tcBorders>
              <w:top w:val="single" w:sz="4" w:space="0" w:color="auto"/>
              <w:left w:val="single" w:sz="4" w:space="0" w:color="auto"/>
              <w:bottom w:val="single" w:sz="4" w:space="0" w:color="auto"/>
              <w:right w:val="single" w:sz="4" w:space="0" w:color="auto"/>
            </w:tcBorders>
            <w:vAlign w:val="bottom"/>
          </w:tcPr>
          <w:p w14:paraId="615DB373" w14:textId="77777777" w:rsidR="00682BD1" w:rsidRPr="001747FF" w:rsidRDefault="00682BD1" w:rsidP="009A0ABF">
            <w:pPr>
              <w:rPr>
                <w:lang w:eastAsia="ru-RU"/>
              </w:rPr>
            </w:pPr>
            <w:r w:rsidRPr="001747FF">
              <w:rPr>
                <w:color w:val="000000"/>
              </w:rPr>
              <w:t xml:space="preserve">Доставка груза </w:t>
            </w:r>
            <w:r>
              <w:rPr>
                <w:color w:val="000000"/>
              </w:rPr>
              <w:t>р</w:t>
            </w:r>
            <w:r w:rsidRPr="001747FF">
              <w:rPr>
                <w:color w:val="000000"/>
              </w:rPr>
              <w:t>ефмашина объем кузова от 20 м3 до 30 м3 (грузоподъемностью от 5 тн до 10 тн)</w:t>
            </w:r>
          </w:p>
        </w:tc>
        <w:tc>
          <w:tcPr>
            <w:tcW w:w="1501" w:type="dxa"/>
            <w:tcBorders>
              <w:top w:val="single" w:sz="4" w:space="0" w:color="auto"/>
              <w:left w:val="single" w:sz="4" w:space="0" w:color="auto"/>
              <w:bottom w:val="single" w:sz="4" w:space="0" w:color="auto"/>
              <w:right w:val="single" w:sz="4" w:space="0" w:color="auto"/>
            </w:tcBorders>
            <w:vAlign w:val="center"/>
          </w:tcPr>
          <w:p w14:paraId="62BA2E73" w14:textId="77777777" w:rsidR="00682BD1" w:rsidRPr="001747FF" w:rsidRDefault="00682BD1" w:rsidP="009A0ABF">
            <w:pPr>
              <w:jc w:val="center"/>
              <w:rPr>
                <w:lang w:eastAsia="ru-RU"/>
              </w:rPr>
            </w:pPr>
            <w:r w:rsidRPr="001747FF">
              <w:rPr>
                <w:color w:val="000000"/>
              </w:rPr>
              <w:t>рейс</w:t>
            </w:r>
          </w:p>
        </w:tc>
        <w:tc>
          <w:tcPr>
            <w:tcW w:w="3499" w:type="dxa"/>
            <w:gridSpan w:val="4"/>
            <w:tcBorders>
              <w:top w:val="single" w:sz="4" w:space="0" w:color="auto"/>
              <w:left w:val="single" w:sz="4" w:space="0" w:color="auto"/>
              <w:bottom w:val="single" w:sz="4" w:space="0" w:color="auto"/>
              <w:right w:val="single" w:sz="4" w:space="0" w:color="auto"/>
            </w:tcBorders>
            <w:vAlign w:val="center"/>
          </w:tcPr>
          <w:p w14:paraId="1B94CC4B" w14:textId="77777777" w:rsidR="00682BD1" w:rsidRPr="001747FF" w:rsidRDefault="00682BD1" w:rsidP="009A0ABF">
            <w:pPr>
              <w:jc w:val="center"/>
              <w:rPr>
                <w:lang w:eastAsia="ru-RU"/>
              </w:rPr>
            </w:pPr>
            <w:r w:rsidRPr="001747FF">
              <w:rPr>
                <w:color w:val="000000"/>
              </w:rPr>
              <w:t>9 317</w:t>
            </w:r>
          </w:p>
        </w:tc>
      </w:tr>
      <w:tr w:rsidR="00682BD1" w:rsidRPr="001747FF" w14:paraId="479C0C11"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3957CAF2" w14:textId="77777777" w:rsidR="00682BD1" w:rsidRPr="001747FF" w:rsidRDefault="00682BD1" w:rsidP="009A0ABF">
            <w:pPr>
              <w:jc w:val="center"/>
              <w:rPr>
                <w:lang w:eastAsia="ru-RU"/>
              </w:rPr>
            </w:pPr>
            <w:r>
              <w:rPr>
                <w:lang w:eastAsia="ru-RU"/>
              </w:rPr>
              <w:t>5.8.</w:t>
            </w:r>
          </w:p>
        </w:tc>
        <w:tc>
          <w:tcPr>
            <w:tcW w:w="5192" w:type="dxa"/>
            <w:tcBorders>
              <w:top w:val="single" w:sz="4" w:space="0" w:color="auto"/>
              <w:left w:val="single" w:sz="4" w:space="0" w:color="auto"/>
              <w:bottom w:val="single" w:sz="4" w:space="0" w:color="auto"/>
              <w:right w:val="single" w:sz="4" w:space="0" w:color="auto"/>
            </w:tcBorders>
            <w:vAlign w:val="bottom"/>
          </w:tcPr>
          <w:p w14:paraId="78117782" w14:textId="77777777" w:rsidR="00682BD1" w:rsidRPr="001747FF" w:rsidRDefault="00682BD1" w:rsidP="009A0ABF">
            <w:pPr>
              <w:rPr>
                <w:lang w:eastAsia="ru-RU"/>
              </w:rPr>
            </w:pPr>
            <w:r w:rsidRPr="001747FF">
              <w:rPr>
                <w:color w:val="000000"/>
              </w:rPr>
              <w:t xml:space="preserve">Доставка груза </w:t>
            </w:r>
            <w:r>
              <w:rPr>
                <w:color w:val="000000"/>
              </w:rPr>
              <w:t>р</w:t>
            </w:r>
            <w:r w:rsidRPr="001747FF">
              <w:rPr>
                <w:color w:val="000000"/>
              </w:rPr>
              <w:t>ефмашина объем кузова не менее 45 м3 (грузоподъемностью от 10 тн до 13 тн)</w:t>
            </w:r>
          </w:p>
        </w:tc>
        <w:tc>
          <w:tcPr>
            <w:tcW w:w="1501" w:type="dxa"/>
            <w:tcBorders>
              <w:top w:val="single" w:sz="4" w:space="0" w:color="auto"/>
              <w:left w:val="nil"/>
              <w:bottom w:val="single" w:sz="4" w:space="0" w:color="auto"/>
              <w:right w:val="single" w:sz="4" w:space="0" w:color="auto"/>
            </w:tcBorders>
            <w:vAlign w:val="bottom"/>
          </w:tcPr>
          <w:p w14:paraId="5122AF03" w14:textId="77777777" w:rsidR="00682BD1" w:rsidRPr="001747FF" w:rsidRDefault="00682BD1" w:rsidP="009A0ABF">
            <w:pPr>
              <w:jc w:val="center"/>
              <w:rPr>
                <w:lang w:eastAsia="ru-RU"/>
              </w:rPr>
            </w:pPr>
            <w:r w:rsidRPr="001747FF">
              <w:rPr>
                <w:color w:val="000000"/>
              </w:rPr>
              <w:t>рейс</w:t>
            </w:r>
          </w:p>
        </w:tc>
        <w:tc>
          <w:tcPr>
            <w:tcW w:w="3499" w:type="dxa"/>
            <w:gridSpan w:val="4"/>
            <w:tcBorders>
              <w:top w:val="single" w:sz="4" w:space="0" w:color="auto"/>
              <w:left w:val="nil"/>
              <w:bottom w:val="single" w:sz="4" w:space="0" w:color="auto"/>
              <w:right w:val="single" w:sz="4" w:space="0" w:color="auto"/>
            </w:tcBorders>
            <w:vAlign w:val="center"/>
          </w:tcPr>
          <w:p w14:paraId="3AA0D870" w14:textId="77777777" w:rsidR="00682BD1" w:rsidRPr="001747FF" w:rsidRDefault="00682BD1" w:rsidP="009A0ABF">
            <w:pPr>
              <w:jc w:val="center"/>
              <w:rPr>
                <w:lang w:eastAsia="ru-RU"/>
              </w:rPr>
            </w:pPr>
            <w:r w:rsidRPr="001747FF">
              <w:rPr>
                <w:color w:val="000000"/>
              </w:rPr>
              <w:t>15 306,50</w:t>
            </w:r>
          </w:p>
        </w:tc>
      </w:tr>
      <w:tr w:rsidR="00682BD1" w:rsidRPr="001747FF" w14:paraId="0605370C"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4887B7AD" w14:textId="77777777" w:rsidR="00682BD1" w:rsidRPr="001747FF" w:rsidRDefault="00682BD1" w:rsidP="009A0ABF">
            <w:pPr>
              <w:jc w:val="center"/>
              <w:rPr>
                <w:lang w:eastAsia="ru-RU"/>
              </w:rPr>
            </w:pPr>
            <w:r>
              <w:rPr>
                <w:lang w:eastAsia="ru-RU"/>
              </w:rPr>
              <w:t>5.9.</w:t>
            </w:r>
          </w:p>
        </w:tc>
        <w:tc>
          <w:tcPr>
            <w:tcW w:w="5192" w:type="dxa"/>
            <w:tcBorders>
              <w:top w:val="nil"/>
              <w:left w:val="single" w:sz="4" w:space="0" w:color="auto"/>
              <w:bottom w:val="single" w:sz="4" w:space="0" w:color="auto"/>
              <w:right w:val="single" w:sz="4" w:space="0" w:color="auto"/>
            </w:tcBorders>
            <w:vAlign w:val="bottom"/>
          </w:tcPr>
          <w:p w14:paraId="199E36F9" w14:textId="77777777" w:rsidR="00682BD1" w:rsidRPr="001747FF" w:rsidRDefault="00682BD1" w:rsidP="009A0ABF">
            <w:pPr>
              <w:rPr>
                <w:lang w:eastAsia="ru-RU"/>
              </w:rPr>
            </w:pPr>
            <w:r w:rsidRPr="001747FF">
              <w:rPr>
                <w:color w:val="000000"/>
              </w:rPr>
              <w:t xml:space="preserve">Доставка груза </w:t>
            </w:r>
            <w:r>
              <w:rPr>
                <w:color w:val="000000"/>
              </w:rPr>
              <w:t>р</w:t>
            </w:r>
            <w:r w:rsidRPr="001747FF">
              <w:t>ефмашина</w:t>
            </w:r>
            <w:r w:rsidRPr="001747FF">
              <w:rPr>
                <w:color w:val="000000"/>
              </w:rPr>
              <w:t xml:space="preserve"> объем кузова не менее 45 м3 (грузоподъемность от 13 тн до 25 тн)</w:t>
            </w:r>
          </w:p>
        </w:tc>
        <w:tc>
          <w:tcPr>
            <w:tcW w:w="1501" w:type="dxa"/>
            <w:tcBorders>
              <w:top w:val="nil"/>
              <w:left w:val="nil"/>
              <w:bottom w:val="single" w:sz="4" w:space="0" w:color="auto"/>
              <w:right w:val="single" w:sz="4" w:space="0" w:color="auto"/>
            </w:tcBorders>
            <w:vAlign w:val="bottom"/>
          </w:tcPr>
          <w:p w14:paraId="65AFC11A" w14:textId="77777777" w:rsidR="00682BD1" w:rsidRPr="001747FF" w:rsidRDefault="00682BD1" w:rsidP="009A0ABF">
            <w:pPr>
              <w:jc w:val="center"/>
              <w:rPr>
                <w:lang w:eastAsia="ru-RU"/>
              </w:rPr>
            </w:pPr>
            <w:r>
              <w:rPr>
                <w:color w:val="000000"/>
              </w:rPr>
              <w:t>р</w:t>
            </w:r>
            <w:r w:rsidRPr="001747FF">
              <w:rPr>
                <w:color w:val="000000"/>
              </w:rPr>
              <w:t>ейс</w:t>
            </w:r>
          </w:p>
        </w:tc>
        <w:tc>
          <w:tcPr>
            <w:tcW w:w="3499" w:type="dxa"/>
            <w:gridSpan w:val="4"/>
            <w:tcBorders>
              <w:top w:val="nil"/>
              <w:left w:val="nil"/>
              <w:bottom w:val="single" w:sz="4" w:space="0" w:color="auto"/>
              <w:right w:val="single" w:sz="4" w:space="0" w:color="auto"/>
            </w:tcBorders>
            <w:vAlign w:val="center"/>
          </w:tcPr>
          <w:p w14:paraId="228FE9B3" w14:textId="77777777" w:rsidR="00682BD1" w:rsidRPr="001747FF" w:rsidRDefault="00682BD1" w:rsidP="009A0ABF">
            <w:pPr>
              <w:jc w:val="center"/>
              <w:rPr>
                <w:lang w:eastAsia="ru-RU"/>
              </w:rPr>
            </w:pPr>
            <w:r w:rsidRPr="001747FF">
              <w:rPr>
                <w:color w:val="000000"/>
              </w:rPr>
              <w:t>13 915,00</w:t>
            </w:r>
          </w:p>
        </w:tc>
      </w:tr>
      <w:tr w:rsidR="00682BD1" w:rsidRPr="001747FF" w14:paraId="1C4A3706"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111D719F" w14:textId="77777777" w:rsidR="00682BD1" w:rsidRPr="001747FF" w:rsidRDefault="00682BD1" w:rsidP="009A0ABF">
            <w:pPr>
              <w:jc w:val="center"/>
              <w:rPr>
                <w:lang w:eastAsia="ru-RU"/>
              </w:rPr>
            </w:pPr>
            <w:r>
              <w:rPr>
                <w:lang w:eastAsia="ru-RU"/>
              </w:rPr>
              <w:t>5.10.</w:t>
            </w:r>
          </w:p>
        </w:tc>
        <w:tc>
          <w:tcPr>
            <w:tcW w:w="5192" w:type="dxa"/>
            <w:tcBorders>
              <w:top w:val="nil"/>
              <w:left w:val="single" w:sz="4" w:space="0" w:color="auto"/>
              <w:bottom w:val="single" w:sz="4" w:space="0" w:color="auto"/>
              <w:right w:val="single" w:sz="4" w:space="0" w:color="auto"/>
            </w:tcBorders>
            <w:vAlign w:val="bottom"/>
          </w:tcPr>
          <w:p w14:paraId="319CA553" w14:textId="77777777" w:rsidR="00682BD1" w:rsidRPr="001747FF" w:rsidRDefault="00682BD1" w:rsidP="009A0ABF">
            <w:pPr>
              <w:rPr>
                <w:lang w:eastAsia="ru-RU"/>
              </w:rPr>
            </w:pPr>
            <w:r w:rsidRPr="001747FF">
              <w:rPr>
                <w:color w:val="000000"/>
              </w:rPr>
              <w:t>Доставка легковесных грузов объем кузова 80м3 (грузоподъемностью до 15тн)</w:t>
            </w:r>
          </w:p>
        </w:tc>
        <w:tc>
          <w:tcPr>
            <w:tcW w:w="1501" w:type="dxa"/>
            <w:tcBorders>
              <w:top w:val="nil"/>
              <w:left w:val="nil"/>
              <w:bottom w:val="single" w:sz="4" w:space="0" w:color="auto"/>
              <w:right w:val="single" w:sz="4" w:space="0" w:color="auto"/>
            </w:tcBorders>
            <w:vAlign w:val="bottom"/>
          </w:tcPr>
          <w:p w14:paraId="617F1C58" w14:textId="77777777" w:rsidR="00682BD1" w:rsidRPr="001747FF" w:rsidRDefault="00682BD1" w:rsidP="009A0ABF">
            <w:pPr>
              <w:jc w:val="center"/>
              <w:rPr>
                <w:lang w:eastAsia="ru-RU"/>
              </w:rPr>
            </w:pPr>
            <w:r w:rsidRPr="001747FF">
              <w:rPr>
                <w:color w:val="000000"/>
              </w:rPr>
              <w:t>рейс</w:t>
            </w:r>
          </w:p>
        </w:tc>
        <w:tc>
          <w:tcPr>
            <w:tcW w:w="3499" w:type="dxa"/>
            <w:gridSpan w:val="4"/>
            <w:tcBorders>
              <w:top w:val="nil"/>
              <w:left w:val="nil"/>
              <w:bottom w:val="single" w:sz="4" w:space="0" w:color="auto"/>
              <w:right w:val="single" w:sz="4" w:space="0" w:color="auto"/>
            </w:tcBorders>
            <w:vAlign w:val="center"/>
          </w:tcPr>
          <w:p w14:paraId="646F48D6" w14:textId="77777777" w:rsidR="00682BD1" w:rsidRPr="001747FF" w:rsidRDefault="00682BD1" w:rsidP="009A0ABF">
            <w:pPr>
              <w:jc w:val="center"/>
              <w:rPr>
                <w:lang w:eastAsia="ru-RU"/>
              </w:rPr>
            </w:pPr>
            <w:r w:rsidRPr="001747FF">
              <w:rPr>
                <w:color w:val="000000"/>
              </w:rPr>
              <w:t>19 360,00</w:t>
            </w:r>
          </w:p>
        </w:tc>
      </w:tr>
      <w:tr w:rsidR="00682BD1" w:rsidRPr="00481731" w14:paraId="01B79426" w14:textId="77777777" w:rsidTr="00682BD1">
        <w:trPr>
          <w:trHeight w:val="264"/>
        </w:trPr>
        <w:tc>
          <w:tcPr>
            <w:tcW w:w="11058" w:type="dxa"/>
            <w:gridSpan w:val="7"/>
            <w:tcBorders>
              <w:top w:val="nil"/>
              <w:left w:val="single" w:sz="4" w:space="0" w:color="auto"/>
              <w:bottom w:val="single" w:sz="4" w:space="0" w:color="auto"/>
              <w:right w:val="single" w:sz="4" w:space="0" w:color="auto"/>
            </w:tcBorders>
            <w:shd w:val="clear" w:color="auto" w:fill="FFFFFF"/>
            <w:vAlign w:val="center"/>
          </w:tcPr>
          <w:p w14:paraId="662DAFA1" w14:textId="77777777" w:rsidR="00682BD1" w:rsidRPr="00481731" w:rsidRDefault="00682BD1" w:rsidP="009A0ABF">
            <w:pPr>
              <w:jc w:val="center"/>
              <w:rPr>
                <w:b/>
                <w:bCs/>
                <w:color w:val="000000"/>
                <w:u w:val="single"/>
              </w:rPr>
            </w:pPr>
            <w:r w:rsidRPr="00481731">
              <w:rPr>
                <w:b/>
                <w:bCs/>
                <w:color w:val="000000"/>
                <w:u w:val="single"/>
              </w:rPr>
              <w:t>Станция Нижний Бестях – г. Якутск (Мархинка)</w:t>
            </w:r>
          </w:p>
        </w:tc>
      </w:tr>
      <w:tr w:rsidR="00682BD1" w:rsidRPr="001747FF" w14:paraId="0C3F8A7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7ABB356A" w14:textId="77777777" w:rsidR="00682BD1" w:rsidRDefault="00682BD1" w:rsidP="009A0ABF">
            <w:pPr>
              <w:jc w:val="center"/>
              <w:rPr>
                <w:lang w:eastAsia="ru-RU"/>
              </w:rPr>
            </w:pPr>
            <w:r>
              <w:rPr>
                <w:lang w:eastAsia="ru-RU"/>
              </w:rPr>
              <w:t>5.11.</w:t>
            </w:r>
          </w:p>
        </w:tc>
        <w:tc>
          <w:tcPr>
            <w:tcW w:w="5192" w:type="dxa"/>
            <w:tcBorders>
              <w:top w:val="single" w:sz="4" w:space="0" w:color="auto"/>
              <w:left w:val="single" w:sz="4" w:space="0" w:color="auto"/>
              <w:bottom w:val="single" w:sz="4" w:space="0" w:color="auto"/>
              <w:right w:val="single" w:sz="4" w:space="0" w:color="auto"/>
            </w:tcBorders>
            <w:vAlign w:val="bottom"/>
          </w:tcPr>
          <w:p w14:paraId="7AFD2BE0" w14:textId="77777777" w:rsidR="00682BD1" w:rsidRPr="001747FF" w:rsidRDefault="00682BD1" w:rsidP="009A0ABF">
            <w:pPr>
              <w:rPr>
                <w:color w:val="000000"/>
              </w:rPr>
            </w:pPr>
            <w:r w:rsidRPr="001747FF">
              <w:rPr>
                <w:color w:val="000000"/>
              </w:rPr>
              <w:t>Доставка контейнера 20ф/40ф</w:t>
            </w:r>
          </w:p>
        </w:tc>
        <w:tc>
          <w:tcPr>
            <w:tcW w:w="1501" w:type="dxa"/>
            <w:tcBorders>
              <w:top w:val="single" w:sz="4" w:space="0" w:color="auto"/>
              <w:left w:val="nil"/>
              <w:bottom w:val="single" w:sz="4" w:space="0" w:color="auto"/>
              <w:right w:val="single" w:sz="4" w:space="0" w:color="auto"/>
            </w:tcBorders>
            <w:vAlign w:val="bottom"/>
          </w:tcPr>
          <w:p w14:paraId="5D8937C5" w14:textId="77777777" w:rsidR="00682BD1" w:rsidRPr="001747FF" w:rsidRDefault="00682BD1" w:rsidP="009A0ABF">
            <w:pPr>
              <w:jc w:val="center"/>
              <w:rPr>
                <w:color w:val="000000"/>
              </w:rPr>
            </w:pPr>
            <w:r w:rsidRPr="001747FF">
              <w:rPr>
                <w:color w:val="000000"/>
              </w:rPr>
              <w:t>рейс</w:t>
            </w:r>
          </w:p>
        </w:tc>
        <w:tc>
          <w:tcPr>
            <w:tcW w:w="3499" w:type="dxa"/>
            <w:gridSpan w:val="4"/>
            <w:tcBorders>
              <w:top w:val="single" w:sz="4" w:space="0" w:color="auto"/>
              <w:left w:val="nil"/>
              <w:bottom w:val="single" w:sz="4" w:space="0" w:color="auto"/>
              <w:right w:val="single" w:sz="4" w:space="0" w:color="auto"/>
            </w:tcBorders>
            <w:vAlign w:val="center"/>
          </w:tcPr>
          <w:p w14:paraId="742D6318" w14:textId="77777777" w:rsidR="00682BD1" w:rsidRPr="001747FF" w:rsidRDefault="00682BD1" w:rsidP="009A0ABF">
            <w:pPr>
              <w:jc w:val="center"/>
              <w:rPr>
                <w:color w:val="000000"/>
              </w:rPr>
            </w:pPr>
            <w:r w:rsidRPr="001747FF">
              <w:rPr>
                <w:color w:val="000000"/>
              </w:rPr>
              <w:t>16 940,00</w:t>
            </w:r>
          </w:p>
        </w:tc>
      </w:tr>
      <w:tr w:rsidR="00682BD1" w:rsidRPr="001747FF" w14:paraId="64F5D0B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7CAF4BFE" w14:textId="77777777" w:rsidR="00682BD1" w:rsidRDefault="00682BD1" w:rsidP="009A0ABF">
            <w:pPr>
              <w:jc w:val="center"/>
              <w:rPr>
                <w:lang w:eastAsia="ru-RU"/>
              </w:rPr>
            </w:pPr>
            <w:r>
              <w:rPr>
                <w:lang w:eastAsia="ru-RU"/>
              </w:rPr>
              <w:t>5.12.</w:t>
            </w:r>
          </w:p>
        </w:tc>
        <w:tc>
          <w:tcPr>
            <w:tcW w:w="5192" w:type="dxa"/>
            <w:tcBorders>
              <w:top w:val="nil"/>
              <w:left w:val="single" w:sz="4" w:space="0" w:color="auto"/>
              <w:bottom w:val="single" w:sz="4" w:space="0" w:color="auto"/>
              <w:right w:val="single" w:sz="4" w:space="0" w:color="auto"/>
            </w:tcBorders>
            <w:vAlign w:val="bottom"/>
          </w:tcPr>
          <w:p w14:paraId="6C0356E4" w14:textId="77777777" w:rsidR="00682BD1" w:rsidRPr="001747FF" w:rsidRDefault="00682BD1" w:rsidP="009A0ABF">
            <w:pPr>
              <w:rPr>
                <w:color w:val="000000"/>
              </w:rPr>
            </w:pPr>
            <w:r w:rsidRPr="001747FF">
              <w:rPr>
                <w:color w:val="000000"/>
              </w:rPr>
              <w:t>Доставка контейнера 20ф+20ф, грузоподъемностью до 40 тн</w:t>
            </w:r>
          </w:p>
        </w:tc>
        <w:tc>
          <w:tcPr>
            <w:tcW w:w="1501" w:type="dxa"/>
            <w:tcBorders>
              <w:top w:val="nil"/>
              <w:left w:val="nil"/>
              <w:bottom w:val="single" w:sz="4" w:space="0" w:color="auto"/>
              <w:right w:val="single" w:sz="4" w:space="0" w:color="auto"/>
            </w:tcBorders>
            <w:vAlign w:val="bottom"/>
          </w:tcPr>
          <w:p w14:paraId="57296056" w14:textId="77777777" w:rsidR="00682BD1" w:rsidRPr="001747FF" w:rsidRDefault="00682BD1" w:rsidP="009A0ABF">
            <w:pPr>
              <w:jc w:val="center"/>
              <w:rPr>
                <w:color w:val="000000"/>
              </w:rPr>
            </w:pPr>
            <w:r w:rsidRPr="001747FF">
              <w:rPr>
                <w:color w:val="000000"/>
              </w:rPr>
              <w:t>рейс</w:t>
            </w:r>
          </w:p>
        </w:tc>
        <w:tc>
          <w:tcPr>
            <w:tcW w:w="3499" w:type="dxa"/>
            <w:gridSpan w:val="4"/>
            <w:tcBorders>
              <w:top w:val="nil"/>
              <w:left w:val="nil"/>
              <w:bottom w:val="single" w:sz="4" w:space="0" w:color="auto"/>
              <w:right w:val="single" w:sz="4" w:space="0" w:color="auto"/>
            </w:tcBorders>
            <w:vAlign w:val="center"/>
          </w:tcPr>
          <w:p w14:paraId="6961B8A7" w14:textId="77777777" w:rsidR="00682BD1" w:rsidRPr="001747FF" w:rsidRDefault="00682BD1" w:rsidP="009A0ABF">
            <w:pPr>
              <w:jc w:val="center"/>
              <w:rPr>
                <w:color w:val="000000"/>
              </w:rPr>
            </w:pPr>
            <w:r w:rsidRPr="001747FF">
              <w:rPr>
                <w:color w:val="000000"/>
              </w:rPr>
              <w:t>28 790,00</w:t>
            </w:r>
          </w:p>
        </w:tc>
      </w:tr>
      <w:tr w:rsidR="00682BD1" w:rsidRPr="001747FF" w14:paraId="0BB9A824"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45549B20" w14:textId="77777777" w:rsidR="00682BD1" w:rsidRDefault="00682BD1" w:rsidP="009A0ABF">
            <w:pPr>
              <w:jc w:val="center"/>
              <w:rPr>
                <w:lang w:eastAsia="ru-RU"/>
              </w:rPr>
            </w:pPr>
            <w:r>
              <w:rPr>
                <w:lang w:eastAsia="ru-RU"/>
              </w:rPr>
              <w:t>5.13.</w:t>
            </w:r>
          </w:p>
        </w:tc>
        <w:tc>
          <w:tcPr>
            <w:tcW w:w="5192" w:type="dxa"/>
            <w:tcBorders>
              <w:top w:val="single" w:sz="4" w:space="0" w:color="auto"/>
              <w:left w:val="single" w:sz="4" w:space="0" w:color="auto"/>
              <w:bottom w:val="single" w:sz="4" w:space="0" w:color="auto"/>
              <w:right w:val="single" w:sz="4" w:space="0" w:color="auto"/>
            </w:tcBorders>
            <w:vAlign w:val="bottom"/>
          </w:tcPr>
          <w:p w14:paraId="59CFFFA1" w14:textId="77777777" w:rsidR="00682BD1" w:rsidRPr="001747FF" w:rsidRDefault="00682BD1" w:rsidP="009A0ABF">
            <w:pPr>
              <w:rPr>
                <w:color w:val="000000"/>
              </w:rPr>
            </w:pPr>
            <w:r w:rsidRPr="001747FF">
              <w:rPr>
                <w:color w:val="000000"/>
              </w:rPr>
              <w:t>Доставка контейнера 20ф+20ф, грузоподъемностью свыше 40 тн</w:t>
            </w:r>
          </w:p>
        </w:tc>
        <w:tc>
          <w:tcPr>
            <w:tcW w:w="1501" w:type="dxa"/>
            <w:tcBorders>
              <w:top w:val="single" w:sz="4" w:space="0" w:color="auto"/>
              <w:left w:val="nil"/>
              <w:bottom w:val="single" w:sz="4" w:space="0" w:color="auto"/>
              <w:right w:val="single" w:sz="4" w:space="0" w:color="auto"/>
            </w:tcBorders>
            <w:vAlign w:val="bottom"/>
          </w:tcPr>
          <w:p w14:paraId="1B8E97A3" w14:textId="77777777" w:rsidR="00682BD1" w:rsidRPr="001747FF" w:rsidRDefault="00682BD1" w:rsidP="009A0ABF">
            <w:pPr>
              <w:jc w:val="center"/>
              <w:rPr>
                <w:color w:val="000000"/>
              </w:rPr>
            </w:pPr>
            <w:r w:rsidRPr="001747FF">
              <w:rPr>
                <w:color w:val="000000"/>
              </w:rPr>
              <w:t>рейс</w:t>
            </w:r>
          </w:p>
        </w:tc>
        <w:tc>
          <w:tcPr>
            <w:tcW w:w="3499" w:type="dxa"/>
            <w:gridSpan w:val="4"/>
            <w:tcBorders>
              <w:top w:val="single" w:sz="4" w:space="0" w:color="auto"/>
              <w:left w:val="nil"/>
              <w:bottom w:val="single" w:sz="4" w:space="0" w:color="auto"/>
              <w:right w:val="single" w:sz="4" w:space="0" w:color="auto"/>
            </w:tcBorders>
            <w:vAlign w:val="center"/>
          </w:tcPr>
          <w:p w14:paraId="485BFB04" w14:textId="77777777" w:rsidR="00682BD1" w:rsidRPr="001747FF" w:rsidRDefault="00682BD1" w:rsidP="009A0ABF">
            <w:pPr>
              <w:jc w:val="center"/>
              <w:rPr>
                <w:color w:val="000000"/>
              </w:rPr>
            </w:pPr>
            <w:r w:rsidRPr="001747FF">
              <w:rPr>
                <w:color w:val="000000"/>
              </w:rPr>
              <w:t>33 880,00</w:t>
            </w:r>
          </w:p>
        </w:tc>
      </w:tr>
      <w:tr w:rsidR="00682BD1" w:rsidRPr="00481731" w14:paraId="3DCF9C3C" w14:textId="77777777" w:rsidTr="00682BD1">
        <w:trPr>
          <w:trHeight w:val="264"/>
        </w:trPr>
        <w:tc>
          <w:tcPr>
            <w:tcW w:w="11058" w:type="dxa"/>
            <w:gridSpan w:val="7"/>
            <w:tcBorders>
              <w:top w:val="nil"/>
              <w:left w:val="single" w:sz="4" w:space="0" w:color="auto"/>
              <w:bottom w:val="single" w:sz="4" w:space="0" w:color="auto"/>
              <w:right w:val="single" w:sz="4" w:space="0" w:color="auto"/>
            </w:tcBorders>
            <w:shd w:val="clear" w:color="auto" w:fill="FFFFFF"/>
            <w:vAlign w:val="center"/>
          </w:tcPr>
          <w:p w14:paraId="6C741ED4" w14:textId="77777777" w:rsidR="00682BD1" w:rsidRPr="00481731" w:rsidRDefault="00682BD1" w:rsidP="009A0ABF">
            <w:pPr>
              <w:jc w:val="center"/>
              <w:rPr>
                <w:color w:val="000000"/>
                <w:u w:val="single"/>
              </w:rPr>
            </w:pPr>
            <w:r w:rsidRPr="00481731">
              <w:rPr>
                <w:b/>
                <w:color w:val="000000"/>
                <w:u w:val="single"/>
              </w:rPr>
              <w:t>Станция Нижний Бестях – п. Нижний Бестях (склад клиента)</w:t>
            </w:r>
          </w:p>
        </w:tc>
      </w:tr>
      <w:tr w:rsidR="00682BD1" w:rsidRPr="001747FF" w14:paraId="272729EE"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60A96EF4" w14:textId="77777777" w:rsidR="00682BD1" w:rsidRDefault="00682BD1" w:rsidP="009A0ABF">
            <w:pPr>
              <w:jc w:val="center"/>
              <w:rPr>
                <w:lang w:eastAsia="ru-RU"/>
              </w:rPr>
            </w:pPr>
            <w:r>
              <w:rPr>
                <w:lang w:eastAsia="ru-RU"/>
              </w:rPr>
              <w:t>5.14.</w:t>
            </w:r>
          </w:p>
        </w:tc>
        <w:tc>
          <w:tcPr>
            <w:tcW w:w="5192" w:type="dxa"/>
            <w:tcBorders>
              <w:top w:val="single" w:sz="4" w:space="0" w:color="auto"/>
              <w:left w:val="single" w:sz="4" w:space="0" w:color="auto"/>
              <w:bottom w:val="single" w:sz="4" w:space="0" w:color="auto"/>
              <w:right w:val="single" w:sz="4" w:space="0" w:color="auto"/>
            </w:tcBorders>
          </w:tcPr>
          <w:p w14:paraId="5F127994" w14:textId="77777777" w:rsidR="00682BD1" w:rsidRPr="001747FF" w:rsidRDefault="00682BD1" w:rsidP="009A0ABF">
            <w:pPr>
              <w:rPr>
                <w:color w:val="000000"/>
              </w:rPr>
            </w:pPr>
            <w:r w:rsidRPr="001747FF">
              <w:t>Доставка контейнера 20ф/40ф</w:t>
            </w:r>
          </w:p>
        </w:tc>
        <w:tc>
          <w:tcPr>
            <w:tcW w:w="1501" w:type="dxa"/>
            <w:tcBorders>
              <w:top w:val="single" w:sz="4" w:space="0" w:color="auto"/>
              <w:left w:val="single" w:sz="4" w:space="0" w:color="auto"/>
              <w:bottom w:val="single" w:sz="4" w:space="0" w:color="auto"/>
              <w:right w:val="single" w:sz="4" w:space="0" w:color="auto"/>
            </w:tcBorders>
          </w:tcPr>
          <w:p w14:paraId="62CF1508" w14:textId="77777777" w:rsidR="00682BD1" w:rsidRPr="001747FF" w:rsidRDefault="00682BD1" w:rsidP="009A0ABF">
            <w:pPr>
              <w:jc w:val="center"/>
              <w:rPr>
                <w:color w:val="000000"/>
              </w:rPr>
            </w:pPr>
            <w:r w:rsidRPr="001747FF">
              <w:t>рейс</w:t>
            </w:r>
          </w:p>
        </w:tc>
        <w:tc>
          <w:tcPr>
            <w:tcW w:w="3499" w:type="dxa"/>
            <w:gridSpan w:val="4"/>
            <w:tcBorders>
              <w:top w:val="single" w:sz="4" w:space="0" w:color="auto"/>
              <w:left w:val="single" w:sz="4" w:space="0" w:color="auto"/>
              <w:bottom w:val="single" w:sz="4" w:space="0" w:color="auto"/>
              <w:right w:val="single" w:sz="4" w:space="0" w:color="auto"/>
            </w:tcBorders>
          </w:tcPr>
          <w:p w14:paraId="3D66ADD2" w14:textId="77777777" w:rsidR="00682BD1" w:rsidRPr="001747FF" w:rsidRDefault="00682BD1" w:rsidP="009A0ABF">
            <w:pPr>
              <w:jc w:val="center"/>
              <w:rPr>
                <w:color w:val="000000"/>
              </w:rPr>
            </w:pPr>
            <w:r w:rsidRPr="001747FF">
              <w:t>14 310,00</w:t>
            </w:r>
          </w:p>
        </w:tc>
      </w:tr>
      <w:tr w:rsidR="00682BD1" w:rsidRPr="001747FF" w14:paraId="0B54F00E"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248064BB" w14:textId="77777777" w:rsidR="00682BD1" w:rsidRDefault="00682BD1" w:rsidP="009A0ABF">
            <w:pPr>
              <w:jc w:val="center"/>
              <w:rPr>
                <w:lang w:eastAsia="ru-RU"/>
              </w:rPr>
            </w:pPr>
            <w:r>
              <w:rPr>
                <w:lang w:eastAsia="ru-RU"/>
              </w:rPr>
              <w:t>5.15.</w:t>
            </w:r>
          </w:p>
        </w:tc>
        <w:tc>
          <w:tcPr>
            <w:tcW w:w="5192" w:type="dxa"/>
            <w:tcBorders>
              <w:top w:val="single" w:sz="4" w:space="0" w:color="auto"/>
              <w:left w:val="single" w:sz="4" w:space="0" w:color="auto"/>
              <w:bottom w:val="single" w:sz="4" w:space="0" w:color="auto"/>
              <w:right w:val="single" w:sz="4" w:space="0" w:color="auto"/>
            </w:tcBorders>
          </w:tcPr>
          <w:p w14:paraId="6CA52888" w14:textId="77777777" w:rsidR="00682BD1" w:rsidRPr="001747FF" w:rsidRDefault="00682BD1" w:rsidP="009A0ABF">
            <w:pPr>
              <w:rPr>
                <w:color w:val="000000"/>
              </w:rPr>
            </w:pPr>
            <w:r w:rsidRPr="001747FF">
              <w:t xml:space="preserve">Доставка груза </w:t>
            </w:r>
            <w:r>
              <w:t>р</w:t>
            </w:r>
            <w:r w:rsidRPr="001747FF">
              <w:t>еф</w:t>
            </w:r>
            <w:r>
              <w:t>м</w:t>
            </w:r>
            <w:r w:rsidRPr="001747FF">
              <w:t>ашина</w:t>
            </w:r>
          </w:p>
        </w:tc>
        <w:tc>
          <w:tcPr>
            <w:tcW w:w="1501" w:type="dxa"/>
            <w:tcBorders>
              <w:top w:val="single" w:sz="4" w:space="0" w:color="auto"/>
              <w:left w:val="single" w:sz="4" w:space="0" w:color="auto"/>
              <w:bottom w:val="single" w:sz="4" w:space="0" w:color="auto"/>
              <w:right w:val="single" w:sz="4" w:space="0" w:color="auto"/>
            </w:tcBorders>
          </w:tcPr>
          <w:p w14:paraId="1710D801" w14:textId="77777777" w:rsidR="00682BD1" w:rsidRPr="001747FF" w:rsidRDefault="00682BD1" w:rsidP="009A0ABF">
            <w:pPr>
              <w:jc w:val="center"/>
              <w:rPr>
                <w:color w:val="000000"/>
              </w:rPr>
            </w:pPr>
            <w:r w:rsidRPr="001747FF">
              <w:t>рейс</w:t>
            </w:r>
          </w:p>
        </w:tc>
        <w:tc>
          <w:tcPr>
            <w:tcW w:w="3499" w:type="dxa"/>
            <w:gridSpan w:val="4"/>
            <w:tcBorders>
              <w:top w:val="single" w:sz="4" w:space="0" w:color="auto"/>
              <w:left w:val="single" w:sz="4" w:space="0" w:color="auto"/>
              <w:bottom w:val="single" w:sz="4" w:space="0" w:color="auto"/>
              <w:right w:val="single" w:sz="4" w:space="0" w:color="auto"/>
            </w:tcBorders>
          </w:tcPr>
          <w:p w14:paraId="7C3B55BB" w14:textId="77777777" w:rsidR="00682BD1" w:rsidRPr="001747FF" w:rsidRDefault="00682BD1" w:rsidP="009A0ABF">
            <w:pPr>
              <w:jc w:val="center"/>
              <w:rPr>
                <w:color w:val="000000"/>
              </w:rPr>
            </w:pPr>
            <w:r w:rsidRPr="001747FF">
              <w:t>17 730,00</w:t>
            </w:r>
          </w:p>
        </w:tc>
      </w:tr>
      <w:tr w:rsidR="00682BD1" w:rsidRPr="001747FF" w14:paraId="66486D02"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548A0C25" w14:textId="77777777" w:rsidR="00682BD1" w:rsidRDefault="00682BD1" w:rsidP="009A0ABF">
            <w:pPr>
              <w:jc w:val="center"/>
              <w:rPr>
                <w:lang w:eastAsia="ru-RU"/>
              </w:rPr>
            </w:pPr>
            <w:r>
              <w:rPr>
                <w:lang w:eastAsia="ru-RU"/>
              </w:rPr>
              <w:t>5.16.</w:t>
            </w:r>
          </w:p>
        </w:tc>
        <w:tc>
          <w:tcPr>
            <w:tcW w:w="5192" w:type="dxa"/>
            <w:tcBorders>
              <w:top w:val="single" w:sz="4" w:space="0" w:color="auto"/>
              <w:left w:val="single" w:sz="4" w:space="0" w:color="auto"/>
              <w:bottom w:val="single" w:sz="4" w:space="0" w:color="auto"/>
              <w:right w:val="single" w:sz="4" w:space="0" w:color="auto"/>
            </w:tcBorders>
          </w:tcPr>
          <w:p w14:paraId="4F00D715" w14:textId="77777777" w:rsidR="00682BD1" w:rsidRPr="001747FF" w:rsidRDefault="00682BD1" w:rsidP="009A0ABF">
            <w:pPr>
              <w:rPr>
                <w:color w:val="000000"/>
              </w:rPr>
            </w:pPr>
            <w:r w:rsidRPr="001747FF">
              <w:t>Доставка сборных грузов (грузоподъемностью до 35 тн)</w:t>
            </w:r>
          </w:p>
        </w:tc>
        <w:tc>
          <w:tcPr>
            <w:tcW w:w="1501" w:type="dxa"/>
            <w:tcBorders>
              <w:top w:val="single" w:sz="4" w:space="0" w:color="auto"/>
              <w:left w:val="single" w:sz="4" w:space="0" w:color="auto"/>
              <w:bottom w:val="single" w:sz="4" w:space="0" w:color="auto"/>
              <w:right w:val="single" w:sz="4" w:space="0" w:color="auto"/>
            </w:tcBorders>
          </w:tcPr>
          <w:p w14:paraId="6E483331" w14:textId="77777777" w:rsidR="00682BD1" w:rsidRPr="001747FF" w:rsidRDefault="00682BD1" w:rsidP="009A0ABF">
            <w:pPr>
              <w:jc w:val="center"/>
              <w:rPr>
                <w:color w:val="000000"/>
              </w:rPr>
            </w:pPr>
            <w:r w:rsidRPr="001747FF">
              <w:t>рейс</w:t>
            </w:r>
          </w:p>
        </w:tc>
        <w:tc>
          <w:tcPr>
            <w:tcW w:w="3499" w:type="dxa"/>
            <w:gridSpan w:val="4"/>
            <w:tcBorders>
              <w:top w:val="single" w:sz="4" w:space="0" w:color="auto"/>
              <w:left w:val="single" w:sz="4" w:space="0" w:color="auto"/>
              <w:bottom w:val="single" w:sz="4" w:space="0" w:color="auto"/>
              <w:right w:val="single" w:sz="4" w:space="0" w:color="auto"/>
            </w:tcBorders>
          </w:tcPr>
          <w:p w14:paraId="62E0D496" w14:textId="77777777" w:rsidR="00682BD1" w:rsidRPr="001747FF" w:rsidRDefault="00682BD1" w:rsidP="009A0ABF">
            <w:pPr>
              <w:jc w:val="center"/>
              <w:rPr>
                <w:color w:val="000000"/>
              </w:rPr>
            </w:pPr>
            <w:r w:rsidRPr="001747FF">
              <w:t>14 310,00</w:t>
            </w:r>
          </w:p>
        </w:tc>
      </w:tr>
      <w:tr w:rsidR="00682BD1" w:rsidRPr="00D35D70" w14:paraId="022DD270"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auto"/>
            </w:tcBorders>
          </w:tcPr>
          <w:p w14:paraId="038AE2DC" w14:textId="77777777" w:rsidR="00682BD1" w:rsidRPr="00D35D70" w:rsidRDefault="00682BD1" w:rsidP="009A0ABF">
            <w:pPr>
              <w:jc w:val="center"/>
              <w:rPr>
                <w:u w:val="single"/>
              </w:rPr>
            </w:pPr>
            <w:r w:rsidRPr="00D35D70">
              <w:rPr>
                <w:b/>
                <w:u w:val="single"/>
                <w:lang w:eastAsia="ru-RU"/>
              </w:rPr>
              <w:t>г. Якутск (Мархинка) – г. Якутск (склад клиента)</w:t>
            </w:r>
          </w:p>
        </w:tc>
      </w:tr>
      <w:tr w:rsidR="00682BD1" w:rsidRPr="001747FF" w14:paraId="03F91298"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32EED53A" w14:textId="77777777" w:rsidR="00682BD1" w:rsidRDefault="00682BD1" w:rsidP="009A0ABF">
            <w:pPr>
              <w:jc w:val="center"/>
              <w:rPr>
                <w:lang w:eastAsia="ru-RU"/>
              </w:rPr>
            </w:pPr>
            <w:r>
              <w:rPr>
                <w:lang w:eastAsia="ru-RU"/>
              </w:rPr>
              <w:t>5.17.</w:t>
            </w:r>
          </w:p>
        </w:tc>
        <w:tc>
          <w:tcPr>
            <w:tcW w:w="5192" w:type="dxa"/>
            <w:tcBorders>
              <w:top w:val="single" w:sz="4" w:space="0" w:color="auto"/>
              <w:left w:val="single" w:sz="4" w:space="0" w:color="auto"/>
              <w:bottom w:val="single" w:sz="4" w:space="0" w:color="auto"/>
              <w:right w:val="single" w:sz="4" w:space="0" w:color="auto"/>
            </w:tcBorders>
            <w:vAlign w:val="bottom"/>
          </w:tcPr>
          <w:p w14:paraId="0F76D0F1" w14:textId="77777777" w:rsidR="00682BD1" w:rsidRPr="001747FF" w:rsidRDefault="00682BD1" w:rsidP="009A0ABF">
            <w:r w:rsidRPr="001747FF">
              <w:rPr>
                <w:color w:val="000000"/>
              </w:rPr>
              <w:t>Доставка контейнера 40ф</w:t>
            </w:r>
          </w:p>
        </w:tc>
        <w:tc>
          <w:tcPr>
            <w:tcW w:w="1501" w:type="dxa"/>
            <w:tcBorders>
              <w:top w:val="single" w:sz="4" w:space="0" w:color="auto"/>
              <w:left w:val="nil"/>
              <w:bottom w:val="single" w:sz="4" w:space="0" w:color="auto"/>
              <w:right w:val="single" w:sz="4" w:space="0" w:color="auto"/>
            </w:tcBorders>
            <w:vAlign w:val="bottom"/>
          </w:tcPr>
          <w:p w14:paraId="5C3A60E0" w14:textId="77777777" w:rsidR="00682BD1" w:rsidRPr="001747FF" w:rsidRDefault="00682BD1" w:rsidP="009A0ABF">
            <w:pPr>
              <w:jc w:val="center"/>
            </w:pPr>
            <w:r w:rsidRPr="001747FF">
              <w:rPr>
                <w:color w:val="000000"/>
              </w:rPr>
              <w:t>рейс</w:t>
            </w:r>
          </w:p>
        </w:tc>
        <w:tc>
          <w:tcPr>
            <w:tcW w:w="3499" w:type="dxa"/>
            <w:gridSpan w:val="4"/>
            <w:tcBorders>
              <w:top w:val="single" w:sz="4" w:space="0" w:color="auto"/>
              <w:left w:val="nil"/>
              <w:bottom w:val="single" w:sz="4" w:space="0" w:color="auto"/>
              <w:right w:val="single" w:sz="4" w:space="0" w:color="auto"/>
            </w:tcBorders>
            <w:vAlign w:val="center"/>
          </w:tcPr>
          <w:p w14:paraId="46A35B79" w14:textId="77777777" w:rsidR="00682BD1" w:rsidRPr="001747FF" w:rsidRDefault="00682BD1" w:rsidP="009A0ABF">
            <w:pPr>
              <w:jc w:val="center"/>
            </w:pPr>
            <w:r w:rsidRPr="001747FF">
              <w:rPr>
                <w:color w:val="000000"/>
              </w:rPr>
              <w:t>10 890,00</w:t>
            </w:r>
          </w:p>
        </w:tc>
      </w:tr>
      <w:tr w:rsidR="00682BD1" w:rsidRPr="001747FF" w14:paraId="7B0BF221"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tcPr>
          <w:p w14:paraId="054AF856" w14:textId="77777777" w:rsidR="00682BD1" w:rsidRDefault="00682BD1" w:rsidP="009A0ABF">
            <w:pPr>
              <w:jc w:val="center"/>
              <w:rPr>
                <w:lang w:eastAsia="ru-RU"/>
              </w:rPr>
            </w:pPr>
            <w:r>
              <w:rPr>
                <w:lang w:eastAsia="ru-RU"/>
              </w:rPr>
              <w:t>5.18.</w:t>
            </w:r>
          </w:p>
        </w:tc>
        <w:tc>
          <w:tcPr>
            <w:tcW w:w="5192" w:type="dxa"/>
            <w:tcBorders>
              <w:top w:val="nil"/>
              <w:left w:val="single" w:sz="4" w:space="0" w:color="auto"/>
              <w:bottom w:val="single" w:sz="4" w:space="0" w:color="auto"/>
              <w:right w:val="single" w:sz="4" w:space="0" w:color="auto"/>
            </w:tcBorders>
            <w:vAlign w:val="bottom"/>
          </w:tcPr>
          <w:p w14:paraId="2825A7AD" w14:textId="77777777" w:rsidR="00682BD1" w:rsidRPr="001747FF" w:rsidRDefault="00682BD1" w:rsidP="009A0ABF">
            <w:r w:rsidRPr="001747FF">
              <w:rPr>
                <w:color w:val="000000"/>
              </w:rPr>
              <w:t>Доставка контейнера 20ф</w:t>
            </w:r>
          </w:p>
        </w:tc>
        <w:tc>
          <w:tcPr>
            <w:tcW w:w="1501" w:type="dxa"/>
            <w:tcBorders>
              <w:top w:val="nil"/>
              <w:left w:val="nil"/>
              <w:bottom w:val="single" w:sz="4" w:space="0" w:color="auto"/>
              <w:right w:val="single" w:sz="4" w:space="0" w:color="auto"/>
            </w:tcBorders>
            <w:vAlign w:val="bottom"/>
          </w:tcPr>
          <w:p w14:paraId="479E66AC" w14:textId="77777777" w:rsidR="00682BD1" w:rsidRPr="001747FF" w:rsidRDefault="00682BD1" w:rsidP="009A0ABF">
            <w:pPr>
              <w:jc w:val="center"/>
            </w:pPr>
            <w:r w:rsidRPr="001747FF">
              <w:rPr>
                <w:color w:val="000000"/>
              </w:rPr>
              <w:t>рейс</w:t>
            </w:r>
          </w:p>
        </w:tc>
        <w:tc>
          <w:tcPr>
            <w:tcW w:w="3499" w:type="dxa"/>
            <w:gridSpan w:val="4"/>
            <w:tcBorders>
              <w:top w:val="nil"/>
              <w:left w:val="nil"/>
              <w:bottom w:val="single" w:sz="4" w:space="0" w:color="auto"/>
              <w:right w:val="single" w:sz="4" w:space="0" w:color="auto"/>
            </w:tcBorders>
            <w:vAlign w:val="center"/>
          </w:tcPr>
          <w:p w14:paraId="22D5B19F" w14:textId="77777777" w:rsidR="00682BD1" w:rsidRPr="001747FF" w:rsidRDefault="00682BD1" w:rsidP="009A0ABF">
            <w:pPr>
              <w:jc w:val="center"/>
            </w:pPr>
            <w:r w:rsidRPr="001747FF">
              <w:rPr>
                <w:color w:val="000000"/>
              </w:rPr>
              <w:t>9 680,00</w:t>
            </w:r>
          </w:p>
        </w:tc>
      </w:tr>
      <w:tr w:rsidR="00682BD1" w:rsidRPr="001747FF" w14:paraId="18114438" w14:textId="77777777" w:rsidTr="00682BD1">
        <w:trPr>
          <w:trHeight w:val="264"/>
        </w:trPr>
        <w:tc>
          <w:tcPr>
            <w:tcW w:w="11058" w:type="dxa"/>
            <w:gridSpan w:val="7"/>
            <w:tcBorders>
              <w:top w:val="single" w:sz="4" w:space="0" w:color="auto"/>
              <w:left w:val="single" w:sz="4" w:space="0" w:color="auto"/>
              <w:bottom w:val="single" w:sz="4" w:space="0" w:color="auto"/>
              <w:right w:val="single" w:sz="4" w:space="0" w:color="000000"/>
            </w:tcBorders>
            <w:shd w:val="clear" w:color="auto" w:fill="FFFFFF"/>
            <w:vAlign w:val="center"/>
            <w:hideMark/>
          </w:tcPr>
          <w:p w14:paraId="1454E63C" w14:textId="77777777" w:rsidR="00682BD1" w:rsidRPr="001747FF" w:rsidRDefault="00682BD1" w:rsidP="009A0ABF">
            <w:pPr>
              <w:jc w:val="center"/>
              <w:rPr>
                <w:b/>
                <w:bCs/>
                <w:lang w:eastAsia="ru-RU"/>
              </w:rPr>
            </w:pPr>
            <w:r>
              <w:rPr>
                <w:b/>
                <w:bCs/>
                <w:lang w:eastAsia="ru-RU"/>
              </w:rPr>
              <w:t>6</w:t>
            </w:r>
            <w:r w:rsidRPr="001747FF">
              <w:rPr>
                <w:b/>
                <w:bCs/>
                <w:lang w:eastAsia="ru-RU"/>
              </w:rPr>
              <w:t xml:space="preserve">. Дополнительные услуги </w:t>
            </w:r>
          </w:p>
        </w:tc>
      </w:tr>
      <w:tr w:rsidR="00682BD1" w:rsidRPr="001747FF" w14:paraId="41C1F060" w14:textId="77777777" w:rsidTr="00682BD1">
        <w:trPr>
          <w:trHeight w:val="264"/>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2E990" w14:textId="77777777" w:rsidR="00682BD1" w:rsidRPr="001747FF" w:rsidRDefault="00682BD1" w:rsidP="009A0ABF">
            <w:pPr>
              <w:jc w:val="center"/>
              <w:rPr>
                <w:lang w:eastAsia="ru-RU"/>
              </w:rPr>
            </w:pPr>
            <w:r>
              <w:rPr>
                <w:lang w:eastAsia="ru-RU"/>
              </w:rPr>
              <w:t>6</w:t>
            </w:r>
            <w:r w:rsidRPr="001747FF">
              <w:rPr>
                <w:lang w:eastAsia="ru-RU"/>
              </w:rPr>
              <w:t>.1.</w:t>
            </w:r>
          </w:p>
        </w:tc>
        <w:tc>
          <w:tcPr>
            <w:tcW w:w="5192" w:type="dxa"/>
            <w:tcBorders>
              <w:top w:val="single" w:sz="4" w:space="0" w:color="auto"/>
              <w:left w:val="nil"/>
              <w:bottom w:val="single" w:sz="4" w:space="0" w:color="auto"/>
              <w:right w:val="single" w:sz="4" w:space="0" w:color="auto"/>
            </w:tcBorders>
            <w:shd w:val="clear" w:color="auto" w:fill="FFFFFF"/>
            <w:vAlign w:val="center"/>
            <w:hideMark/>
          </w:tcPr>
          <w:p w14:paraId="7877359E" w14:textId="77777777" w:rsidR="00682BD1" w:rsidRPr="001747FF" w:rsidRDefault="00682BD1" w:rsidP="009A0ABF">
            <w:pPr>
              <w:rPr>
                <w:lang w:eastAsia="ru-RU"/>
              </w:rPr>
            </w:pPr>
            <w:r w:rsidRPr="001747FF">
              <w:rPr>
                <w:lang w:eastAsia="ru-RU"/>
              </w:rPr>
              <w:t>Взвешивание груза массой 1 места до 32 т</w:t>
            </w:r>
            <w:r>
              <w:rPr>
                <w:lang w:eastAsia="ru-RU"/>
              </w:rPr>
              <w:t xml:space="preserve">н </w:t>
            </w:r>
            <w:r w:rsidRPr="001747FF">
              <w:rPr>
                <w:lang w:eastAsia="ru-RU"/>
              </w:rPr>
              <w:t>крановыми весами</w:t>
            </w:r>
          </w:p>
        </w:tc>
        <w:tc>
          <w:tcPr>
            <w:tcW w:w="1501" w:type="dxa"/>
            <w:tcBorders>
              <w:top w:val="single" w:sz="4" w:space="0" w:color="auto"/>
              <w:left w:val="nil"/>
              <w:bottom w:val="single" w:sz="4" w:space="0" w:color="auto"/>
              <w:right w:val="single" w:sz="4" w:space="0" w:color="auto"/>
            </w:tcBorders>
            <w:shd w:val="clear" w:color="auto" w:fill="FFFFFF"/>
            <w:vAlign w:val="center"/>
            <w:hideMark/>
          </w:tcPr>
          <w:p w14:paraId="1050D55A"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815A75B" w14:textId="77777777" w:rsidR="00682BD1" w:rsidRPr="001747FF" w:rsidRDefault="00682BD1" w:rsidP="009A0ABF">
            <w:pPr>
              <w:jc w:val="center"/>
              <w:rPr>
                <w:lang w:eastAsia="ru-RU"/>
              </w:rPr>
            </w:pPr>
            <w:r w:rsidRPr="001747FF">
              <w:rPr>
                <w:lang w:eastAsia="ru-RU"/>
              </w:rPr>
              <w:t>489,00</w:t>
            </w:r>
          </w:p>
        </w:tc>
      </w:tr>
      <w:tr w:rsidR="00682BD1" w:rsidRPr="001747FF" w14:paraId="47BC2369"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82F740F" w14:textId="77777777" w:rsidR="00682BD1" w:rsidRPr="001747FF" w:rsidRDefault="00682BD1" w:rsidP="009A0ABF">
            <w:pPr>
              <w:jc w:val="center"/>
              <w:rPr>
                <w:lang w:eastAsia="ru-RU"/>
              </w:rPr>
            </w:pPr>
            <w:r>
              <w:rPr>
                <w:lang w:eastAsia="ru-RU"/>
              </w:rPr>
              <w:t>6</w:t>
            </w:r>
            <w:r w:rsidRPr="001747FF">
              <w:rPr>
                <w:lang w:eastAsia="ru-RU"/>
              </w:rPr>
              <w:t>.2.</w:t>
            </w:r>
          </w:p>
        </w:tc>
        <w:tc>
          <w:tcPr>
            <w:tcW w:w="5192" w:type="dxa"/>
            <w:tcBorders>
              <w:top w:val="nil"/>
              <w:left w:val="nil"/>
              <w:bottom w:val="single" w:sz="4" w:space="0" w:color="auto"/>
              <w:right w:val="single" w:sz="4" w:space="0" w:color="auto"/>
            </w:tcBorders>
            <w:shd w:val="clear" w:color="auto" w:fill="FFFFFF"/>
            <w:vAlign w:val="center"/>
            <w:hideMark/>
          </w:tcPr>
          <w:p w14:paraId="5F842D7A" w14:textId="77777777" w:rsidR="00682BD1" w:rsidRPr="001747FF" w:rsidRDefault="00682BD1" w:rsidP="009A0ABF">
            <w:pPr>
              <w:rPr>
                <w:lang w:eastAsia="ru-RU"/>
              </w:rPr>
            </w:pPr>
            <w:r w:rsidRPr="001747FF">
              <w:rPr>
                <w:lang w:eastAsia="ru-RU"/>
              </w:rPr>
              <w:t xml:space="preserve">Взвешивание 20/40 фут контейнеров </w:t>
            </w:r>
          </w:p>
        </w:tc>
        <w:tc>
          <w:tcPr>
            <w:tcW w:w="1501" w:type="dxa"/>
            <w:tcBorders>
              <w:top w:val="nil"/>
              <w:left w:val="nil"/>
              <w:bottom w:val="single" w:sz="4" w:space="0" w:color="auto"/>
              <w:right w:val="single" w:sz="4" w:space="0" w:color="auto"/>
            </w:tcBorders>
            <w:shd w:val="clear" w:color="auto" w:fill="FFFFFF"/>
            <w:vAlign w:val="center"/>
            <w:hideMark/>
          </w:tcPr>
          <w:p w14:paraId="6CD18CD7"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E15070C" w14:textId="77777777" w:rsidR="00682BD1" w:rsidRPr="001747FF" w:rsidRDefault="00682BD1" w:rsidP="009A0ABF">
            <w:pPr>
              <w:jc w:val="center"/>
              <w:rPr>
                <w:lang w:eastAsia="ru-RU"/>
              </w:rPr>
            </w:pPr>
            <w:r w:rsidRPr="001747FF">
              <w:rPr>
                <w:lang w:eastAsia="ru-RU"/>
              </w:rPr>
              <w:t>1 810,00</w:t>
            </w:r>
          </w:p>
        </w:tc>
      </w:tr>
      <w:tr w:rsidR="00682BD1" w:rsidRPr="001747FF" w14:paraId="54E0DE6F"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7A75AFF" w14:textId="77777777" w:rsidR="00682BD1" w:rsidRPr="001747FF" w:rsidRDefault="00682BD1" w:rsidP="009A0ABF">
            <w:pPr>
              <w:jc w:val="center"/>
              <w:rPr>
                <w:lang w:eastAsia="ru-RU"/>
              </w:rPr>
            </w:pPr>
            <w:r>
              <w:rPr>
                <w:lang w:eastAsia="ru-RU"/>
              </w:rPr>
              <w:t>6</w:t>
            </w:r>
            <w:r w:rsidRPr="001747FF">
              <w:rPr>
                <w:lang w:eastAsia="ru-RU"/>
              </w:rPr>
              <w:t>.3.</w:t>
            </w:r>
          </w:p>
        </w:tc>
        <w:tc>
          <w:tcPr>
            <w:tcW w:w="5192" w:type="dxa"/>
            <w:tcBorders>
              <w:top w:val="nil"/>
              <w:left w:val="nil"/>
              <w:bottom w:val="single" w:sz="4" w:space="0" w:color="auto"/>
              <w:right w:val="single" w:sz="4" w:space="0" w:color="auto"/>
            </w:tcBorders>
            <w:shd w:val="clear" w:color="auto" w:fill="FFFFFF"/>
            <w:vAlign w:val="center"/>
            <w:hideMark/>
          </w:tcPr>
          <w:p w14:paraId="0A5AB90A" w14:textId="77777777" w:rsidR="00682BD1" w:rsidRPr="001747FF" w:rsidRDefault="00682BD1" w:rsidP="009A0ABF">
            <w:pPr>
              <w:rPr>
                <w:lang w:eastAsia="ru-RU"/>
              </w:rPr>
            </w:pPr>
            <w:r w:rsidRPr="001747FF">
              <w:rPr>
                <w:lang w:eastAsia="ru-RU"/>
              </w:rPr>
              <w:t>Затарка/растарка/перетарка груза в (из) контейнеров</w:t>
            </w:r>
          </w:p>
        </w:tc>
        <w:tc>
          <w:tcPr>
            <w:tcW w:w="1501" w:type="dxa"/>
            <w:tcBorders>
              <w:top w:val="nil"/>
              <w:left w:val="nil"/>
              <w:bottom w:val="single" w:sz="4" w:space="0" w:color="auto"/>
              <w:right w:val="single" w:sz="4" w:space="0" w:color="auto"/>
            </w:tcBorders>
            <w:shd w:val="clear" w:color="auto" w:fill="FFFFFF"/>
            <w:vAlign w:val="center"/>
            <w:hideMark/>
          </w:tcPr>
          <w:p w14:paraId="55796449"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2D093271" w14:textId="77777777" w:rsidR="00682BD1" w:rsidRPr="001747FF" w:rsidRDefault="00682BD1" w:rsidP="009A0ABF">
            <w:pPr>
              <w:jc w:val="center"/>
              <w:rPr>
                <w:lang w:eastAsia="ru-RU"/>
              </w:rPr>
            </w:pPr>
            <w:r w:rsidRPr="001747FF">
              <w:rPr>
                <w:lang w:eastAsia="ru-RU"/>
              </w:rPr>
              <w:t>805,00</w:t>
            </w:r>
          </w:p>
        </w:tc>
      </w:tr>
      <w:tr w:rsidR="00682BD1" w:rsidRPr="001747FF" w14:paraId="69E6E89F"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1C229CE" w14:textId="77777777" w:rsidR="00682BD1" w:rsidRPr="001747FF" w:rsidRDefault="00682BD1" w:rsidP="009A0ABF">
            <w:pPr>
              <w:jc w:val="center"/>
              <w:rPr>
                <w:lang w:eastAsia="ru-RU"/>
              </w:rPr>
            </w:pPr>
            <w:r>
              <w:rPr>
                <w:lang w:eastAsia="ru-RU"/>
              </w:rPr>
              <w:t>6</w:t>
            </w:r>
            <w:r w:rsidRPr="001747FF">
              <w:rPr>
                <w:lang w:eastAsia="ru-RU"/>
              </w:rPr>
              <w:t>.4.</w:t>
            </w:r>
          </w:p>
        </w:tc>
        <w:tc>
          <w:tcPr>
            <w:tcW w:w="5192" w:type="dxa"/>
            <w:tcBorders>
              <w:top w:val="nil"/>
              <w:left w:val="nil"/>
              <w:bottom w:val="single" w:sz="4" w:space="0" w:color="auto"/>
              <w:right w:val="single" w:sz="4" w:space="0" w:color="auto"/>
            </w:tcBorders>
            <w:shd w:val="clear" w:color="auto" w:fill="FFFFFF"/>
            <w:vAlign w:val="center"/>
            <w:hideMark/>
          </w:tcPr>
          <w:p w14:paraId="20CAA9BE" w14:textId="77777777" w:rsidR="00682BD1" w:rsidRPr="001747FF" w:rsidRDefault="00682BD1" w:rsidP="009A0ABF">
            <w:pPr>
              <w:rPr>
                <w:lang w:eastAsia="ru-RU"/>
              </w:rPr>
            </w:pPr>
            <w:r w:rsidRPr="001747FF">
              <w:rPr>
                <w:lang w:eastAsia="ru-RU"/>
              </w:rPr>
              <w:t>Перетарка грузов из МКР в МКР клиента (big bag) при повреждении упаковки, тары механизированным способом (методом вложения)</w:t>
            </w:r>
          </w:p>
        </w:tc>
        <w:tc>
          <w:tcPr>
            <w:tcW w:w="1501" w:type="dxa"/>
            <w:tcBorders>
              <w:top w:val="nil"/>
              <w:left w:val="nil"/>
              <w:bottom w:val="single" w:sz="4" w:space="0" w:color="auto"/>
              <w:right w:val="single" w:sz="4" w:space="0" w:color="auto"/>
            </w:tcBorders>
            <w:shd w:val="clear" w:color="auto" w:fill="FFFFFF"/>
            <w:vAlign w:val="center"/>
            <w:hideMark/>
          </w:tcPr>
          <w:p w14:paraId="19DE92B3"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AAEAB1B" w14:textId="77777777" w:rsidR="00682BD1" w:rsidRPr="001747FF" w:rsidRDefault="00682BD1" w:rsidP="009A0ABF">
            <w:pPr>
              <w:jc w:val="center"/>
              <w:rPr>
                <w:lang w:eastAsia="ru-RU"/>
              </w:rPr>
            </w:pPr>
            <w:r w:rsidRPr="001747FF">
              <w:rPr>
                <w:lang w:eastAsia="ru-RU"/>
              </w:rPr>
              <w:t>700,00</w:t>
            </w:r>
          </w:p>
        </w:tc>
      </w:tr>
      <w:tr w:rsidR="00682BD1" w:rsidRPr="001747FF" w14:paraId="19136BAE"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A771658" w14:textId="77777777" w:rsidR="00682BD1" w:rsidRPr="001747FF" w:rsidRDefault="00682BD1" w:rsidP="009A0ABF">
            <w:pPr>
              <w:jc w:val="center"/>
              <w:rPr>
                <w:lang w:eastAsia="ru-RU"/>
              </w:rPr>
            </w:pPr>
            <w:r>
              <w:rPr>
                <w:lang w:eastAsia="ru-RU"/>
              </w:rPr>
              <w:t>6</w:t>
            </w:r>
            <w:r w:rsidRPr="001747FF">
              <w:rPr>
                <w:lang w:eastAsia="ru-RU"/>
              </w:rPr>
              <w:t>.5.</w:t>
            </w:r>
          </w:p>
        </w:tc>
        <w:tc>
          <w:tcPr>
            <w:tcW w:w="5192" w:type="dxa"/>
            <w:tcBorders>
              <w:top w:val="nil"/>
              <w:left w:val="nil"/>
              <w:bottom w:val="single" w:sz="4" w:space="0" w:color="auto"/>
              <w:right w:val="single" w:sz="4" w:space="0" w:color="auto"/>
            </w:tcBorders>
            <w:shd w:val="clear" w:color="auto" w:fill="FFFFFF"/>
            <w:vAlign w:val="bottom"/>
            <w:hideMark/>
          </w:tcPr>
          <w:p w14:paraId="25A10E1B" w14:textId="77777777" w:rsidR="00682BD1" w:rsidRPr="001747FF" w:rsidRDefault="00682BD1" w:rsidP="009A0ABF">
            <w:pPr>
              <w:rPr>
                <w:lang w:eastAsia="ru-RU"/>
              </w:rPr>
            </w:pPr>
            <w:r w:rsidRPr="001747FF">
              <w:rPr>
                <w:lang w:eastAsia="ru-RU"/>
              </w:rPr>
              <w:t>Перетарка грузов из МКР в МКР клиента (big bag) при повреждении упаковки, тары ручным способом (методом перегрузки содержимого из нарушенной тары в новую)</w:t>
            </w:r>
          </w:p>
        </w:tc>
        <w:tc>
          <w:tcPr>
            <w:tcW w:w="1501" w:type="dxa"/>
            <w:tcBorders>
              <w:top w:val="nil"/>
              <w:left w:val="nil"/>
              <w:bottom w:val="single" w:sz="4" w:space="0" w:color="auto"/>
              <w:right w:val="single" w:sz="4" w:space="0" w:color="auto"/>
            </w:tcBorders>
            <w:shd w:val="clear" w:color="auto" w:fill="FFFFFF"/>
            <w:vAlign w:val="bottom"/>
            <w:hideMark/>
          </w:tcPr>
          <w:p w14:paraId="2EA6D702"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1934037" w14:textId="77777777" w:rsidR="00682BD1" w:rsidRPr="001747FF" w:rsidRDefault="00682BD1" w:rsidP="009A0ABF">
            <w:pPr>
              <w:jc w:val="center"/>
              <w:rPr>
                <w:lang w:eastAsia="ru-RU"/>
              </w:rPr>
            </w:pPr>
            <w:r w:rsidRPr="001747FF">
              <w:rPr>
                <w:lang w:eastAsia="ru-RU"/>
              </w:rPr>
              <w:t>2 400,00</w:t>
            </w:r>
          </w:p>
        </w:tc>
      </w:tr>
      <w:tr w:rsidR="00682BD1" w:rsidRPr="001747FF" w14:paraId="3D59BCA0"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916A2B1" w14:textId="77777777" w:rsidR="00682BD1" w:rsidRPr="001747FF" w:rsidRDefault="00682BD1" w:rsidP="009A0ABF">
            <w:pPr>
              <w:jc w:val="center"/>
              <w:rPr>
                <w:lang w:eastAsia="ru-RU"/>
              </w:rPr>
            </w:pPr>
            <w:r>
              <w:rPr>
                <w:lang w:eastAsia="ru-RU"/>
              </w:rPr>
              <w:t>6</w:t>
            </w:r>
            <w:r w:rsidRPr="001747FF">
              <w:rPr>
                <w:lang w:eastAsia="ru-RU"/>
              </w:rPr>
              <w:t>.6.</w:t>
            </w:r>
          </w:p>
        </w:tc>
        <w:tc>
          <w:tcPr>
            <w:tcW w:w="5192" w:type="dxa"/>
            <w:tcBorders>
              <w:top w:val="nil"/>
              <w:left w:val="nil"/>
              <w:bottom w:val="single" w:sz="4" w:space="0" w:color="auto"/>
              <w:right w:val="single" w:sz="4" w:space="0" w:color="auto"/>
            </w:tcBorders>
            <w:shd w:val="clear" w:color="auto" w:fill="FFFFFF"/>
            <w:vAlign w:val="bottom"/>
            <w:hideMark/>
          </w:tcPr>
          <w:p w14:paraId="146C27C9" w14:textId="77777777" w:rsidR="00682BD1" w:rsidRPr="001747FF" w:rsidRDefault="00682BD1" w:rsidP="009A0ABF">
            <w:pPr>
              <w:rPr>
                <w:lang w:eastAsia="ru-RU"/>
              </w:rPr>
            </w:pPr>
            <w:r w:rsidRPr="001747FF">
              <w:rPr>
                <w:lang w:eastAsia="ru-RU"/>
              </w:rPr>
              <w:t>Услуги рабочего стропальщика при механизиров</w:t>
            </w:r>
            <w:r>
              <w:rPr>
                <w:lang w:eastAsia="ru-RU"/>
              </w:rPr>
              <w:t xml:space="preserve">анном </w:t>
            </w:r>
            <w:r w:rsidRPr="001747FF">
              <w:rPr>
                <w:lang w:eastAsia="ru-RU"/>
              </w:rPr>
              <w:t>труде</w:t>
            </w:r>
          </w:p>
        </w:tc>
        <w:tc>
          <w:tcPr>
            <w:tcW w:w="1501" w:type="dxa"/>
            <w:tcBorders>
              <w:top w:val="nil"/>
              <w:left w:val="nil"/>
              <w:bottom w:val="single" w:sz="4" w:space="0" w:color="auto"/>
              <w:right w:val="single" w:sz="4" w:space="0" w:color="auto"/>
            </w:tcBorders>
            <w:shd w:val="clear" w:color="auto" w:fill="FFFFFF"/>
            <w:vAlign w:val="bottom"/>
            <w:hideMark/>
          </w:tcPr>
          <w:p w14:paraId="143F0870" w14:textId="77777777" w:rsidR="00682BD1" w:rsidRPr="001747FF" w:rsidRDefault="00682BD1" w:rsidP="009A0ABF">
            <w:pPr>
              <w:jc w:val="center"/>
              <w:rPr>
                <w:lang w:eastAsia="ru-RU"/>
              </w:rPr>
            </w:pPr>
            <w:r w:rsidRPr="001747FF">
              <w:rPr>
                <w:lang w:eastAsia="ru-RU"/>
              </w:rPr>
              <w:t>руб./час</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1336FED" w14:textId="77777777" w:rsidR="00682BD1" w:rsidRPr="001747FF" w:rsidRDefault="00682BD1" w:rsidP="009A0ABF">
            <w:pPr>
              <w:jc w:val="center"/>
              <w:rPr>
                <w:lang w:eastAsia="ru-RU"/>
              </w:rPr>
            </w:pPr>
            <w:r w:rsidRPr="001747FF">
              <w:rPr>
                <w:lang w:eastAsia="ru-RU"/>
              </w:rPr>
              <w:t>850,00</w:t>
            </w:r>
          </w:p>
        </w:tc>
      </w:tr>
      <w:tr w:rsidR="00682BD1" w:rsidRPr="001747FF" w14:paraId="58C5C899"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6A624AF" w14:textId="77777777" w:rsidR="00682BD1" w:rsidRPr="001747FF" w:rsidRDefault="00682BD1" w:rsidP="009A0ABF">
            <w:pPr>
              <w:jc w:val="center"/>
              <w:rPr>
                <w:lang w:eastAsia="ru-RU"/>
              </w:rPr>
            </w:pPr>
            <w:r>
              <w:rPr>
                <w:lang w:eastAsia="ru-RU"/>
              </w:rPr>
              <w:t>6</w:t>
            </w:r>
            <w:r w:rsidRPr="001747FF">
              <w:rPr>
                <w:lang w:eastAsia="ru-RU"/>
              </w:rPr>
              <w:t>.7.</w:t>
            </w:r>
          </w:p>
        </w:tc>
        <w:tc>
          <w:tcPr>
            <w:tcW w:w="5192" w:type="dxa"/>
            <w:tcBorders>
              <w:top w:val="nil"/>
              <w:left w:val="nil"/>
              <w:bottom w:val="single" w:sz="4" w:space="0" w:color="auto"/>
              <w:right w:val="single" w:sz="4" w:space="0" w:color="auto"/>
            </w:tcBorders>
            <w:shd w:val="clear" w:color="auto" w:fill="FFFFFF"/>
            <w:vAlign w:val="bottom"/>
            <w:hideMark/>
          </w:tcPr>
          <w:p w14:paraId="1EDA3042" w14:textId="77777777" w:rsidR="00682BD1" w:rsidRPr="001747FF" w:rsidRDefault="00682BD1" w:rsidP="009A0ABF">
            <w:pPr>
              <w:rPr>
                <w:lang w:eastAsia="ru-RU"/>
              </w:rPr>
            </w:pPr>
            <w:r w:rsidRPr="001747FF">
              <w:rPr>
                <w:lang w:eastAsia="ru-RU"/>
              </w:rPr>
              <w:t>Услуги рабочего грузчика при ручном труде</w:t>
            </w:r>
          </w:p>
        </w:tc>
        <w:tc>
          <w:tcPr>
            <w:tcW w:w="1501" w:type="dxa"/>
            <w:tcBorders>
              <w:top w:val="nil"/>
              <w:left w:val="nil"/>
              <w:bottom w:val="single" w:sz="4" w:space="0" w:color="auto"/>
              <w:right w:val="single" w:sz="4" w:space="0" w:color="auto"/>
            </w:tcBorders>
            <w:shd w:val="clear" w:color="auto" w:fill="FFFFFF"/>
            <w:vAlign w:val="bottom"/>
            <w:hideMark/>
          </w:tcPr>
          <w:p w14:paraId="337A0FEC" w14:textId="77777777" w:rsidR="00682BD1" w:rsidRPr="001747FF" w:rsidRDefault="00682BD1" w:rsidP="009A0ABF">
            <w:pPr>
              <w:jc w:val="center"/>
              <w:rPr>
                <w:lang w:eastAsia="ru-RU"/>
              </w:rPr>
            </w:pPr>
            <w:r w:rsidRPr="001747FF">
              <w:rPr>
                <w:lang w:eastAsia="ru-RU"/>
              </w:rPr>
              <w:t>руб./час</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CC19032" w14:textId="77777777" w:rsidR="00682BD1" w:rsidRPr="001747FF" w:rsidRDefault="00682BD1" w:rsidP="009A0ABF">
            <w:pPr>
              <w:jc w:val="center"/>
              <w:rPr>
                <w:lang w:eastAsia="ru-RU"/>
              </w:rPr>
            </w:pPr>
            <w:r w:rsidRPr="001747FF">
              <w:rPr>
                <w:lang w:eastAsia="ru-RU"/>
              </w:rPr>
              <w:t>1 115,00</w:t>
            </w:r>
          </w:p>
        </w:tc>
      </w:tr>
      <w:tr w:rsidR="00682BD1" w:rsidRPr="001747FF" w14:paraId="386C98F9"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6AD67EE" w14:textId="77777777" w:rsidR="00682BD1" w:rsidRPr="001747FF" w:rsidRDefault="00682BD1" w:rsidP="009A0ABF">
            <w:pPr>
              <w:jc w:val="center"/>
              <w:rPr>
                <w:lang w:eastAsia="ru-RU"/>
              </w:rPr>
            </w:pPr>
            <w:r>
              <w:rPr>
                <w:lang w:eastAsia="ru-RU"/>
              </w:rPr>
              <w:t>6</w:t>
            </w:r>
            <w:r w:rsidRPr="001747FF">
              <w:rPr>
                <w:lang w:eastAsia="ru-RU"/>
              </w:rPr>
              <w:t>.8.</w:t>
            </w:r>
          </w:p>
        </w:tc>
        <w:tc>
          <w:tcPr>
            <w:tcW w:w="5192" w:type="dxa"/>
            <w:tcBorders>
              <w:top w:val="nil"/>
              <w:left w:val="nil"/>
              <w:bottom w:val="single" w:sz="4" w:space="0" w:color="auto"/>
              <w:right w:val="single" w:sz="4" w:space="0" w:color="auto"/>
            </w:tcBorders>
            <w:shd w:val="clear" w:color="auto" w:fill="FFFFFF"/>
            <w:vAlign w:val="bottom"/>
            <w:hideMark/>
          </w:tcPr>
          <w:p w14:paraId="3578E0D7" w14:textId="77777777" w:rsidR="00682BD1" w:rsidRPr="001747FF" w:rsidRDefault="00682BD1" w:rsidP="009A0ABF">
            <w:pPr>
              <w:rPr>
                <w:lang w:eastAsia="ru-RU"/>
              </w:rPr>
            </w:pPr>
            <w:r w:rsidRPr="001747FF">
              <w:rPr>
                <w:lang w:eastAsia="ru-RU"/>
              </w:rPr>
              <w:t>Оформление ТТН</w:t>
            </w:r>
          </w:p>
        </w:tc>
        <w:tc>
          <w:tcPr>
            <w:tcW w:w="1501" w:type="dxa"/>
            <w:tcBorders>
              <w:top w:val="nil"/>
              <w:left w:val="nil"/>
              <w:bottom w:val="single" w:sz="4" w:space="0" w:color="auto"/>
              <w:right w:val="single" w:sz="4" w:space="0" w:color="auto"/>
            </w:tcBorders>
            <w:shd w:val="clear" w:color="auto" w:fill="FFFFFF"/>
            <w:vAlign w:val="bottom"/>
            <w:hideMark/>
          </w:tcPr>
          <w:p w14:paraId="7956679A" w14:textId="77777777" w:rsidR="00682BD1" w:rsidRPr="001747FF" w:rsidRDefault="00682BD1" w:rsidP="009A0ABF">
            <w:pPr>
              <w:jc w:val="center"/>
              <w:rPr>
                <w:lang w:eastAsia="ru-RU"/>
              </w:rPr>
            </w:pPr>
            <w:r w:rsidRPr="001747FF">
              <w:rPr>
                <w:lang w:eastAsia="ru-RU"/>
              </w:rPr>
              <w:t>руб./комплект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2D17470" w14:textId="77777777" w:rsidR="00682BD1" w:rsidRPr="001747FF" w:rsidRDefault="00682BD1" w:rsidP="009A0ABF">
            <w:pPr>
              <w:jc w:val="center"/>
              <w:rPr>
                <w:lang w:eastAsia="ru-RU"/>
              </w:rPr>
            </w:pPr>
            <w:r w:rsidRPr="001747FF">
              <w:rPr>
                <w:lang w:eastAsia="ru-RU"/>
              </w:rPr>
              <w:t>55,00</w:t>
            </w:r>
          </w:p>
        </w:tc>
      </w:tr>
      <w:tr w:rsidR="00682BD1" w:rsidRPr="001747FF" w14:paraId="34422B1F"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9354959" w14:textId="77777777" w:rsidR="00682BD1" w:rsidRPr="001747FF" w:rsidRDefault="00682BD1" w:rsidP="009A0ABF">
            <w:pPr>
              <w:jc w:val="center"/>
              <w:rPr>
                <w:lang w:eastAsia="ru-RU"/>
              </w:rPr>
            </w:pPr>
            <w:r>
              <w:rPr>
                <w:lang w:eastAsia="ru-RU"/>
              </w:rPr>
              <w:t>6</w:t>
            </w:r>
            <w:r w:rsidRPr="001747FF">
              <w:rPr>
                <w:lang w:eastAsia="ru-RU"/>
              </w:rPr>
              <w:t>.9.</w:t>
            </w:r>
          </w:p>
        </w:tc>
        <w:tc>
          <w:tcPr>
            <w:tcW w:w="5192" w:type="dxa"/>
            <w:tcBorders>
              <w:top w:val="nil"/>
              <w:left w:val="nil"/>
              <w:bottom w:val="single" w:sz="4" w:space="0" w:color="auto"/>
              <w:right w:val="single" w:sz="4" w:space="0" w:color="auto"/>
            </w:tcBorders>
            <w:shd w:val="clear" w:color="auto" w:fill="FFFFFF"/>
            <w:vAlign w:val="bottom"/>
            <w:hideMark/>
          </w:tcPr>
          <w:p w14:paraId="4C4BB159" w14:textId="77777777" w:rsidR="00682BD1" w:rsidRPr="001747FF" w:rsidRDefault="00682BD1" w:rsidP="009A0ABF">
            <w:pPr>
              <w:rPr>
                <w:lang w:eastAsia="ru-RU"/>
              </w:rPr>
            </w:pPr>
            <w:r w:rsidRPr="001747FF">
              <w:rPr>
                <w:lang w:eastAsia="ru-RU"/>
              </w:rPr>
              <w:t>Оформление заявки на перевозку грузов ф. ГУ-12</w:t>
            </w:r>
          </w:p>
        </w:tc>
        <w:tc>
          <w:tcPr>
            <w:tcW w:w="1501" w:type="dxa"/>
            <w:tcBorders>
              <w:top w:val="nil"/>
              <w:left w:val="nil"/>
              <w:bottom w:val="single" w:sz="4" w:space="0" w:color="auto"/>
              <w:right w:val="single" w:sz="4" w:space="0" w:color="auto"/>
            </w:tcBorders>
            <w:shd w:val="clear" w:color="auto" w:fill="FFFFFF"/>
            <w:vAlign w:val="bottom"/>
            <w:hideMark/>
          </w:tcPr>
          <w:p w14:paraId="0EDF9141" w14:textId="77777777" w:rsidR="00682BD1" w:rsidRPr="001747FF" w:rsidRDefault="00682BD1" w:rsidP="009A0ABF">
            <w:pPr>
              <w:jc w:val="center"/>
              <w:rPr>
                <w:lang w:eastAsia="ru-RU"/>
              </w:rPr>
            </w:pPr>
            <w:r w:rsidRPr="001747FF">
              <w:rPr>
                <w:lang w:eastAsia="ru-RU"/>
              </w:rPr>
              <w:t>заявка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1D43000" w14:textId="77777777" w:rsidR="00682BD1" w:rsidRPr="001747FF" w:rsidRDefault="00682BD1" w:rsidP="009A0ABF">
            <w:pPr>
              <w:jc w:val="center"/>
              <w:rPr>
                <w:lang w:eastAsia="ru-RU"/>
              </w:rPr>
            </w:pPr>
            <w:r w:rsidRPr="001747FF">
              <w:rPr>
                <w:lang w:eastAsia="ru-RU"/>
              </w:rPr>
              <w:t>922,00</w:t>
            </w:r>
          </w:p>
        </w:tc>
      </w:tr>
      <w:tr w:rsidR="00682BD1" w:rsidRPr="001747FF" w14:paraId="4054CD26"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97D03CC" w14:textId="77777777" w:rsidR="00682BD1" w:rsidRPr="001747FF" w:rsidRDefault="00682BD1" w:rsidP="009A0ABF">
            <w:pPr>
              <w:jc w:val="center"/>
              <w:rPr>
                <w:lang w:eastAsia="ru-RU"/>
              </w:rPr>
            </w:pPr>
            <w:r>
              <w:rPr>
                <w:lang w:eastAsia="ru-RU"/>
              </w:rPr>
              <w:t>6</w:t>
            </w:r>
            <w:r w:rsidRPr="001747FF">
              <w:rPr>
                <w:lang w:eastAsia="ru-RU"/>
              </w:rPr>
              <w:t>.10.</w:t>
            </w:r>
          </w:p>
        </w:tc>
        <w:tc>
          <w:tcPr>
            <w:tcW w:w="5192" w:type="dxa"/>
            <w:tcBorders>
              <w:top w:val="nil"/>
              <w:left w:val="nil"/>
              <w:bottom w:val="single" w:sz="4" w:space="0" w:color="auto"/>
              <w:right w:val="single" w:sz="4" w:space="0" w:color="auto"/>
            </w:tcBorders>
            <w:shd w:val="clear" w:color="auto" w:fill="FFFFFF"/>
            <w:vAlign w:val="center"/>
            <w:hideMark/>
          </w:tcPr>
          <w:p w14:paraId="7C07AA82" w14:textId="77777777" w:rsidR="00682BD1" w:rsidRPr="001747FF" w:rsidRDefault="00682BD1" w:rsidP="009A0ABF">
            <w:pPr>
              <w:rPr>
                <w:lang w:eastAsia="ru-RU"/>
              </w:rPr>
            </w:pPr>
            <w:r w:rsidRPr="001747FF">
              <w:rPr>
                <w:lang w:eastAsia="ru-RU"/>
              </w:rPr>
              <w:t>Перемещение груза автопогрузчиком</w:t>
            </w:r>
          </w:p>
        </w:tc>
        <w:tc>
          <w:tcPr>
            <w:tcW w:w="1501" w:type="dxa"/>
            <w:tcBorders>
              <w:top w:val="nil"/>
              <w:left w:val="nil"/>
              <w:bottom w:val="single" w:sz="4" w:space="0" w:color="auto"/>
              <w:right w:val="single" w:sz="4" w:space="0" w:color="auto"/>
            </w:tcBorders>
            <w:shd w:val="clear" w:color="auto" w:fill="FFFFFF"/>
            <w:vAlign w:val="bottom"/>
            <w:hideMark/>
          </w:tcPr>
          <w:p w14:paraId="4D2531AA" w14:textId="77777777" w:rsidR="00682BD1" w:rsidRPr="001747FF" w:rsidRDefault="00682BD1" w:rsidP="009A0ABF">
            <w:pPr>
              <w:jc w:val="center"/>
              <w:rPr>
                <w:lang w:eastAsia="ru-RU"/>
              </w:rPr>
            </w:pPr>
            <w:r w:rsidRPr="001747FF">
              <w:rPr>
                <w:lang w:eastAsia="ru-RU"/>
              </w:rPr>
              <w:t>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26EF2B17" w14:textId="77777777" w:rsidR="00682BD1" w:rsidRPr="001747FF" w:rsidRDefault="00682BD1" w:rsidP="009A0ABF">
            <w:pPr>
              <w:jc w:val="center"/>
              <w:rPr>
                <w:lang w:eastAsia="ru-RU"/>
              </w:rPr>
            </w:pPr>
            <w:r w:rsidRPr="001747FF">
              <w:rPr>
                <w:lang w:eastAsia="ru-RU"/>
              </w:rPr>
              <w:t>350,00</w:t>
            </w:r>
          </w:p>
        </w:tc>
      </w:tr>
      <w:tr w:rsidR="00682BD1" w:rsidRPr="001747FF" w14:paraId="6E7F9CF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04F02B3" w14:textId="77777777" w:rsidR="00682BD1" w:rsidRPr="001747FF" w:rsidRDefault="00682BD1" w:rsidP="009A0ABF">
            <w:pPr>
              <w:jc w:val="center"/>
              <w:rPr>
                <w:lang w:eastAsia="ru-RU"/>
              </w:rPr>
            </w:pPr>
            <w:r>
              <w:rPr>
                <w:lang w:eastAsia="ru-RU"/>
              </w:rPr>
              <w:t>6</w:t>
            </w:r>
            <w:r w:rsidRPr="001747FF">
              <w:rPr>
                <w:lang w:eastAsia="ru-RU"/>
              </w:rPr>
              <w:t>.11.</w:t>
            </w:r>
          </w:p>
        </w:tc>
        <w:tc>
          <w:tcPr>
            <w:tcW w:w="5192" w:type="dxa"/>
            <w:tcBorders>
              <w:top w:val="nil"/>
              <w:left w:val="nil"/>
              <w:bottom w:val="single" w:sz="4" w:space="0" w:color="auto"/>
              <w:right w:val="single" w:sz="4" w:space="0" w:color="auto"/>
            </w:tcBorders>
            <w:shd w:val="clear" w:color="auto" w:fill="FFFFFF"/>
            <w:vAlign w:val="bottom"/>
            <w:hideMark/>
          </w:tcPr>
          <w:p w14:paraId="422742FA" w14:textId="77777777" w:rsidR="00682BD1" w:rsidRPr="001747FF" w:rsidRDefault="00682BD1" w:rsidP="009A0ABF">
            <w:pPr>
              <w:rPr>
                <w:lang w:eastAsia="ru-RU"/>
              </w:rPr>
            </w:pPr>
            <w:r w:rsidRPr="001747FF">
              <w:rPr>
                <w:lang w:eastAsia="ru-RU"/>
              </w:rPr>
              <w:t>Слежение за продвижение контейнера от ст. отправления</w:t>
            </w:r>
          </w:p>
        </w:tc>
        <w:tc>
          <w:tcPr>
            <w:tcW w:w="1501" w:type="dxa"/>
            <w:tcBorders>
              <w:top w:val="nil"/>
              <w:left w:val="nil"/>
              <w:bottom w:val="single" w:sz="4" w:space="0" w:color="auto"/>
              <w:right w:val="single" w:sz="4" w:space="0" w:color="auto"/>
            </w:tcBorders>
            <w:shd w:val="clear" w:color="auto" w:fill="FFFFFF"/>
            <w:vAlign w:val="bottom"/>
            <w:hideMark/>
          </w:tcPr>
          <w:p w14:paraId="77414244" w14:textId="77777777" w:rsidR="00682BD1" w:rsidRPr="001747FF" w:rsidRDefault="00682BD1" w:rsidP="009A0ABF">
            <w:pPr>
              <w:jc w:val="center"/>
              <w:rPr>
                <w:lang w:eastAsia="ru-RU"/>
              </w:rPr>
            </w:pPr>
            <w:r w:rsidRPr="001747FF">
              <w:rPr>
                <w:lang w:eastAsia="ru-RU"/>
              </w:rPr>
              <w:t>запрос</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1D98158E" w14:textId="77777777" w:rsidR="00682BD1" w:rsidRPr="001747FF" w:rsidRDefault="00682BD1" w:rsidP="009A0ABF">
            <w:pPr>
              <w:jc w:val="center"/>
              <w:rPr>
                <w:lang w:eastAsia="ru-RU"/>
              </w:rPr>
            </w:pPr>
            <w:r w:rsidRPr="001747FF">
              <w:rPr>
                <w:lang w:eastAsia="ru-RU"/>
              </w:rPr>
              <w:t>678,00</w:t>
            </w:r>
          </w:p>
        </w:tc>
      </w:tr>
      <w:tr w:rsidR="00682BD1" w:rsidRPr="001747FF" w14:paraId="6E5EF319"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0B561EF" w14:textId="77777777" w:rsidR="00682BD1" w:rsidRPr="001747FF" w:rsidRDefault="00682BD1" w:rsidP="009A0ABF">
            <w:pPr>
              <w:jc w:val="center"/>
              <w:rPr>
                <w:lang w:eastAsia="ru-RU"/>
              </w:rPr>
            </w:pPr>
            <w:r>
              <w:rPr>
                <w:lang w:eastAsia="ru-RU"/>
              </w:rPr>
              <w:t>6</w:t>
            </w:r>
            <w:r w:rsidRPr="001747FF">
              <w:rPr>
                <w:lang w:eastAsia="ru-RU"/>
              </w:rPr>
              <w:t>.12.</w:t>
            </w:r>
          </w:p>
        </w:tc>
        <w:tc>
          <w:tcPr>
            <w:tcW w:w="5192" w:type="dxa"/>
            <w:tcBorders>
              <w:top w:val="nil"/>
              <w:left w:val="nil"/>
              <w:bottom w:val="single" w:sz="4" w:space="0" w:color="auto"/>
              <w:right w:val="single" w:sz="4" w:space="0" w:color="auto"/>
            </w:tcBorders>
            <w:shd w:val="clear" w:color="auto" w:fill="FFFFFF"/>
            <w:vAlign w:val="center"/>
            <w:hideMark/>
          </w:tcPr>
          <w:p w14:paraId="397ADC46" w14:textId="77777777" w:rsidR="00682BD1" w:rsidRPr="001747FF" w:rsidRDefault="00682BD1" w:rsidP="009A0ABF">
            <w:pPr>
              <w:rPr>
                <w:lang w:eastAsia="ru-RU"/>
              </w:rPr>
            </w:pPr>
            <w:r w:rsidRPr="001747FF">
              <w:rPr>
                <w:lang w:eastAsia="ru-RU"/>
              </w:rPr>
              <w:t>Слежение за продвижение вагона от ст. отправления</w:t>
            </w:r>
          </w:p>
        </w:tc>
        <w:tc>
          <w:tcPr>
            <w:tcW w:w="1501" w:type="dxa"/>
            <w:tcBorders>
              <w:top w:val="nil"/>
              <w:left w:val="nil"/>
              <w:bottom w:val="single" w:sz="4" w:space="0" w:color="auto"/>
              <w:right w:val="single" w:sz="4" w:space="0" w:color="auto"/>
            </w:tcBorders>
            <w:shd w:val="clear" w:color="auto" w:fill="FFFFFF"/>
            <w:vAlign w:val="center"/>
            <w:hideMark/>
          </w:tcPr>
          <w:p w14:paraId="39614A17" w14:textId="77777777" w:rsidR="00682BD1" w:rsidRPr="001747FF" w:rsidRDefault="00682BD1" w:rsidP="009A0ABF">
            <w:pPr>
              <w:jc w:val="center"/>
              <w:rPr>
                <w:lang w:eastAsia="ru-RU"/>
              </w:rPr>
            </w:pPr>
            <w:r w:rsidRPr="001747FF">
              <w:rPr>
                <w:lang w:eastAsia="ru-RU"/>
              </w:rPr>
              <w:t>запрос</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46413F8" w14:textId="77777777" w:rsidR="00682BD1" w:rsidRPr="001747FF" w:rsidRDefault="00682BD1" w:rsidP="009A0ABF">
            <w:pPr>
              <w:jc w:val="center"/>
              <w:rPr>
                <w:lang w:eastAsia="ru-RU"/>
              </w:rPr>
            </w:pPr>
            <w:r w:rsidRPr="001747FF">
              <w:rPr>
                <w:lang w:eastAsia="ru-RU"/>
              </w:rPr>
              <w:t>618,00</w:t>
            </w:r>
          </w:p>
        </w:tc>
      </w:tr>
      <w:tr w:rsidR="00682BD1" w:rsidRPr="001747FF" w14:paraId="74118502"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4BA0F666" w14:textId="77777777" w:rsidR="00682BD1" w:rsidRPr="001747FF" w:rsidRDefault="00682BD1" w:rsidP="009A0ABF">
            <w:pPr>
              <w:jc w:val="center"/>
              <w:rPr>
                <w:lang w:eastAsia="ru-RU"/>
              </w:rPr>
            </w:pPr>
            <w:r>
              <w:rPr>
                <w:lang w:eastAsia="ru-RU"/>
              </w:rPr>
              <w:t>6</w:t>
            </w:r>
            <w:r w:rsidRPr="001747FF">
              <w:rPr>
                <w:lang w:eastAsia="ru-RU"/>
              </w:rPr>
              <w:t>.13.</w:t>
            </w:r>
          </w:p>
        </w:tc>
        <w:tc>
          <w:tcPr>
            <w:tcW w:w="5192" w:type="dxa"/>
            <w:tcBorders>
              <w:top w:val="nil"/>
              <w:left w:val="nil"/>
              <w:bottom w:val="single" w:sz="4" w:space="0" w:color="auto"/>
              <w:right w:val="single" w:sz="4" w:space="0" w:color="auto"/>
            </w:tcBorders>
            <w:shd w:val="clear" w:color="auto" w:fill="FFFFFF"/>
            <w:vAlign w:val="bottom"/>
            <w:hideMark/>
          </w:tcPr>
          <w:p w14:paraId="79198BAE" w14:textId="77777777" w:rsidR="00682BD1" w:rsidRPr="001747FF" w:rsidRDefault="00682BD1" w:rsidP="009A0ABF">
            <w:pPr>
              <w:rPr>
                <w:lang w:eastAsia="ru-RU"/>
              </w:rPr>
            </w:pPr>
            <w:r w:rsidRPr="001747FF">
              <w:rPr>
                <w:lang w:eastAsia="ru-RU"/>
              </w:rPr>
              <w:t>Переадресовка в пути следования</w:t>
            </w:r>
          </w:p>
        </w:tc>
        <w:tc>
          <w:tcPr>
            <w:tcW w:w="1501" w:type="dxa"/>
            <w:tcBorders>
              <w:top w:val="nil"/>
              <w:left w:val="nil"/>
              <w:bottom w:val="single" w:sz="4" w:space="0" w:color="auto"/>
              <w:right w:val="single" w:sz="4" w:space="0" w:color="auto"/>
            </w:tcBorders>
            <w:shd w:val="clear" w:color="auto" w:fill="FFFFFF"/>
            <w:vAlign w:val="center"/>
            <w:hideMark/>
          </w:tcPr>
          <w:p w14:paraId="6410903D" w14:textId="77777777" w:rsidR="00682BD1" w:rsidRPr="001747FF" w:rsidRDefault="00682BD1" w:rsidP="009A0ABF">
            <w:pPr>
              <w:jc w:val="center"/>
              <w:rPr>
                <w:lang w:eastAsia="ru-RU"/>
              </w:rPr>
            </w:pPr>
            <w:r w:rsidRPr="001747FF">
              <w:rPr>
                <w:lang w:eastAsia="ru-RU"/>
              </w:rPr>
              <w:t>отправка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A7A6214" w14:textId="77777777" w:rsidR="00682BD1" w:rsidRPr="001747FF" w:rsidRDefault="00682BD1" w:rsidP="009A0ABF">
            <w:pPr>
              <w:jc w:val="center"/>
              <w:rPr>
                <w:lang w:eastAsia="ru-RU"/>
              </w:rPr>
            </w:pPr>
            <w:r w:rsidRPr="001747FF">
              <w:rPr>
                <w:lang w:eastAsia="ru-RU"/>
              </w:rPr>
              <w:t>5 855,00</w:t>
            </w:r>
          </w:p>
        </w:tc>
      </w:tr>
      <w:tr w:rsidR="00682BD1" w:rsidRPr="001747FF" w14:paraId="542A1FEB"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F28A592" w14:textId="77777777" w:rsidR="00682BD1" w:rsidRPr="001747FF" w:rsidRDefault="00682BD1" w:rsidP="009A0ABF">
            <w:pPr>
              <w:jc w:val="center"/>
              <w:rPr>
                <w:lang w:eastAsia="ru-RU"/>
              </w:rPr>
            </w:pPr>
            <w:r>
              <w:rPr>
                <w:lang w:eastAsia="ru-RU"/>
              </w:rPr>
              <w:t>6</w:t>
            </w:r>
            <w:r w:rsidRPr="001747FF">
              <w:rPr>
                <w:lang w:eastAsia="ru-RU"/>
              </w:rPr>
              <w:t>.14.</w:t>
            </w:r>
          </w:p>
        </w:tc>
        <w:tc>
          <w:tcPr>
            <w:tcW w:w="5192" w:type="dxa"/>
            <w:tcBorders>
              <w:top w:val="nil"/>
              <w:left w:val="nil"/>
              <w:bottom w:val="single" w:sz="4" w:space="0" w:color="auto"/>
              <w:right w:val="single" w:sz="4" w:space="0" w:color="auto"/>
            </w:tcBorders>
            <w:shd w:val="clear" w:color="auto" w:fill="FFFFFF"/>
            <w:vAlign w:val="bottom"/>
            <w:hideMark/>
          </w:tcPr>
          <w:p w14:paraId="3564B804" w14:textId="77777777" w:rsidR="00682BD1" w:rsidRPr="001747FF" w:rsidRDefault="00682BD1" w:rsidP="009A0ABF">
            <w:pPr>
              <w:rPr>
                <w:lang w:eastAsia="ru-RU"/>
              </w:rPr>
            </w:pPr>
            <w:r w:rsidRPr="001747FF">
              <w:rPr>
                <w:lang w:eastAsia="ru-RU"/>
              </w:rPr>
              <w:t>Переадресовка на ст. назначения</w:t>
            </w:r>
          </w:p>
        </w:tc>
        <w:tc>
          <w:tcPr>
            <w:tcW w:w="1501" w:type="dxa"/>
            <w:tcBorders>
              <w:top w:val="nil"/>
              <w:left w:val="nil"/>
              <w:bottom w:val="single" w:sz="4" w:space="0" w:color="auto"/>
              <w:right w:val="single" w:sz="4" w:space="0" w:color="auto"/>
            </w:tcBorders>
            <w:shd w:val="clear" w:color="auto" w:fill="FFFFFF"/>
            <w:vAlign w:val="center"/>
            <w:hideMark/>
          </w:tcPr>
          <w:p w14:paraId="73F45375" w14:textId="77777777" w:rsidR="00682BD1" w:rsidRPr="001747FF" w:rsidRDefault="00682BD1" w:rsidP="009A0ABF">
            <w:pPr>
              <w:jc w:val="center"/>
              <w:rPr>
                <w:lang w:eastAsia="ru-RU"/>
              </w:rPr>
            </w:pPr>
            <w:r w:rsidRPr="001747FF">
              <w:rPr>
                <w:lang w:eastAsia="ru-RU"/>
              </w:rPr>
              <w:t>отправка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7F329FD1" w14:textId="77777777" w:rsidR="00682BD1" w:rsidRPr="001747FF" w:rsidRDefault="00682BD1" w:rsidP="009A0ABF">
            <w:pPr>
              <w:jc w:val="center"/>
              <w:rPr>
                <w:lang w:eastAsia="ru-RU"/>
              </w:rPr>
            </w:pPr>
            <w:r w:rsidRPr="001747FF">
              <w:rPr>
                <w:lang w:eastAsia="ru-RU"/>
              </w:rPr>
              <w:t>3 789,00</w:t>
            </w:r>
          </w:p>
        </w:tc>
      </w:tr>
      <w:tr w:rsidR="00682BD1" w:rsidRPr="001747FF" w14:paraId="09F9EE1C"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F17521C" w14:textId="77777777" w:rsidR="00682BD1" w:rsidRPr="001747FF" w:rsidRDefault="00682BD1" w:rsidP="009A0ABF">
            <w:pPr>
              <w:jc w:val="center"/>
              <w:rPr>
                <w:lang w:eastAsia="ru-RU"/>
              </w:rPr>
            </w:pPr>
            <w:r>
              <w:rPr>
                <w:lang w:eastAsia="ru-RU"/>
              </w:rPr>
              <w:lastRenderedPageBreak/>
              <w:t>6</w:t>
            </w:r>
            <w:r w:rsidRPr="001747FF">
              <w:rPr>
                <w:lang w:eastAsia="ru-RU"/>
              </w:rPr>
              <w:t>.15.</w:t>
            </w:r>
          </w:p>
        </w:tc>
        <w:tc>
          <w:tcPr>
            <w:tcW w:w="5192" w:type="dxa"/>
            <w:tcBorders>
              <w:top w:val="nil"/>
              <w:left w:val="nil"/>
              <w:bottom w:val="single" w:sz="4" w:space="0" w:color="auto"/>
              <w:right w:val="single" w:sz="4" w:space="0" w:color="auto"/>
            </w:tcBorders>
            <w:shd w:val="clear" w:color="auto" w:fill="FFFFFF"/>
            <w:vAlign w:val="bottom"/>
            <w:hideMark/>
          </w:tcPr>
          <w:p w14:paraId="6CB5F0E8" w14:textId="77777777" w:rsidR="00682BD1" w:rsidRPr="001747FF" w:rsidRDefault="00682BD1" w:rsidP="009A0ABF">
            <w:pPr>
              <w:rPr>
                <w:lang w:eastAsia="ru-RU"/>
              </w:rPr>
            </w:pPr>
            <w:r w:rsidRPr="001747FF">
              <w:rPr>
                <w:lang w:eastAsia="ru-RU"/>
              </w:rPr>
              <w:t xml:space="preserve">Телеграфное подтверждение </w:t>
            </w:r>
          </w:p>
        </w:tc>
        <w:tc>
          <w:tcPr>
            <w:tcW w:w="1501" w:type="dxa"/>
            <w:tcBorders>
              <w:top w:val="nil"/>
              <w:left w:val="nil"/>
              <w:bottom w:val="single" w:sz="4" w:space="0" w:color="auto"/>
              <w:right w:val="single" w:sz="4" w:space="0" w:color="auto"/>
            </w:tcBorders>
            <w:shd w:val="clear" w:color="auto" w:fill="FFFFFF"/>
            <w:vAlign w:val="center"/>
            <w:hideMark/>
          </w:tcPr>
          <w:p w14:paraId="1AE7F47C" w14:textId="77777777" w:rsidR="00682BD1" w:rsidRPr="001747FF" w:rsidRDefault="00682BD1" w:rsidP="009A0ABF">
            <w:pPr>
              <w:jc w:val="center"/>
              <w:rPr>
                <w:lang w:eastAsia="ru-RU"/>
              </w:rPr>
            </w:pPr>
            <w:r w:rsidRPr="001747FF">
              <w:rPr>
                <w:lang w:eastAsia="ru-RU"/>
              </w:rPr>
              <w:t>телеграмма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4F9B0ACB" w14:textId="77777777" w:rsidR="00682BD1" w:rsidRPr="001747FF" w:rsidRDefault="00682BD1" w:rsidP="009A0ABF">
            <w:pPr>
              <w:jc w:val="center"/>
              <w:rPr>
                <w:lang w:eastAsia="ru-RU"/>
              </w:rPr>
            </w:pPr>
            <w:r w:rsidRPr="001747FF">
              <w:rPr>
                <w:lang w:eastAsia="ru-RU"/>
              </w:rPr>
              <w:t>1 350,00</w:t>
            </w:r>
          </w:p>
        </w:tc>
      </w:tr>
      <w:tr w:rsidR="00682BD1" w:rsidRPr="001747FF" w14:paraId="387E3FBC"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4304BE9" w14:textId="77777777" w:rsidR="00682BD1" w:rsidRPr="001747FF" w:rsidRDefault="00682BD1" w:rsidP="009A0ABF">
            <w:pPr>
              <w:jc w:val="center"/>
              <w:rPr>
                <w:lang w:eastAsia="ru-RU"/>
              </w:rPr>
            </w:pPr>
            <w:r>
              <w:rPr>
                <w:lang w:eastAsia="ru-RU"/>
              </w:rPr>
              <w:t>6</w:t>
            </w:r>
            <w:r w:rsidRPr="001747FF">
              <w:rPr>
                <w:lang w:eastAsia="ru-RU"/>
              </w:rPr>
              <w:t>.16.</w:t>
            </w:r>
          </w:p>
        </w:tc>
        <w:tc>
          <w:tcPr>
            <w:tcW w:w="5192" w:type="dxa"/>
            <w:tcBorders>
              <w:top w:val="nil"/>
              <w:left w:val="nil"/>
              <w:bottom w:val="single" w:sz="4" w:space="0" w:color="auto"/>
              <w:right w:val="single" w:sz="4" w:space="0" w:color="auto"/>
            </w:tcBorders>
            <w:shd w:val="clear" w:color="auto" w:fill="FFFFFF"/>
            <w:vAlign w:val="bottom"/>
            <w:hideMark/>
          </w:tcPr>
          <w:p w14:paraId="5BDD1C22" w14:textId="77777777" w:rsidR="00682BD1" w:rsidRPr="001747FF" w:rsidRDefault="00682BD1" w:rsidP="009A0ABF">
            <w:pPr>
              <w:rPr>
                <w:lang w:eastAsia="ru-RU"/>
              </w:rPr>
            </w:pPr>
            <w:r w:rsidRPr="001747FF">
              <w:rPr>
                <w:lang w:eastAsia="ru-RU"/>
              </w:rPr>
              <w:t>Пользование железнодорожными путями необщего пользования с</w:t>
            </w:r>
            <w:r>
              <w:rPr>
                <w:lang w:eastAsia="ru-RU"/>
              </w:rPr>
              <w:t>о</w:t>
            </w:r>
            <w:r w:rsidRPr="001747FF">
              <w:rPr>
                <w:lang w:eastAsia="ru-RU"/>
              </w:rPr>
              <w:t xml:space="preserve"> 2-х суток</w:t>
            </w:r>
          </w:p>
        </w:tc>
        <w:tc>
          <w:tcPr>
            <w:tcW w:w="1501" w:type="dxa"/>
            <w:tcBorders>
              <w:top w:val="nil"/>
              <w:left w:val="nil"/>
              <w:bottom w:val="single" w:sz="4" w:space="0" w:color="auto"/>
              <w:right w:val="single" w:sz="4" w:space="0" w:color="auto"/>
            </w:tcBorders>
            <w:shd w:val="clear" w:color="auto" w:fill="FFFFFF"/>
            <w:vAlign w:val="center"/>
            <w:hideMark/>
          </w:tcPr>
          <w:p w14:paraId="4C8D332C" w14:textId="77777777" w:rsidR="00682BD1" w:rsidRPr="001747FF" w:rsidRDefault="00682BD1" w:rsidP="009A0ABF">
            <w:pPr>
              <w:jc w:val="center"/>
              <w:rPr>
                <w:lang w:eastAsia="ru-RU"/>
              </w:rPr>
            </w:pPr>
            <w:r w:rsidRPr="001747FF">
              <w:rPr>
                <w:lang w:eastAsia="ru-RU"/>
              </w:rPr>
              <w:t>вагон/сутки</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FF0EB42" w14:textId="77777777" w:rsidR="00682BD1" w:rsidRPr="001747FF" w:rsidRDefault="00682BD1" w:rsidP="009A0ABF">
            <w:pPr>
              <w:jc w:val="center"/>
              <w:rPr>
                <w:lang w:eastAsia="ru-RU"/>
              </w:rPr>
            </w:pPr>
            <w:r w:rsidRPr="001747FF">
              <w:rPr>
                <w:lang w:eastAsia="ru-RU"/>
              </w:rPr>
              <w:t>6 890,00</w:t>
            </w:r>
          </w:p>
        </w:tc>
      </w:tr>
      <w:tr w:rsidR="00682BD1" w:rsidRPr="001747FF" w14:paraId="3879E8E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E5FD355" w14:textId="77777777" w:rsidR="00682BD1" w:rsidRPr="001747FF" w:rsidRDefault="00682BD1" w:rsidP="009A0ABF">
            <w:pPr>
              <w:jc w:val="center"/>
              <w:rPr>
                <w:lang w:eastAsia="ru-RU"/>
              </w:rPr>
            </w:pPr>
            <w:r>
              <w:rPr>
                <w:lang w:eastAsia="ru-RU"/>
              </w:rPr>
              <w:t>6</w:t>
            </w:r>
            <w:r w:rsidRPr="001747FF">
              <w:rPr>
                <w:lang w:eastAsia="ru-RU"/>
              </w:rPr>
              <w:t>.17.</w:t>
            </w:r>
          </w:p>
        </w:tc>
        <w:tc>
          <w:tcPr>
            <w:tcW w:w="5192" w:type="dxa"/>
            <w:tcBorders>
              <w:top w:val="nil"/>
              <w:left w:val="nil"/>
              <w:bottom w:val="single" w:sz="4" w:space="0" w:color="auto"/>
              <w:right w:val="single" w:sz="4" w:space="0" w:color="auto"/>
            </w:tcBorders>
            <w:shd w:val="clear" w:color="auto" w:fill="FFFFFF"/>
            <w:vAlign w:val="bottom"/>
            <w:hideMark/>
          </w:tcPr>
          <w:p w14:paraId="1D3B3B06" w14:textId="77777777" w:rsidR="00682BD1" w:rsidRPr="001747FF" w:rsidRDefault="00682BD1" w:rsidP="009A0ABF">
            <w:pPr>
              <w:rPr>
                <w:lang w:eastAsia="ru-RU"/>
              </w:rPr>
            </w:pPr>
            <w:r w:rsidRPr="001747FF">
              <w:rPr>
                <w:lang w:eastAsia="ru-RU"/>
              </w:rPr>
              <w:t>Пломбирование пломбой СПРУТ</w:t>
            </w:r>
          </w:p>
        </w:tc>
        <w:tc>
          <w:tcPr>
            <w:tcW w:w="1501" w:type="dxa"/>
            <w:tcBorders>
              <w:top w:val="nil"/>
              <w:left w:val="nil"/>
              <w:bottom w:val="single" w:sz="4" w:space="0" w:color="auto"/>
              <w:right w:val="single" w:sz="4" w:space="0" w:color="auto"/>
            </w:tcBorders>
            <w:shd w:val="clear" w:color="auto" w:fill="FFFFFF"/>
            <w:vAlign w:val="center"/>
            <w:hideMark/>
          </w:tcPr>
          <w:p w14:paraId="0454122D" w14:textId="77777777" w:rsidR="00682BD1" w:rsidRPr="001747FF" w:rsidRDefault="00682BD1" w:rsidP="009A0ABF">
            <w:pPr>
              <w:jc w:val="center"/>
              <w:rPr>
                <w:lang w:eastAsia="ru-RU"/>
              </w:rPr>
            </w:pPr>
            <w:r w:rsidRPr="001747FF">
              <w:rPr>
                <w:lang w:eastAsia="ru-RU"/>
              </w:rPr>
              <w:t>пломба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2849F648" w14:textId="77777777" w:rsidR="00682BD1" w:rsidRPr="001747FF" w:rsidRDefault="00682BD1" w:rsidP="009A0ABF">
            <w:pPr>
              <w:jc w:val="center"/>
              <w:rPr>
                <w:lang w:eastAsia="ru-RU"/>
              </w:rPr>
            </w:pPr>
            <w:r w:rsidRPr="001747FF">
              <w:rPr>
                <w:lang w:eastAsia="ru-RU"/>
              </w:rPr>
              <w:t>1 760,00</w:t>
            </w:r>
          </w:p>
        </w:tc>
      </w:tr>
      <w:tr w:rsidR="00682BD1" w:rsidRPr="001747FF" w14:paraId="1C4A644B"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7E870A2" w14:textId="77777777" w:rsidR="00682BD1" w:rsidRPr="001747FF" w:rsidRDefault="00682BD1" w:rsidP="009A0ABF">
            <w:pPr>
              <w:jc w:val="center"/>
              <w:rPr>
                <w:lang w:eastAsia="ru-RU"/>
              </w:rPr>
            </w:pPr>
            <w:r>
              <w:rPr>
                <w:lang w:eastAsia="ru-RU"/>
              </w:rPr>
              <w:t>6</w:t>
            </w:r>
            <w:r w:rsidRPr="001747FF">
              <w:rPr>
                <w:lang w:eastAsia="ru-RU"/>
              </w:rPr>
              <w:t>.18.</w:t>
            </w:r>
          </w:p>
        </w:tc>
        <w:tc>
          <w:tcPr>
            <w:tcW w:w="5192" w:type="dxa"/>
            <w:tcBorders>
              <w:top w:val="nil"/>
              <w:left w:val="nil"/>
              <w:bottom w:val="single" w:sz="4" w:space="0" w:color="auto"/>
              <w:right w:val="single" w:sz="4" w:space="0" w:color="auto"/>
            </w:tcBorders>
            <w:shd w:val="clear" w:color="auto" w:fill="FFFFFF"/>
            <w:vAlign w:val="bottom"/>
            <w:hideMark/>
          </w:tcPr>
          <w:p w14:paraId="6B35CFB7" w14:textId="77777777" w:rsidR="00682BD1" w:rsidRPr="001747FF" w:rsidRDefault="00682BD1" w:rsidP="009A0ABF">
            <w:pPr>
              <w:rPr>
                <w:lang w:eastAsia="ru-RU"/>
              </w:rPr>
            </w:pPr>
            <w:r w:rsidRPr="001747FF">
              <w:rPr>
                <w:lang w:eastAsia="ru-RU"/>
              </w:rPr>
              <w:t>Пломбирование металлической пломбой</w:t>
            </w:r>
          </w:p>
        </w:tc>
        <w:tc>
          <w:tcPr>
            <w:tcW w:w="1501" w:type="dxa"/>
            <w:tcBorders>
              <w:top w:val="nil"/>
              <w:left w:val="nil"/>
              <w:bottom w:val="single" w:sz="4" w:space="0" w:color="auto"/>
              <w:right w:val="single" w:sz="4" w:space="0" w:color="auto"/>
            </w:tcBorders>
            <w:shd w:val="clear" w:color="auto" w:fill="FFFFFF"/>
            <w:vAlign w:val="center"/>
            <w:hideMark/>
          </w:tcPr>
          <w:p w14:paraId="0A6E89A8" w14:textId="77777777" w:rsidR="00682BD1" w:rsidRPr="001747FF" w:rsidRDefault="00682BD1" w:rsidP="009A0ABF">
            <w:pPr>
              <w:jc w:val="center"/>
              <w:rPr>
                <w:lang w:eastAsia="ru-RU"/>
              </w:rPr>
            </w:pPr>
            <w:r w:rsidRPr="001747FF">
              <w:rPr>
                <w:lang w:eastAsia="ru-RU"/>
              </w:rPr>
              <w:t>пломба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4DA3B458" w14:textId="77777777" w:rsidR="00682BD1" w:rsidRPr="001747FF" w:rsidRDefault="00682BD1" w:rsidP="009A0ABF">
            <w:pPr>
              <w:jc w:val="center"/>
              <w:rPr>
                <w:lang w:eastAsia="ru-RU"/>
              </w:rPr>
            </w:pPr>
            <w:r w:rsidRPr="001747FF">
              <w:rPr>
                <w:lang w:eastAsia="ru-RU"/>
              </w:rPr>
              <w:t>250,00</w:t>
            </w:r>
          </w:p>
        </w:tc>
      </w:tr>
      <w:tr w:rsidR="00682BD1" w:rsidRPr="001747FF" w14:paraId="5A6B444E"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CF6604B" w14:textId="77777777" w:rsidR="00682BD1" w:rsidRPr="001747FF" w:rsidRDefault="00682BD1" w:rsidP="009A0ABF">
            <w:pPr>
              <w:jc w:val="center"/>
              <w:rPr>
                <w:lang w:eastAsia="ru-RU"/>
              </w:rPr>
            </w:pPr>
            <w:r>
              <w:rPr>
                <w:lang w:eastAsia="ru-RU"/>
              </w:rPr>
              <w:t>6</w:t>
            </w:r>
            <w:r w:rsidRPr="001747FF">
              <w:rPr>
                <w:lang w:eastAsia="ru-RU"/>
              </w:rPr>
              <w:t>.19.</w:t>
            </w:r>
          </w:p>
        </w:tc>
        <w:tc>
          <w:tcPr>
            <w:tcW w:w="5192" w:type="dxa"/>
            <w:tcBorders>
              <w:top w:val="nil"/>
              <w:left w:val="nil"/>
              <w:bottom w:val="single" w:sz="4" w:space="0" w:color="auto"/>
              <w:right w:val="single" w:sz="4" w:space="0" w:color="auto"/>
            </w:tcBorders>
            <w:shd w:val="clear" w:color="auto" w:fill="FFFFFF"/>
            <w:vAlign w:val="bottom"/>
            <w:hideMark/>
          </w:tcPr>
          <w:p w14:paraId="42D90F4A" w14:textId="77777777" w:rsidR="00682BD1" w:rsidRPr="001747FF" w:rsidRDefault="00682BD1" w:rsidP="009A0ABF">
            <w:pPr>
              <w:rPr>
                <w:lang w:eastAsia="ru-RU"/>
              </w:rPr>
            </w:pPr>
            <w:r w:rsidRPr="001747FF">
              <w:rPr>
                <w:lang w:eastAsia="ru-RU"/>
              </w:rPr>
              <w:t>Пломбирование пластиковой пломбой</w:t>
            </w:r>
          </w:p>
        </w:tc>
        <w:tc>
          <w:tcPr>
            <w:tcW w:w="1501" w:type="dxa"/>
            <w:tcBorders>
              <w:top w:val="nil"/>
              <w:left w:val="nil"/>
              <w:bottom w:val="single" w:sz="4" w:space="0" w:color="auto"/>
              <w:right w:val="single" w:sz="4" w:space="0" w:color="auto"/>
            </w:tcBorders>
            <w:shd w:val="clear" w:color="auto" w:fill="FFFFFF"/>
            <w:vAlign w:val="center"/>
            <w:hideMark/>
          </w:tcPr>
          <w:p w14:paraId="1C2C4F0B" w14:textId="77777777" w:rsidR="00682BD1" w:rsidRPr="001747FF" w:rsidRDefault="00682BD1" w:rsidP="009A0ABF">
            <w:pPr>
              <w:jc w:val="center"/>
              <w:rPr>
                <w:lang w:eastAsia="ru-RU"/>
              </w:rPr>
            </w:pPr>
            <w:r w:rsidRPr="001747FF">
              <w:rPr>
                <w:lang w:eastAsia="ru-RU"/>
              </w:rPr>
              <w:t>пломба</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AE12592" w14:textId="77777777" w:rsidR="00682BD1" w:rsidRPr="001747FF" w:rsidRDefault="00682BD1" w:rsidP="009A0ABF">
            <w:pPr>
              <w:jc w:val="center"/>
              <w:rPr>
                <w:lang w:eastAsia="ru-RU"/>
              </w:rPr>
            </w:pPr>
            <w:r w:rsidRPr="001747FF">
              <w:rPr>
                <w:lang w:eastAsia="ru-RU"/>
              </w:rPr>
              <w:t>150,00</w:t>
            </w:r>
          </w:p>
        </w:tc>
      </w:tr>
      <w:tr w:rsidR="00682BD1" w:rsidRPr="001747FF" w14:paraId="7394F22D"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60283E53" w14:textId="77777777" w:rsidR="00682BD1" w:rsidRPr="001747FF" w:rsidRDefault="00682BD1" w:rsidP="009A0ABF">
            <w:pPr>
              <w:jc w:val="center"/>
              <w:rPr>
                <w:lang w:eastAsia="ru-RU"/>
              </w:rPr>
            </w:pPr>
            <w:r>
              <w:rPr>
                <w:lang w:eastAsia="ru-RU"/>
              </w:rPr>
              <w:t>6</w:t>
            </w:r>
            <w:r w:rsidRPr="001747FF">
              <w:rPr>
                <w:lang w:eastAsia="ru-RU"/>
              </w:rPr>
              <w:t>.20.</w:t>
            </w:r>
          </w:p>
        </w:tc>
        <w:tc>
          <w:tcPr>
            <w:tcW w:w="5192" w:type="dxa"/>
            <w:tcBorders>
              <w:top w:val="nil"/>
              <w:left w:val="nil"/>
              <w:bottom w:val="single" w:sz="4" w:space="0" w:color="auto"/>
              <w:right w:val="single" w:sz="4" w:space="0" w:color="auto"/>
            </w:tcBorders>
            <w:shd w:val="clear" w:color="auto" w:fill="FFFFFF"/>
            <w:vAlign w:val="bottom"/>
            <w:hideMark/>
          </w:tcPr>
          <w:p w14:paraId="02EBD5C4" w14:textId="77777777" w:rsidR="00682BD1" w:rsidRPr="001747FF" w:rsidRDefault="00682BD1" w:rsidP="009A0ABF">
            <w:pPr>
              <w:rPr>
                <w:lang w:eastAsia="ru-RU"/>
              </w:rPr>
            </w:pPr>
            <w:r w:rsidRPr="001747FF">
              <w:rPr>
                <w:lang w:eastAsia="ru-RU"/>
              </w:rPr>
              <w:t>Выдача дубликатов документов, оформление дополнительного экземпляра документов</w:t>
            </w:r>
          </w:p>
        </w:tc>
        <w:tc>
          <w:tcPr>
            <w:tcW w:w="1501" w:type="dxa"/>
            <w:tcBorders>
              <w:top w:val="nil"/>
              <w:left w:val="nil"/>
              <w:bottom w:val="single" w:sz="4" w:space="0" w:color="auto"/>
              <w:right w:val="single" w:sz="4" w:space="0" w:color="auto"/>
            </w:tcBorders>
            <w:shd w:val="clear" w:color="auto" w:fill="FFFFFF"/>
            <w:vAlign w:val="bottom"/>
            <w:hideMark/>
          </w:tcPr>
          <w:p w14:paraId="2C746AFD" w14:textId="77777777" w:rsidR="00682BD1" w:rsidRPr="001747FF" w:rsidRDefault="00682BD1" w:rsidP="009A0ABF">
            <w:pPr>
              <w:jc w:val="center"/>
              <w:rPr>
                <w:lang w:eastAsia="ru-RU"/>
              </w:rPr>
            </w:pPr>
            <w:r w:rsidRPr="001747FF">
              <w:rPr>
                <w:lang w:eastAsia="ru-RU"/>
              </w:rPr>
              <w:t>экземпляр</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09393AE4" w14:textId="77777777" w:rsidR="00682BD1" w:rsidRPr="001747FF" w:rsidRDefault="00682BD1" w:rsidP="009A0ABF">
            <w:pPr>
              <w:jc w:val="center"/>
              <w:rPr>
                <w:lang w:eastAsia="ru-RU"/>
              </w:rPr>
            </w:pPr>
            <w:r w:rsidRPr="001747FF">
              <w:rPr>
                <w:lang w:eastAsia="ru-RU"/>
              </w:rPr>
              <w:t>300,00</w:t>
            </w:r>
          </w:p>
        </w:tc>
      </w:tr>
      <w:tr w:rsidR="00682BD1" w:rsidRPr="001747FF" w14:paraId="77048E27" w14:textId="77777777" w:rsidTr="00682BD1">
        <w:trPr>
          <w:trHeight w:val="792"/>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41B8EC7" w14:textId="77777777" w:rsidR="00682BD1" w:rsidRPr="001747FF" w:rsidRDefault="00682BD1" w:rsidP="009A0ABF">
            <w:pPr>
              <w:jc w:val="center"/>
              <w:rPr>
                <w:lang w:eastAsia="ru-RU"/>
              </w:rPr>
            </w:pPr>
            <w:r>
              <w:rPr>
                <w:lang w:eastAsia="ru-RU"/>
              </w:rPr>
              <w:t>6</w:t>
            </w:r>
            <w:r w:rsidRPr="001747FF">
              <w:rPr>
                <w:lang w:eastAsia="ru-RU"/>
              </w:rPr>
              <w:t>.21.</w:t>
            </w:r>
          </w:p>
        </w:tc>
        <w:tc>
          <w:tcPr>
            <w:tcW w:w="5192" w:type="dxa"/>
            <w:tcBorders>
              <w:top w:val="nil"/>
              <w:left w:val="nil"/>
              <w:bottom w:val="single" w:sz="4" w:space="0" w:color="auto"/>
              <w:right w:val="single" w:sz="4" w:space="0" w:color="auto"/>
            </w:tcBorders>
            <w:shd w:val="clear" w:color="auto" w:fill="FFFFFF"/>
            <w:vAlign w:val="bottom"/>
            <w:hideMark/>
          </w:tcPr>
          <w:p w14:paraId="20412776" w14:textId="77777777" w:rsidR="00682BD1" w:rsidRPr="001747FF" w:rsidRDefault="00682BD1" w:rsidP="009A0ABF">
            <w:pPr>
              <w:rPr>
                <w:lang w:eastAsia="ru-RU"/>
              </w:rPr>
            </w:pPr>
            <w:r w:rsidRPr="001747FF">
              <w:rPr>
                <w:lang w:eastAsia="ru-RU"/>
              </w:rPr>
              <w:t>Погрузо-разгрузочные работы на площадке хранения; сортировка груза по заявке Заказчика в вагоне или при погрузке на автомашины</w:t>
            </w:r>
            <w:r w:rsidRPr="00EC5C6E">
              <w:rPr>
                <w:lang w:eastAsia="ru-RU"/>
              </w:rPr>
              <w:t>/</w:t>
            </w:r>
            <w:r w:rsidRPr="001747FF">
              <w:rPr>
                <w:lang w:eastAsia="ru-RU"/>
              </w:rPr>
              <w:t>Вынужденная сортировка груза в следствии загрузки с нарушением ТУ, норм и правил</w:t>
            </w:r>
          </w:p>
        </w:tc>
        <w:tc>
          <w:tcPr>
            <w:tcW w:w="1501" w:type="dxa"/>
            <w:tcBorders>
              <w:top w:val="nil"/>
              <w:left w:val="nil"/>
              <w:bottom w:val="single" w:sz="4" w:space="0" w:color="auto"/>
              <w:right w:val="single" w:sz="4" w:space="0" w:color="auto"/>
            </w:tcBorders>
            <w:shd w:val="clear" w:color="auto" w:fill="FFFFFF"/>
            <w:vAlign w:val="center"/>
            <w:hideMark/>
          </w:tcPr>
          <w:p w14:paraId="7E93920F" w14:textId="77777777" w:rsidR="00682BD1" w:rsidRPr="001747FF" w:rsidRDefault="00682BD1" w:rsidP="009A0ABF">
            <w:pPr>
              <w:jc w:val="center"/>
              <w:rPr>
                <w:lang w:eastAsia="ru-RU"/>
              </w:rPr>
            </w:pPr>
            <w:r w:rsidRPr="001747FF">
              <w:rPr>
                <w:lang w:eastAsia="ru-RU"/>
              </w:rPr>
              <w:t xml:space="preserve">    руб./тн.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7E57527D" w14:textId="77777777" w:rsidR="00682BD1" w:rsidRPr="001747FF" w:rsidRDefault="00682BD1" w:rsidP="009A0ABF">
            <w:pPr>
              <w:jc w:val="center"/>
              <w:rPr>
                <w:lang w:eastAsia="ru-RU"/>
              </w:rPr>
            </w:pPr>
            <w:r w:rsidRPr="001747FF">
              <w:rPr>
                <w:lang w:eastAsia="ru-RU"/>
              </w:rPr>
              <w:t>682,00</w:t>
            </w:r>
          </w:p>
        </w:tc>
      </w:tr>
      <w:tr w:rsidR="00682BD1" w:rsidRPr="001747FF" w14:paraId="53D7E642"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04CE5B0B" w14:textId="77777777" w:rsidR="00682BD1" w:rsidRPr="001747FF" w:rsidRDefault="00682BD1" w:rsidP="009A0ABF">
            <w:pPr>
              <w:jc w:val="center"/>
              <w:rPr>
                <w:lang w:eastAsia="ru-RU"/>
              </w:rPr>
            </w:pPr>
            <w:r>
              <w:rPr>
                <w:lang w:eastAsia="ru-RU"/>
              </w:rPr>
              <w:t>6</w:t>
            </w:r>
            <w:r w:rsidRPr="001747FF">
              <w:rPr>
                <w:lang w:eastAsia="ru-RU"/>
              </w:rPr>
              <w:t>.22.</w:t>
            </w:r>
          </w:p>
        </w:tc>
        <w:tc>
          <w:tcPr>
            <w:tcW w:w="5192" w:type="dxa"/>
            <w:tcBorders>
              <w:top w:val="nil"/>
              <w:left w:val="nil"/>
              <w:bottom w:val="single" w:sz="4" w:space="0" w:color="auto"/>
              <w:right w:val="single" w:sz="4" w:space="0" w:color="auto"/>
            </w:tcBorders>
            <w:shd w:val="clear" w:color="auto" w:fill="FFFFFF"/>
            <w:vAlign w:val="bottom"/>
            <w:hideMark/>
          </w:tcPr>
          <w:p w14:paraId="7B87659F" w14:textId="77777777" w:rsidR="00682BD1" w:rsidRPr="001747FF" w:rsidRDefault="00682BD1" w:rsidP="009A0ABF">
            <w:pPr>
              <w:rPr>
                <w:lang w:eastAsia="ru-RU"/>
              </w:rPr>
            </w:pPr>
            <w:r w:rsidRPr="001747FF">
              <w:rPr>
                <w:lang w:eastAsia="ru-RU"/>
              </w:rPr>
              <w:t xml:space="preserve">Оформление </w:t>
            </w:r>
            <w:r>
              <w:rPr>
                <w:lang w:eastAsia="ru-RU"/>
              </w:rPr>
              <w:t>ЖДН</w:t>
            </w:r>
            <w:r w:rsidRPr="001747FF">
              <w:rPr>
                <w:lang w:eastAsia="ru-RU"/>
              </w:rPr>
              <w:t xml:space="preserve"> для отправки груженого/порожнего контейнера</w:t>
            </w:r>
          </w:p>
        </w:tc>
        <w:tc>
          <w:tcPr>
            <w:tcW w:w="1501" w:type="dxa"/>
            <w:tcBorders>
              <w:top w:val="nil"/>
              <w:left w:val="nil"/>
              <w:bottom w:val="single" w:sz="4" w:space="0" w:color="auto"/>
              <w:right w:val="single" w:sz="4" w:space="0" w:color="auto"/>
            </w:tcBorders>
            <w:shd w:val="clear" w:color="auto" w:fill="FFFFFF"/>
            <w:vAlign w:val="bottom"/>
            <w:hideMark/>
          </w:tcPr>
          <w:p w14:paraId="1452808C" w14:textId="77777777" w:rsidR="00682BD1" w:rsidRPr="001747FF" w:rsidRDefault="00682BD1" w:rsidP="009A0ABF">
            <w:pPr>
              <w:jc w:val="center"/>
              <w:rPr>
                <w:lang w:eastAsia="ru-RU"/>
              </w:rPr>
            </w:pPr>
            <w:r w:rsidRPr="001747FF">
              <w:rPr>
                <w:lang w:eastAsia="ru-RU"/>
              </w:rPr>
              <w:t>руб./кнт.</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C1A3108" w14:textId="77777777" w:rsidR="00682BD1" w:rsidRPr="001747FF" w:rsidRDefault="00682BD1" w:rsidP="009A0ABF">
            <w:pPr>
              <w:jc w:val="center"/>
              <w:rPr>
                <w:lang w:eastAsia="ru-RU"/>
              </w:rPr>
            </w:pPr>
            <w:r w:rsidRPr="001747FF">
              <w:rPr>
                <w:lang w:eastAsia="ru-RU"/>
              </w:rPr>
              <w:t>482,00</w:t>
            </w:r>
          </w:p>
        </w:tc>
      </w:tr>
      <w:tr w:rsidR="00682BD1" w:rsidRPr="001747FF" w14:paraId="39A0743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1CA95077" w14:textId="77777777" w:rsidR="00682BD1" w:rsidRPr="001747FF" w:rsidRDefault="00682BD1" w:rsidP="009A0ABF">
            <w:pPr>
              <w:jc w:val="center"/>
              <w:rPr>
                <w:lang w:eastAsia="ru-RU"/>
              </w:rPr>
            </w:pPr>
            <w:r>
              <w:rPr>
                <w:lang w:eastAsia="ru-RU"/>
              </w:rPr>
              <w:t>6</w:t>
            </w:r>
            <w:r w:rsidRPr="001747FF">
              <w:rPr>
                <w:lang w:eastAsia="ru-RU"/>
              </w:rPr>
              <w:t>.23.</w:t>
            </w:r>
          </w:p>
        </w:tc>
        <w:tc>
          <w:tcPr>
            <w:tcW w:w="5192" w:type="dxa"/>
            <w:tcBorders>
              <w:top w:val="nil"/>
              <w:left w:val="nil"/>
              <w:bottom w:val="single" w:sz="4" w:space="0" w:color="auto"/>
              <w:right w:val="single" w:sz="4" w:space="0" w:color="auto"/>
            </w:tcBorders>
            <w:shd w:val="clear" w:color="auto" w:fill="FFFFFF"/>
            <w:vAlign w:val="bottom"/>
            <w:hideMark/>
          </w:tcPr>
          <w:p w14:paraId="26809A95" w14:textId="77777777" w:rsidR="00682BD1" w:rsidRPr="001747FF" w:rsidRDefault="00682BD1" w:rsidP="009A0ABF">
            <w:pPr>
              <w:rPr>
                <w:lang w:eastAsia="ru-RU"/>
              </w:rPr>
            </w:pPr>
            <w:r w:rsidRPr="001747FF">
              <w:rPr>
                <w:lang w:eastAsia="ru-RU"/>
              </w:rPr>
              <w:t xml:space="preserve">Оформление </w:t>
            </w:r>
            <w:r>
              <w:rPr>
                <w:lang w:eastAsia="ru-RU"/>
              </w:rPr>
              <w:t>ЖДН</w:t>
            </w:r>
            <w:r w:rsidRPr="001747FF">
              <w:rPr>
                <w:lang w:eastAsia="ru-RU"/>
              </w:rPr>
              <w:t xml:space="preserve"> для повагонной отправки</w:t>
            </w:r>
          </w:p>
        </w:tc>
        <w:tc>
          <w:tcPr>
            <w:tcW w:w="1501" w:type="dxa"/>
            <w:tcBorders>
              <w:top w:val="nil"/>
              <w:left w:val="nil"/>
              <w:bottom w:val="single" w:sz="4" w:space="0" w:color="auto"/>
              <w:right w:val="single" w:sz="4" w:space="0" w:color="auto"/>
            </w:tcBorders>
            <w:shd w:val="clear" w:color="auto" w:fill="FFFFFF"/>
            <w:vAlign w:val="bottom"/>
            <w:hideMark/>
          </w:tcPr>
          <w:p w14:paraId="2EB70632" w14:textId="77777777" w:rsidR="00682BD1" w:rsidRPr="001747FF" w:rsidRDefault="00682BD1" w:rsidP="009A0ABF">
            <w:pPr>
              <w:jc w:val="center"/>
              <w:rPr>
                <w:lang w:eastAsia="ru-RU"/>
              </w:rPr>
            </w:pPr>
            <w:r w:rsidRPr="001747FF">
              <w:rPr>
                <w:lang w:eastAsia="ru-RU"/>
              </w:rPr>
              <w:t>руб./вагон</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3E756B41" w14:textId="77777777" w:rsidR="00682BD1" w:rsidRPr="001747FF" w:rsidRDefault="00682BD1" w:rsidP="009A0ABF">
            <w:pPr>
              <w:jc w:val="center"/>
              <w:rPr>
                <w:lang w:eastAsia="ru-RU"/>
              </w:rPr>
            </w:pPr>
            <w:r w:rsidRPr="001747FF">
              <w:rPr>
                <w:lang w:eastAsia="ru-RU"/>
              </w:rPr>
              <w:t>482,00</w:t>
            </w:r>
          </w:p>
        </w:tc>
      </w:tr>
      <w:tr w:rsidR="00682BD1" w:rsidRPr="001747FF" w14:paraId="08C2F735"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5B96D5B1" w14:textId="77777777" w:rsidR="00682BD1" w:rsidRPr="001747FF" w:rsidRDefault="00682BD1" w:rsidP="009A0ABF">
            <w:pPr>
              <w:jc w:val="center"/>
              <w:rPr>
                <w:lang w:eastAsia="ru-RU"/>
              </w:rPr>
            </w:pPr>
            <w:r>
              <w:rPr>
                <w:lang w:eastAsia="ru-RU"/>
              </w:rPr>
              <w:t>6</w:t>
            </w:r>
            <w:r w:rsidRPr="001747FF">
              <w:rPr>
                <w:lang w:eastAsia="ru-RU"/>
              </w:rPr>
              <w:t>.2</w:t>
            </w:r>
            <w:r>
              <w:rPr>
                <w:lang w:eastAsia="ru-RU"/>
              </w:rPr>
              <w:t>4</w:t>
            </w:r>
            <w:r w:rsidRPr="001747FF">
              <w:rPr>
                <w:lang w:eastAsia="ru-RU"/>
              </w:rPr>
              <w:t>.</w:t>
            </w:r>
          </w:p>
        </w:tc>
        <w:tc>
          <w:tcPr>
            <w:tcW w:w="5192" w:type="dxa"/>
            <w:tcBorders>
              <w:top w:val="nil"/>
              <w:left w:val="nil"/>
              <w:bottom w:val="single" w:sz="4" w:space="0" w:color="auto"/>
              <w:right w:val="single" w:sz="4" w:space="0" w:color="auto"/>
            </w:tcBorders>
            <w:shd w:val="clear" w:color="auto" w:fill="FFFFFF"/>
            <w:vAlign w:val="bottom"/>
            <w:hideMark/>
          </w:tcPr>
          <w:p w14:paraId="4490C93B" w14:textId="77777777" w:rsidR="00682BD1" w:rsidRPr="001747FF" w:rsidRDefault="00682BD1" w:rsidP="009A0ABF">
            <w:pPr>
              <w:rPr>
                <w:lang w:eastAsia="ru-RU"/>
              </w:rPr>
            </w:pPr>
            <w:r w:rsidRPr="001747FF">
              <w:rPr>
                <w:lang w:eastAsia="ru-RU"/>
              </w:rPr>
              <w:t>Паллетирование/упаковка</w:t>
            </w:r>
          </w:p>
        </w:tc>
        <w:tc>
          <w:tcPr>
            <w:tcW w:w="1501" w:type="dxa"/>
            <w:tcBorders>
              <w:top w:val="nil"/>
              <w:left w:val="nil"/>
              <w:bottom w:val="single" w:sz="4" w:space="0" w:color="auto"/>
              <w:right w:val="single" w:sz="4" w:space="0" w:color="auto"/>
            </w:tcBorders>
            <w:shd w:val="clear" w:color="auto" w:fill="FFFFFF"/>
            <w:vAlign w:val="center"/>
            <w:hideMark/>
          </w:tcPr>
          <w:p w14:paraId="0184C5C9" w14:textId="77777777" w:rsidR="00682BD1" w:rsidRPr="001747FF" w:rsidRDefault="00682BD1" w:rsidP="009A0ABF">
            <w:pPr>
              <w:jc w:val="center"/>
              <w:rPr>
                <w:lang w:eastAsia="ru-RU"/>
              </w:rPr>
            </w:pPr>
            <w:r w:rsidRPr="001747FF">
              <w:rPr>
                <w:lang w:eastAsia="ru-RU"/>
              </w:rPr>
              <w:t>руб./м3.</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5DA47254" w14:textId="77777777" w:rsidR="00682BD1" w:rsidRPr="001747FF" w:rsidRDefault="00682BD1" w:rsidP="009A0ABF">
            <w:pPr>
              <w:jc w:val="center"/>
              <w:rPr>
                <w:lang w:eastAsia="ru-RU"/>
              </w:rPr>
            </w:pPr>
            <w:r w:rsidRPr="001747FF">
              <w:rPr>
                <w:lang w:eastAsia="ru-RU"/>
              </w:rPr>
              <w:t>1 043,00</w:t>
            </w:r>
          </w:p>
        </w:tc>
      </w:tr>
      <w:tr w:rsidR="00682BD1" w:rsidRPr="001747FF" w14:paraId="6EE045AF"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A926068" w14:textId="77777777" w:rsidR="00682BD1" w:rsidRPr="001747FF" w:rsidRDefault="00682BD1" w:rsidP="009A0ABF">
            <w:pPr>
              <w:jc w:val="center"/>
              <w:rPr>
                <w:lang w:eastAsia="ru-RU"/>
              </w:rPr>
            </w:pPr>
            <w:r>
              <w:rPr>
                <w:lang w:eastAsia="ru-RU"/>
              </w:rPr>
              <w:t>6</w:t>
            </w:r>
            <w:r w:rsidRPr="001747FF">
              <w:rPr>
                <w:lang w:eastAsia="ru-RU"/>
              </w:rPr>
              <w:t>.2</w:t>
            </w:r>
            <w:r>
              <w:rPr>
                <w:lang w:eastAsia="ru-RU"/>
              </w:rPr>
              <w:t>5</w:t>
            </w:r>
            <w:r w:rsidRPr="001747FF">
              <w:rPr>
                <w:lang w:eastAsia="ru-RU"/>
              </w:rPr>
              <w:t>.</w:t>
            </w:r>
          </w:p>
        </w:tc>
        <w:tc>
          <w:tcPr>
            <w:tcW w:w="5192" w:type="dxa"/>
            <w:tcBorders>
              <w:top w:val="nil"/>
              <w:left w:val="nil"/>
              <w:bottom w:val="single" w:sz="4" w:space="0" w:color="auto"/>
              <w:right w:val="single" w:sz="4" w:space="0" w:color="auto"/>
            </w:tcBorders>
            <w:shd w:val="clear" w:color="auto" w:fill="FFFFFF"/>
            <w:vAlign w:val="bottom"/>
            <w:hideMark/>
          </w:tcPr>
          <w:p w14:paraId="1C893972" w14:textId="77777777" w:rsidR="00682BD1" w:rsidRPr="001747FF" w:rsidRDefault="00682BD1" w:rsidP="009A0ABF">
            <w:pPr>
              <w:rPr>
                <w:lang w:eastAsia="ru-RU"/>
              </w:rPr>
            </w:pPr>
            <w:r w:rsidRPr="001747FF">
              <w:rPr>
                <w:lang w:eastAsia="ru-RU"/>
              </w:rPr>
              <w:t>Обрешетка</w:t>
            </w:r>
          </w:p>
        </w:tc>
        <w:tc>
          <w:tcPr>
            <w:tcW w:w="1501" w:type="dxa"/>
            <w:tcBorders>
              <w:top w:val="nil"/>
              <w:left w:val="nil"/>
              <w:bottom w:val="single" w:sz="4" w:space="0" w:color="auto"/>
              <w:right w:val="single" w:sz="4" w:space="0" w:color="auto"/>
            </w:tcBorders>
            <w:shd w:val="clear" w:color="auto" w:fill="FFFFFF"/>
            <w:vAlign w:val="center"/>
            <w:hideMark/>
          </w:tcPr>
          <w:p w14:paraId="576D7EB7" w14:textId="77777777" w:rsidR="00682BD1" w:rsidRPr="001747FF" w:rsidRDefault="00682BD1" w:rsidP="009A0ABF">
            <w:pPr>
              <w:jc w:val="center"/>
              <w:rPr>
                <w:lang w:eastAsia="ru-RU"/>
              </w:rPr>
            </w:pPr>
            <w:r w:rsidRPr="001747FF">
              <w:rPr>
                <w:lang w:eastAsia="ru-RU"/>
              </w:rPr>
              <w:t>руб./м3.</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1EA30414" w14:textId="77777777" w:rsidR="00682BD1" w:rsidRPr="001747FF" w:rsidRDefault="00682BD1" w:rsidP="009A0ABF">
            <w:pPr>
              <w:jc w:val="center"/>
              <w:rPr>
                <w:lang w:eastAsia="ru-RU"/>
              </w:rPr>
            </w:pPr>
            <w:r w:rsidRPr="001747FF">
              <w:rPr>
                <w:lang w:eastAsia="ru-RU"/>
              </w:rPr>
              <w:t>1 334,00</w:t>
            </w:r>
          </w:p>
        </w:tc>
      </w:tr>
      <w:tr w:rsidR="00682BD1" w:rsidRPr="001747FF" w14:paraId="02BD9B78"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2CDE4349" w14:textId="77777777" w:rsidR="00682BD1" w:rsidRPr="001747FF" w:rsidRDefault="00682BD1" w:rsidP="009A0ABF">
            <w:pPr>
              <w:jc w:val="center"/>
              <w:rPr>
                <w:lang w:eastAsia="ru-RU"/>
              </w:rPr>
            </w:pPr>
            <w:r>
              <w:rPr>
                <w:lang w:eastAsia="ru-RU"/>
              </w:rPr>
              <w:t>6</w:t>
            </w:r>
            <w:r w:rsidRPr="001747FF">
              <w:rPr>
                <w:lang w:eastAsia="ru-RU"/>
              </w:rPr>
              <w:t>.2</w:t>
            </w:r>
            <w:r>
              <w:rPr>
                <w:lang w:eastAsia="ru-RU"/>
              </w:rPr>
              <w:t>6</w:t>
            </w:r>
            <w:r w:rsidRPr="001747FF">
              <w:rPr>
                <w:lang w:eastAsia="ru-RU"/>
              </w:rPr>
              <w:t>.</w:t>
            </w:r>
          </w:p>
        </w:tc>
        <w:tc>
          <w:tcPr>
            <w:tcW w:w="5192" w:type="dxa"/>
            <w:tcBorders>
              <w:top w:val="nil"/>
              <w:left w:val="nil"/>
              <w:bottom w:val="single" w:sz="4" w:space="0" w:color="auto"/>
              <w:right w:val="single" w:sz="4" w:space="0" w:color="auto"/>
            </w:tcBorders>
            <w:shd w:val="clear" w:color="auto" w:fill="FFFFFF"/>
            <w:vAlign w:val="bottom"/>
            <w:hideMark/>
          </w:tcPr>
          <w:p w14:paraId="65C812F8" w14:textId="77777777" w:rsidR="00682BD1" w:rsidRPr="001747FF" w:rsidRDefault="00682BD1" w:rsidP="009A0ABF">
            <w:pPr>
              <w:rPr>
                <w:lang w:eastAsia="ru-RU"/>
              </w:rPr>
            </w:pPr>
            <w:r w:rsidRPr="001747FF">
              <w:rPr>
                <w:lang w:eastAsia="ru-RU"/>
              </w:rPr>
              <w:t>Маркировка</w:t>
            </w:r>
          </w:p>
        </w:tc>
        <w:tc>
          <w:tcPr>
            <w:tcW w:w="1501" w:type="dxa"/>
            <w:tcBorders>
              <w:top w:val="nil"/>
              <w:left w:val="nil"/>
              <w:bottom w:val="single" w:sz="4" w:space="0" w:color="auto"/>
              <w:right w:val="single" w:sz="4" w:space="0" w:color="auto"/>
            </w:tcBorders>
            <w:shd w:val="clear" w:color="auto" w:fill="FFFFFF"/>
            <w:vAlign w:val="center"/>
            <w:hideMark/>
          </w:tcPr>
          <w:p w14:paraId="478CB0ED" w14:textId="77777777" w:rsidR="00682BD1" w:rsidRPr="001747FF" w:rsidRDefault="00682BD1" w:rsidP="009A0ABF">
            <w:pPr>
              <w:jc w:val="center"/>
              <w:rPr>
                <w:lang w:eastAsia="ru-RU"/>
              </w:rPr>
            </w:pPr>
            <w:r w:rsidRPr="001747FF">
              <w:rPr>
                <w:lang w:eastAsia="ru-RU"/>
              </w:rPr>
              <w:t>руб./ед.</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7B6C3F19" w14:textId="77777777" w:rsidR="00682BD1" w:rsidRPr="001747FF" w:rsidRDefault="00682BD1" w:rsidP="009A0ABF">
            <w:pPr>
              <w:jc w:val="center"/>
              <w:rPr>
                <w:lang w:eastAsia="ru-RU"/>
              </w:rPr>
            </w:pPr>
            <w:r w:rsidRPr="001747FF">
              <w:rPr>
                <w:lang w:eastAsia="ru-RU"/>
              </w:rPr>
              <w:t>226,00</w:t>
            </w:r>
          </w:p>
        </w:tc>
      </w:tr>
      <w:tr w:rsidR="00682BD1" w:rsidRPr="001747FF" w14:paraId="02CE028A" w14:textId="77777777" w:rsidTr="00682BD1">
        <w:trPr>
          <w:trHeight w:val="264"/>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F0207F6" w14:textId="77777777" w:rsidR="00682BD1" w:rsidRPr="001747FF" w:rsidRDefault="00682BD1" w:rsidP="009A0ABF">
            <w:pPr>
              <w:jc w:val="center"/>
              <w:rPr>
                <w:lang w:eastAsia="ru-RU"/>
              </w:rPr>
            </w:pPr>
            <w:r>
              <w:rPr>
                <w:lang w:eastAsia="ru-RU"/>
              </w:rPr>
              <w:t>6</w:t>
            </w:r>
            <w:r w:rsidRPr="001747FF">
              <w:rPr>
                <w:lang w:eastAsia="ru-RU"/>
              </w:rPr>
              <w:t>.2</w:t>
            </w:r>
            <w:r>
              <w:rPr>
                <w:lang w:eastAsia="ru-RU"/>
              </w:rPr>
              <w:t>7</w:t>
            </w:r>
            <w:r w:rsidRPr="001747FF">
              <w:rPr>
                <w:lang w:eastAsia="ru-RU"/>
              </w:rPr>
              <w:t>.</w:t>
            </w:r>
          </w:p>
        </w:tc>
        <w:tc>
          <w:tcPr>
            <w:tcW w:w="5192" w:type="dxa"/>
            <w:tcBorders>
              <w:top w:val="nil"/>
              <w:left w:val="nil"/>
              <w:bottom w:val="single" w:sz="4" w:space="0" w:color="auto"/>
              <w:right w:val="single" w:sz="4" w:space="0" w:color="auto"/>
            </w:tcBorders>
            <w:shd w:val="clear" w:color="auto" w:fill="FFFFFF"/>
            <w:vAlign w:val="bottom"/>
            <w:hideMark/>
          </w:tcPr>
          <w:p w14:paraId="4BF83924" w14:textId="77777777" w:rsidR="00682BD1" w:rsidRPr="001747FF" w:rsidRDefault="00682BD1" w:rsidP="009A0ABF">
            <w:pPr>
              <w:rPr>
                <w:lang w:eastAsia="ru-RU"/>
              </w:rPr>
            </w:pPr>
            <w:r w:rsidRPr="001747FF">
              <w:rPr>
                <w:lang w:eastAsia="ru-RU"/>
              </w:rPr>
              <w:t>Комплектация груза (разбор мест с переформированием в партии)</w:t>
            </w:r>
          </w:p>
        </w:tc>
        <w:tc>
          <w:tcPr>
            <w:tcW w:w="1501" w:type="dxa"/>
            <w:tcBorders>
              <w:top w:val="nil"/>
              <w:left w:val="nil"/>
              <w:bottom w:val="single" w:sz="4" w:space="0" w:color="auto"/>
              <w:right w:val="single" w:sz="4" w:space="0" w:color="auto"/>
            </w:tcBorders>
            <w:shd w:val="clear" w:color="auto" w:fill="FFFFFF"/>
            <w:vAlign w:val="center"/>
            <w:hideMark/>
          </w:tcPr>
          <w:p w14:paraId="0CB50395" w14:textId="77777777" w:rsidR="00682BD1" w:rsidRPr="001747FF" w:rsidRDefault="00682BD1" w:rsidP="009A0ABF">
            <w:pPr>
              <w:jc w:val="center"/>
              <w:rPr>
                <w:lang w:eastAsia="ru-RU"/>
              </w:rPr>
            </w:pPr>
            <w:r w:rsidRPr="001747FF">
              <w:rPr>
                <w:lang w:eastAsia="ru-RU"/>
              </w:rPr>
              <w:t>руб./м3.</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17571504" w14:textId="77777777" w:rsidR="00682BD1" w:rsidRPr="001747FF" w:rsidRDefault="00682BD1" w:rsidP="009A0ABF">
            <w:pPr>
              <w:jc w:val="center"/>
              <w:rPr>
                <w:lang w:eastAsia="ru-RU"/>
              </w:rPr>
            </w:pPr>
            <w:r w:rsidRPr="001747FF">
              <w:rPr>
                <w:lang w:eastAsia="ru-RU"/>
              </w:rPr>
              <w:t>890,00</w:t>
            </w:r>
          </w:p>
        </w:tc>
      </w:tr>
      <w:tr w:rsidR="00682BD1" w:rsidRPr="001747FF" w14:paraId="5ACADE0B"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4441192" w14:textId="77777777" w:rsidR="00682BD1" w:rsidRPr="001747FF" w:rsidRDefault="00682BD1" w:rsidP="009A0ABF">
            <w:pPr>
              <w:jc w:val="center"/>
              <w:rPr>
                <w:lang w:eastAsia="ru-RU"/>
              </w:rPr>
            </w:pPr>
            <w:r>
              <w:rPr>
                <w:lang w:eastAsia="ru-RU"/>
              </w:rPr>
              <w:t>6</w:t>
            </w:r>
            <w:r w:rsidRPr="001747FF">
              <w:rPr>
                <w:lang w:eastAsia="ru-RU"/>
              </w:rPr>
              <w:t>.2</w:t>
            </w:r>
            <w:r>
              <w:rPr>
                <w:lang w:eastAsia="ru-RU"/>
              </w:rPr>
              <w:t>8</w:t>
            </w:r>
            <w:r w:rsidRPr="001747FF">
              <w:rPr>
                <w:lang w:eastAsia="ru-RU"/>
              </w:rPr>
              <w:t>.</w:t>
            </w:r>
          </w:p>
        </w:tc>
        <w:tc>
          <w:tcPr>
            <w:tcW w:w="5192" w:type="dxa"/>
            <w:tcBorders>
              <w:top w:val="nil"/>
              <w:left w:val="nil"/>
              <w:bottom w:val="single" w:sz="4" w:space="0" w:color="auto"/>
              <w:right w:val="single" w:sz="4" w:space="0" w:color="auto"/>
            </w:tcBorders>
            <w:shd w:val="clear" w:color="auto" w:fill="FFFFFF"/>
            <w:vAlign w:val="center"/>
            <w:hideMark/>
          </w:tcPr>
          <w:p w14:paraId="3262D2AD" w14:textId="77777777" w:rsidR="00682BD1" w:rsidRPr="001747FF" w:rsidRDefault="00682BD1" w:rsidP="009A0ABF">
            <w:pPr>
              <w:rPr>
                <w:lang w:eastAsia="ru-RU"/>
              </w:rPr>
            </w:pPr>
            <w:r w:rsidRPr="001747FF">
              <w:rPr>
                <w:lang w:eastAsia="ru-RU"/>
              </w:rPr>
              <w:t>Прием груза по количеству, качеству и комплектности на основании товарной накладной или универсального передаточного документа с внутритарным просмотром грузовых мест</w:t>
            </w:r>
          </w:p>
        </w:tc>
        <w:tc>
          <w:tcPr>
            <w:tcW w:w="1501" w:type="dxa"/>
            <w:tcBorders>
              <w:top w:val="nil"/>
              <w:left w:val="nil"/>
              <w:bottom w:val="single" w:sz="4" w:space="0" w:color="auto"/>
              <w:right w:val="single" w:sz="4" w:space="0" w:color="auto"/>
            </w:tcBorders>
            <w:shd w:val="clear" w:color="auto" w:fill="FFFFFF"/>
            <w:vAlign w:val="center"/>
            <w:hideMark/>
          </w:tcPr>
          <w:p w14:paraId="14391004" w14:textId="77777777" w:rsidR="00682BD1" w:rsidRPr="001747FF" w:rsidRDefault="00682BD1" w:rsidP="009A0ABF">
            <w:pPr>
              <w:jc w:val="center"/>
              <w:rPr>
                <w:lang w:eastAsia="ru-RU"/>
              </w:rPr>
            </w:pPr>
            <w:r w:rsidRPr="001747FF">
              <w:rPr>
                <w:lang w:eastAsia="ru-RU"/>
              </w:rPr>
              <w:t>руб./чел. час</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6C2822C5" w14:textId="77777777" w:rsidR="00682BD1" w:rsidRPr="001747FF" w:rsidRDefault="00682BD1" w:rsidP="009A0ABF">
            <w:pPr>
              <w:jc w:val="center"/>
              <w:rPr>
                <w:lang w:eastAsia="ru-RU"/>
              </w:rPr>
            </w:pPr>
            <w:r w:rsidRPr="001747FF">
              <w:rPr>
                <w:lang w:eastAsia="ru-RU"/>
              </w:rPr>
              <w:t>542,00</w:t>
            </w:r>
          </w:p>
        </w:tc>
      </w:tr>
      <w:tr w:rsidR="00682BD1" w:rsidRPr="001747FF" w14:paraId="0337C78A" w14:textId="77777777" w:rsidTr="00682BD1">
        <w:trPr>
          <w:trHeight w:val="528"/>
        </w:trPr>
        <w:tc>
          <w:tcPr>
            <w:tcW w:w="866" w:type="dxa"/>
            <w:tcBorders>
              <w:top w:val="nil"/>
              <w:left w:val="single" w:sz="4" w:space="0" w:color="auto"/>
              <w:bottom w:val="single" w:sz="4" w:space="0" w:color="auto"/>
              <w:right w:val="single" w:sz="4" w:space="0" w:color="auto"/>
            </w:tcBorders>
            <w:shd w:val="clear" w:color="auto" w:fill="FFFFFF"/>
            <w:vAlign w:val="center"/>
            <w:hideMark/>
          </w:tcPr>
          <w:p w14:paraId="33B53D37" w14:textId="77777777" w:rsidR="00682BD1" w:rsidRPr="001747FF" w:rsidRDefault="00682BD1" w:rsidP="009A0ABF">
            <w:pPr>
              <w:jc w:val="center"/>
              <w:rPr>
                <w:lang w:eastAsia="ru-RU"/>
              </w:rPr>
            </w:pPr>
            <w:r>
              <w:rPr>
                <w:lang w:eastAsia="ru-RU"/>
              </w:rPr>
              <w:t>6</w:t>
            </w:r>
            <w:r w:rsidRPr="001747FF">
              <w:rPr>
                <w:lang w:eastAsia="ru-RU"/>
              </w:rPr>
              <w:t>.</w:t>
            </w:r>
            <w:r>
              <w:rPr>
                <w:lang w:eastAsia="ru-RU"/>
              </w:rPr>
              <w:t>29</w:t>
            </w:r>
            <w:r w:rsidRPr="001747FF">
              <w:rPr>
                <w:lang w:eastAsia="ru-RU"/>
              </w:rPr>
              <w:t>.</w:t>
            </w:r>
          </w:p>
        </w:tc>
        <w:tc>
          <w:tcPr>
            <w:tcW w:w="5192" w:type="dxa"/>
            <w:tcBorders>
              <w:top w:val="nil"/>
              <w:left w:val="nil"/>
              <w:bottom w:val="single" w:sz="4" w:space="0" w:color="auto"/>
              <w:right w:val="single" w:sz="4" w:space="0" w:color="auto"/>
            </w:tcBorders>
            <w:shd w:val="clear" w:color="auto" w:fill="FFFFFF"/>
            <w:vAlign w:val="center"/>
            <w:hideMark/>
          </w:tcPr>
          <w:p w14:paraId="4AFA2C10" w14:textId="77777777" w:rsidR="00682BD1" w:rsidRPr="001747FF" w:rsidRDefault="00682BD1" w:rsidP="009A0ABF">
            <w:pPr>
              <w:rPr>
                <w:lang w:eastAsia="ru-RU"/>
              </w:rPr>
            </w:pPr>
            <w:r w:rsidRPr="001747FF">
              <w:rPr>
                <w:lang w:eastAsia="ru-RU"/>
              </w:rPr>
              <w:t>Прием груза по количеству, качеству и комплектности (мелкоштучного) без внутритарного просмотра</w:t>
            </w:r>
          </w:p>
        </w:tc>
        <w:tc>
          <w:tcPr>
            <w:tcW w:w="1501" w:type="dxa"/>
            <w:tcBorders>
              <w:top w:val="nil"/>
              <w:left w:val="nil"/>
              <w:bottom w:val="single" w:sz="4" w:space="0" w:color="auto"/>
              <w:right w:val="single" w:sz="4" w:space="0" w:color="auto"/>
            </w:tcBorders>
            <w:shd w:val="clear" w:color="auto" w:fill="FFFFFF"/>
            <w:vAlign w:val="center"/>
            <w:hideMark/>
          </w:tcPr>
          <w:p w14:paraId="7A794DC8" w14:textId="77777777" w:rsidR="00682BD1" w:rsidRPr="001747FF" w:rsidRDefault="00682BD1" w:rsidP="009A0ABF">
            <w:pPr>
              <w:jc w:val="center"/>
              <w:rPr>
                <w:lang w:eastAsia="ru-RU"/>
              </w:rPr>
            </w:pPr>
            <w:r w:rsidRPr="001747FF">
              <w:rPr>
                <w:lang w:eastAsia="ru-RU"/>
              </w:rPr>
              <w:t>руб./чел. час</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hideMark/>
          </w:tcPr>
          <w:p w14:paraId="1AA9E80C" w14:textId="77777777" w:rsidR="00682BD1" w:rsidRPr="001747FF" w:rsidRDefault="00682BD1" w:rsidP="009A0ABF">
            <w:pPr>
              <w:jc w:val="center"/>
              <w:rPr>
                <w:lang w:eastAsia="ru-RU"/>
              </w:rPr>
            </w:pPr>
            <w:r w:rsidRPr="001747FF">
              <w:rPr>
                <w:lang w:eastAsia="ru-RU"/>
              </w:rPr>
              <w:t>361,00</w:t>
            </w:r>
          </w:p>
        </w:tc>
      </w:tr>
      <w:tr w:rsidR="00682BD1" w:rsidRPr="001747FF" w14:paraId="150D0EEF" w14:textId="77777777" w:rsidTr="00682BD1">
        <w:trPr>
          <w:trHeight w:val="267"/>
        </w:trPr>
        <w:tc>
          <w:tcPr>
            <w:tcW w:w="866" w:type="dxa"/>
            <w:tcBorders>
              <w:top w:val="nil"/>
              <w:left w:val="single" w:sz="4" w:space="0" w:color="auto"/>
              <w:bottom w:val="single" w:sz="4" w:space="0" w:color="auto"/>
              <w:right w:val="single" w:sz="4" w:space="0" w:color="auto"/>
            </w:tcBorders>
            <w:shd w:val="clear" w:color="auto" w:fill="FFFFFF"/>
            <w:vAlign w:val="center"/>
          </w:tcPr>
          <w:p w14:paraId="0DEEAEEF" w14:textId="77777777" w:rsidR="00682BD1" w:rsidRDefault="00682BD1" w:rsidP="009A0ABF">
            <w:pPr>
              <w:jc w:val="center"/>
              <w:rPr>
                <w:lang w:eastAsia="ru-RU"/>
              </w:rPr>
            </w:pPr>
            <w:r>
              <w:rPr>
                <w:lang w:eastAsia="ru-RU"/>
              </w:rPr>
              <w:t>6.30.</w:t>
            </w:r>
          </w:p>
        </w:tc>
        <w:tc>
          <w:tcPr>
            <w:tcW w:w="5192" w:type="dxa"/>
            <w:tcBorders>
              <w:top w:val="nil"/>
              <w:left w:val="nil"/>
              <w:bottom w:val="single" w:sz="4" w:space="0" w:color="auto"/>
              <w:right w:val="single" w:sz="4" w:space="0" w:color="auto"/>
            </w:tcBorders>
            <w:shd w:val="clear" w:color="auto" w:fill="FFFFFF"/>
            <w:vAlign w:val="bottom"/>
          </w:tcPr>
          <w:p w14:paraId="18B9CA57" w14:textId="77777777" w:rsidR="00682BD1" w:rsidRDefault="00682BD1" w:rsidP="009A0ABF">
            <w:pPr>
              <w:rPr>
                <w:lang w:eastAsia="ru-RU"/>
              </w:rPr>
            </w:pPr>
            <w:r w:rsidRPr="008241E9">
              <w:rPr>
                <w:lang w:eastAsia="ru-RU"/>
              </w:rPr>
              <w:t>Дополнительный адрес выгрузки</w:t>
            </w:r>
          </w:p>
        </w:tc>
        <w:tc>
          <w:tcPr>
            <w:tcW w:w="1501" w:type="dxa"/>
            <w:tcBorders>
              <w:top w:val="nil"/>
              <w:left w:val="nil"/>
              <w:bottom w:val="single" w:sz="4" w:space="0" w:color="auto"/>
              <w:right w:val="single" w:sz="4" w:space="0" w:color="auto"/>
            </w:tcBorders>
            <w:shd w:val="clear" w:color="auto" w:fill="FFFFFF"/>
            <w:vAlign w:val="center"/>
          </w:tcPr>
          <w:p w14:paraId="2A9428F9" w14:textId="77777777" w:rsidR="00682BD1" w:rsidRDefault="00682BD1" w:rsidP="009A0ABF">
            <w:pPr>
              <w:jc w:val="center"/>
              <w:rPr>
                <w:lang w:eastAsia="ru-RU"/>
              </w:rPr>
            </w:pPr>
            <w:r>
              <w:rPr>
                <w:lang w:eastAsia="ru-RU"/>
              </w:rPr>
              <w:t>руб.</w:t>
            </w:r>
          </w:p>
        </w:tc>
        <w:tc>
          <w:tcPr>
            <w:tcW w:w="3499" w:type="dxa"/>
            <w:gridSpan w:val="4"/>
            <w:tcBorders>
              <w:top w:val="single" w:sz="4" w:space="0" w:color="auto"/>
              <w:left w:val="nil"/>
              <w:bottom w:val="single" w:sz="4" w:space="0" w:color="auto"/>
              <w:right w:val="single" w:sz="4" w:space="0" w:color="000000"/>
            </w:tcBorders>
            <w:shd w:val="clear" w:color="auto" w:fill="FFFFFF"/>
            <w:vAlign w:val="center"/>
          </w:tcPr>
          <w:p w14:paraId="10F4A93C" w14:textId="77777777" w:rsidR="00682BD1" w:rsidRPr="001747FF" w:rsidRDefault="00682BD1" w:rsidP="009A0ABF">
            <w:pPr>
              <w:jc w:val="center"/>
              <w:rPr>
                <w:lang w:eastAsia="ru-RU"/>
              </w:rPr>
            </w:pPr>
            <w:r>
              <w:rPr>
                <w:lang w:eastAsia="ru-RU"/>
              </w:rPr>
              <w:t>2 500,00</w:t>
            </w:r>
          </w:p>
        </w:tc>
      </w:tr>
      <w:tr w:rsidR="00682BD1" w:rsidRPr="001747FF" w14:paraId="189F85F3" w14:textId="77777777" w:rsidTr="00682BD1">
        <w:trPr>
          <w:trHeight w:val="264"/>
        </w:trPr>
        <w:tc>
          <w:tcPr>
            <w:tcW w:w="866" w:type="dxa"/>
            <w:shd w:val="clear" w:color="auto" w:fill="FFFFFF"/>
            <w:vAlign w:val="center"/>
            <w:hideMark/>
          </w:tcPr>
          <w:p w14:paraId="310299C7" w14:textId="77777777" w:rsidR="00682BD1" w:rsidRPr="001747FF" w:rsidRDefault="00682BD1" w:rsidP="009A0ABF">
            <w:pPr>
              <w:jc w:val="center"/>
              <w:rPr>
                <w:lang w:eastAsia="ru-RU"/>
              </w:rPr>
            </w:pPr>
            <w:r w:rsidRPr="001747FF">
              <w:rPr>
                <w:lang w:eastAsia="ru-RU"/>
              </w:rPr>
              <w:t> </w:t>
            </w:r>
          </w:p>
        </w:tc>
        <w:tc>
          <w:tcPr>
            <w:tcW w:w="5192" w:type="dxa"/>
            <w:shd w:val="clear" w:color="auto" w:fill="FFFFFF"/>
            <w:vAlign w:val="center"/>
            <w:hideMark/>
          </w:tcPr>
          <w:p w14:paraId="4BD22E8D" w14:textId="77777777" w:rsidR="00682BD1" w:rsidRPr="001747FF" w:rsidRDefault="00682BD1" w:rsidP="009A0ABF">
            <w:pPr>
              <w:jc w:val="center"/>
              <w:rPr>
                <w:lang w:eastAsia="ru-RU"/>
              </w:rPr>
            </w:pPr>
            <w:r w:rsidRPr="001747FF">
              <w:rPr>
                <w:lang w:eastAsia="ru-RU"/>
              </w:rPr>
              <w:t> </w:t>
            </w:r>
          </w:p>
        </w:tc>
        <w:tc>
          <w:tcPr>
            <w:tcW w:w="1501" w:type="dxa"/>
            <w:shd w:val="clear" w:color="auto" w:fill="FFFFFF"/>
            <w:vAlign w:val="center"/>
            <w:hideMark/>
          </w:tcPr>
          <w:p w14:paraId="5950A718" w14:textId="77777777" w:rsidR="00682BD1" w:rsidRPr="001747FF" w:rsidRDefault="00682BD1" w:rsidP="009A0ABF">
            <w:pPr>
              <w:jc w:val="center"/>
              <w:rPr>
                <w:lang w:eastAsia="ru-RU"/>
              </w:rPr>
            </w:pPr>
            <w:r w:rsidRPr="001747FF">
              <w:rPr>
                <w:lang w:eastAsia="ru-RU"/>
              </w:rPr>
              <w:t> </w:t>
            </w:r>
          </w:p>
        </w:tc>
        <w:tc>
          <w:tcPr>
            <w:tcW w:w="1701" w:type="dxa"/>
            <w:gridSpan w:val="2"/>
            <w:shd w:val="clear" w:color="auto" w:fill="FFFFFF"/>
            <w:vAlign w:val="center"/>
            <w:hideMark/>
          </w:tcPr>
          <w:p w14:paraId="062735B0" w14:textId="77777777" w:rsidR="00682BD1" w:rsidRPr="001747FF" w:rsidRDefault="00682BD1" w:rsidP="009A0ABF">
            <w:pPr>
              <w:jc w:val="center"/>
              <w:rPr>
                <w:lang w:eastAsia="ru-RU"/>
              </w:rPr>
            </w:pPr>
            <w:r w:rsidRPr="001747FF">
              <w:rPr>
                <w:lang w:eastAsia="ru-RU"/>
              </w:rPr>
              <w:t> </w:t>
            </w:r>
          </w:p>
        </w:tc>
        <w:tc>
          <w:tcPr>
            <w:tcW w:w="1798" w:type="dxa"/>
            <w:gridSpan w:val="2"/>
            <w:shd w:val="clear" w:color="auto" w:fill="FFFFFF"/>
            <w:vAlign w:val="center"/>
            <w:hideMark/>
          </w:tcPr>
          <w:p w14:paraId="29435EFB" w14:textId="77777777" w:rsidR="00682BD1" w:rsidRPr="001747FF" w:rsidRDefault="00682BD1" w:rsidP="009A0ABF">
            <w:pPr>
              <w:jc w:val="center"/>
              <w:rPr>
                <w:lang w:eastAsia="ru-RU"/>
              </w:rPr>
            </w:pPr>
            <w:r w:rsidRPr="001747FF">
              <w:rPr>
                <w:lang w:eastAsia="ru-RU"/>
              </w:rPr>
              <w:t> </w:t>
            </w:r>
          </w:p>
        </w:tc>
      </w:tr>
      <w:tr w:rsidR="00682BD1" w:rsidRPr="001747FF" w14:paraId="1AD6DE43" w14:textId="77777777" w:rsidTr="00682BD1">
        <w:trPr>
          <w:trHeight w:val="264"/>
        </w:trPr>
        <w:tc>
          <w:tcPr>
            <w:tcW w:w="11058" w:type="dxa"/>
            <w:gridSpan w:val="7"/>
            <w:shd w:val="clear" w:color="auto" w:fill="FFFFFF"/>
            <w:hideMark/>
          </w:tcPr>
          <w:p w14:paraId="3AE268AF" w14:textId="77777777" w:rsidR="00682BD1" w:rsidRPr="001747FF" w:rsidRDefault="00682BD1" w:rsidP="009A0ABF">
            <w:pPr>
              <w:rPr>
                <w:b/>
                <w:bCs/>
                <w:lang w:eastAsia="ru-RU"/>
              </w:rPr>
            </w:pPr>
            <w:r w:rsidRPr="001747FF">
              <w:rPr>
                <w:b/>
                <w:bCs/>
                <w:lang w:eastAsia="ru-RU"/>
              </w:rPr>
              <w:t>Примечание:</w:t>
            </w:r>
          </w:p>
        </w:tc>
      </w:tr>
      <w:tr w:rsidR="00682BD1" w:rsidRPr="001747FF" w14:paraId="2D0DCCF2" w14:textId="77777777" w:rsidTr="00682BD1">
        <w:trPr>
          <w:trHeight w:val="264"/>
        </w:trPr>
        <w:tc>
          <w:tcPr>
            <w:tcW w:w="11058" w:type="dxa"/>
            <w:gridSpan w:val="7"/>
            <w:shd w:val="clear" w:color="auto" w:fill="FFFFFF"/>
            <w:hideMark/>
          </w:tcPr>
          <w:p w14:paraId="40197E44" w14:textId="77777777" w:rsidR="00682BD1" w:rsidRPr="001747FF" w:rsidRDefault="00682BD1" w:rsidP="009A0ABF">
            <w:pPr>
              <w:rPr>
                <w:b/>
                <w:bCs/>
                <w:lang w:eastAsia="ru-RU"/>
              </w:rPr>
            </w:pPr>
            <w:r w:rsidRPr="001747FF">
              <w:rPr>
                <w:b/>
                <w:bCs/>
                <w:lang w:eastAsia="ru-RU"/>
              </w:rPr>
              <w:t xml:space="preserve">1. Прямой вариант «вагон-склад»/«вагон-автотранспорт» </w:t>
            </w:r>
            <w:r w:rsidRPr="001747FF">
              <w:rPr>
                <w:bCs/>
                <w:lang w:eastAsia="ru-RU"/>
              </w:rPr>
              <w:t>включает в себя:</w:t>
            </w:r>
          </w:p>
        </w:tc>
      </w:tr>
      <w:tr w:rsidR="00682BD1" w:rsidRPr="001747FF" w14:paraId="0A250E43" w14:textId="77777777" w:rsidTr="00682BD1">
        <w:trPr>
          <w:trHeight w:val="264"/>
        </w:trPr>
        <w:tc>
          <w:tcPr>
            <w:tcW w:w="11058" w:type="dxa"/>
            <w:gridSpan w:val="7"/>
            <w:shd w:val="clear" w:color="auto" w:fill="FFFFFF"/>
            <w:hideMark/>
          </w:tcPr>
          <w:p w14:paraId="057C3C61" w14:textId="77777777" w:rsidR="00682BD1" w:rsidRPr="001747FF" w:rsidRDefault="00682BD1" w:rsidP="009A0ABF">
            <w:pPr>
              <w:rPr>
                <w:lang w:eastAsia="ru-RU"/>
              </w:rPr>
            </w:pPr>
            <w:r w:rsidRPr="001747FF">
              <w:rPr>
                <w:lang w:eastAsia="ru-RU"/>
              </w:rPr>
              <w:t>- Подача-уборка вагона;</w:t>
            </w:r>
          </w:p>
        </w:tc>
      </w:tr>
      <w:tr w:rsidR="00682BD1" w:rsidRPr="001747FF" w14:paraId="183B1B78" w14:textId="77777777" w:rsidTr="00682BD1">
        <w:trPr>
          <w:trHeight w:val="264"/>
        </w:trPr>
        <w:tc>
          <w:tcPr>
            <w:tcW w:w="11058" w:type="dxa"/>
            <w:gridSpan w:val="7"/>
            <w:shd w:val="clear" w:color="auto" w:fill="FFFFFF"/>
            <w:hideMark/>
          </w:tcPr>
          <w:p w14:paraId="4AA0DC95" w14:textId="77777777" w:rsidR="00682BD1" w:rsidRPr="001747FF" w:rsidRDefault="00682BD1" w:rsidP="009A0ABF">
            <w:pPr>
              <w:rPr>
                <w:lang w:eastAsia="ru-RU"/>
              </w:rPr>
            </w:pPr>
            <w:r w:rsidRPr="001747FF">
              <w:rPr>
                <w:lang w:eastAsia="ru-RU"/>
              </w:rPr>
              <w:t>- Выгрузка груза из вагона на склад или автотранспорт;</w:t>
            </w:r>
          </w:p>
        </w:tc>
      </w:tr>
      <w:tr w:rsidR="00682BD1" w:rsidRPr="001747FF" w14:paraId="53F04E68" w14:textId="77777777" w:rsidTr="00682BD1">
        <w:trPr>
          <w:trHeight w:val="264"/>
        </w:trPr>
        <w:tc>
          <w:tcPr>
            <w:tcW w:w="11058" w:type="dxa"/>
            <w:gridSpan w:val="7"/>
            <w:shd w:val="clear" w:color="auto" w:fill="FFFFFF"/>
            <w:hideMark/>
          </w:tcPr>
          <w:p w14:paraId="2E998E2E" w14:textId="77777777" w:rsidR="00682BD1" w:rsidRPr="001747FF" w:rsidRDefault="00682BD1" w:rsidP="009A0ABF">
            <w:pPr>
              <w:rPr>
                <w:lang w:eastAsia="ru-RU"/>
              </w:rPr>
            </w:pPr>
            <w:r w:rsidRPr="001747FF">
              <w:rPr>
                <w:lang w:eastAsia="ru-RU"/>
              </w:rPr>
              <w:t>- Хранение - 1 день.</w:t>
            </w:r>
          </w:p>
        </w:tc>
      </w:tr>
      <w:tr w:rsidR="00682BD1" w:rsidRPr="001747FF" w14:paraId="2F981D8C" w14:textId="77777777" w:rsidTr="00682BD1">
        <w:trPr>
          <w:trHeight w:val="264"/>
        </w:trPr>
        <w:tc>
          <w:tcPr>
            <w:tcW w:w="11058" w:type="dxa"/>
            <w:gridSpan w:val="7"/>
            <w:shd w:val="clear" w:color="auto" w:fill="FFFFFF"/>
            <w:hideMark/>
          </w:tcPr>
          <w:p w14:paraId="44FCC180" w14:textId="77777777" w:rsidR="00682BD1" w:rsidRPr="001747FF" w:rsidRDefault="00682BD1" w:rsidP="009A0ABF">
            <w:pPr>
              <w:rPr>
                <w:b/>
                <w:bCs/>
                <w:lang w:eastAsia="ru-RU"/>
              </w:rPr>
            </w:pPr>
            <w:r w:rsidRPr="001747FF">
              <w:rPr>
                <w:b/>
                <w:bCs/>
                <w:lang w:eastAsia="ru-RU"/>
              </w:rPr>
              <w:t xml:space="preserve">2. Вариант «вагон-склад-автотранспорт» </w:t>
            </w:r>
            <w:r w:rsidRPr="001747FF">
              <w:rPr>
                <w:bCs/>
                <w:lang w:eastAsia="ru-RU"/>
              </w:rPr>
              <w:t>включает в себя:</w:t>
            </w:r>
          </w:p>
        </w:tc>
      </w:tr>
      <w:tr w:rsidR="00682BD1" w:rsidRPr="001747FF" w14:paraId="4A29148E" w14:textId="77777777" w:rsidTr="00682BD1">
        <w:trPr>
          <w:trHeight w:val="264"/>
        </w:trPr>
        <w:tc>
          <w:tcPr>
            <w:tcW w:w="11058" w:type="dxa"/>
            <w:gridSpan w:val="7"/>
            <w:shd w:val="clear" w:color="auto" w:fill="FFFFFF"/>
            <w:hideMark/>
          </w:tcPr>
          <w:p w14:paraId="79B259B9" w14:textId="77777777" w:rsidR="00682BD1" w:rsidRPr="001747FF" w:rsidRDefault="00682BD1" w:rsidP="009A0ABF">
            <w:pPr>
              <w:rPr>
                <w:lang w:eastAsia="ru-RU"/>
              </w:rPr>
            </w:pPr>
            <w:r w:rsidRPr="001747FF">
              <w:rPr>
                <w:lang w:eastAsia="ru-RU"/>
              </w:rPr>
              <w:t>- Подача-уборка вагона;</w:t>
            </w:r>
          </w:p>
        </w:tc>
      </w:tr>
      <w:tr w:rsidR="00682BD1" w:rsidRPr="001747FF" w14:paraId="7F9C2D37" w14:textId="77777777" w:rsidTr="00682BD1">
        <w:trPr>
          <w:trHeight w:val="264"/>
        </w:trPr>
        <w:tc>
          <w:tcPr>
            <w:tcW w:w="11058" w:type="dxa"/>
            <w:gridSpan w:val="7"/>
            <w:shd w:val="clear" w:color="auto" w:fill="FFFFFF"/>
            <w:hideMark/>
          </w:tcPr>
          <w:p w14:paraId="2506594A" w14:textId="77777777" w:rsidR="00682BD1" w:rsidRPr="001747FF" w:rsidRDefault="00682BD1" w:rsidP="009A0ABF">
            <w:pPr>
              <w:rPr>
                <w:lang w:eastAsia="ru-RU"/>
              </w:rPr>
            </w:pPr>
            <w:r w:rsidRPr="001747FF">
              <w:rPr>
                <w:lang w:eastAsia="ru-RU"/>
              </w:rPr>
              <w:t>- Выгрузка груза из вагона на склад;</w:t>
            </w:r>
          </w:p>
        </w:tc>
      </w:tr>
      <w:tr w:rsidR="00682BD1" w:rsidRPr="001747FF" w14:paraId="2D169DF5" w14:textId="77777777" w:rsidTr="00682BD1">
        <w:trPr>
          <w:trHeight w:val="264"/>
        </w:trPr>
        <w:tc>
          <w:tcPr>
            <w:tcW w:w="11058" w:type="dxa"/>
            <w:gridSpan w:val="7"/>
            <w:shd w:val="clear" w:color="auto" w:fill="FFFFFF"/>
            <w:hideMark/>
          </w:tcPr>
          <w:p w14:paraId="257FA62C" w14:textId="77777777" w:rsidR="00682BD1" w:rsidRPr="001747FF" w:rsidRDefault="00682BD1" w:rsidP="009A0ABF">
            <w:pPr>
              <w:rPr>
                <w:lang w:eastAsia="ru-RU"/>
              </w:rPr>
            </w:pPr>
            <w:r w:rsidRPr="001747FF">
              <w:rPr>
                <w:lang w:eastAsia="ru-RU"/>
              </w:rPr>
              <w:t>- Погрузка груза со склада на автотранспорт.</w:t>
            </w:r>
          </w:p>
        </w:tc>
      </w:tr>
      <w:tr w:rsidR="00682BD1" w:rsidRPr="001747FF" w14:paraId="348B9360" w14:textId="77777777" w:rsidTr="00682BD1">
        <w:trPr>
          <w:trHeight w:val="264"/>
        </w:trPr>
        <w:tc>
          <w:tcPr>
            <w:tcW w:w="11058" w:type="dxa"/>
            <w:gridSpan w:val="7"/>
            <w:shd w:val="clear" w:color="auto" w:fill="FFFFFF"/>
            <w:hideMark/>
          </w:tcPr>
          <w:p w14:paraId="57B68DC7" w14:textId="77777777" w:rsidR="00682BD1" w:rsidRPr="001747FF" w:rsidRDefault="00682BD1" w:rsidP="009A0ABF">
            <w:pPr>
              <w:jc w:val="both"/>
              <w:rPr>
                <w:b/>
                <w:lang w:eastAsia="ru-RU"/>
              </w:rPr>
            </w:pPr>
            <w:r w:rsidRPr="001747FF">
              <w:rPr>
                <w:b/>
                <w:bCs/>
                <w:lang w:eastAsia="ru-RU"/>
              </w:rPr>
              <w:t>3.</w:t>
            </w:r>
            <w:r w:rsidRPr="001747FF">
              <w:rPr>
                <w:lang w:eastAsia="ru-RU"/>
              </w:rPr>
              <w:t xml:space="preserve"> </w:t>
            </w:r>
            <w:r w:rsidRPr="001747FF">
              <w:rPr>
                <w:b/>
                <w:lang w:eastAsia="ru-RU"/>
              </w:rPr>
              <w:t xml:space="preserve">Комплексная услуга </w:t>
            </w:r>
            <w:r w:rsidRPr="001747FF">
              <w:rPr>
                <w:lang w:eastAsia="ru-RU"/>
              </w:rPr>
              <w:t>включает в себя</w:t>
            </w:r>
            <w:r w:rsidRPr="001747FF">
              <w:rPr>
                <w:b/>
                <w:lang w:eastAsia="ru-RU"/>
              </w:rPr>
              <w:t>:</w:t>
            </w:r>
          </w:p>
          <w:p w14:paraId="1169F9F7" w14:textId="77777777" w:rsidR="00682BD1" w:rsidRPr="001747FF" w:rsidRDefault="00682BD1" w:rsidP="009A0ABF">
            <w:pPr>
              <w:jc w:val="both"/>
              <w:rPr>
                <w:lang w:eastAsia="ru-RU"/>
              </w:rPr>
            </w:pPr>
            <w:r w:rsidRPr="001747FF">
              <w:rPr>
                <w:lang w:eastAsia="ru-RU"/>
              </w:rPr>
              <w:t>- Подача-уборка контейнера;</w:t>
            </w:r>
          </w:p>
          <w:p w14:paraId="29A73713" w14:textId="77777777" w:rsidR="00682BD1" w:rsidRPr="001747FF" w:rsidRDefault="00682BD1" w:rsidP="009A0ABF">
            <w:pPr>
              <w:jc w:val="both"/>
              <w:rPr>
                <w:lang w:eastAsia="ru-RU"/>
              </w:rPr>
            </w:pPr>
            <w:r w:rsidRPr="001747FF">
              <w:rPr>
                <w:lang w:eastAsia="ru-RU"/>
              </w:rPr>
              <w:t>- ПРР груженого контейнера;</w:t>
            </w:r>
          </w:p>
          <w:p w14:paraId="0EF88C2D" w14:textId="77777777" w:rsidR="00682BD1" w:rsidRPr="001747FF" w:rsidRDefault="00682BD1" w:rsidP="009A0ABF">
            <w:pPr>
              <w:jc w:val="both"/>
              <w:rPr>
                <w:lang w:eastAsia="ru-RU"/>
              </w:rPr>
            </w:pPr>
            <w:r w:rsidRPr="001747FF">
              <w:rPr>
                <w:lang w:eastAsia="ru-RU"/>
              </w:rPr>
              <w:t>- ПРР порожнего контейнера;</w:t>
            </w:r>
          </w:p>
          <w:p w14:paraId="70265DA1" w14:textId="77777777" w:rsidR="00682BD1" w:rsidRPr="001747FF" w:rsidRDefault="00682BD1" w:rsidP="009A0ABF">
            <w:pPr>
              <w:jc w:val="both"/>
              <w:rPr>
                <w:lang w:eastAsia="ru-RU"/>
              </w:rPr>
            </w:pPr>
            <w:r w:rsidRPr="001747FF">
              <w:rPr>
                <w:lang w:eastAsia="ru-RU"/>
              </w:rPr>
              <w:t>- Предоставление контейнера;</w:t>
            </w:r>
          </w:p>
          <w:p w14:paraId="0AE2EE0A" w14:textId="77777777" w:rsidR="00682BD1" w:rsidRPr="001747FF" w:rsidRDefault="00682BD1" w:rsidP="009A0ABF">
            <w:pPr>
              <w:jc w:val="both"/>
              <w:rPr>
                <w:lang w:eastAsia="ru-RU"/>
              </w:rPr>
            </w:pPr>
            <w:r w:rsidRPr="001747FF">
              <w:rPr>
                <w:lang w:eastAsia="ru-RU"/>
              </w:rPr>
              <w:t>- Доставка контейнера до склада клиента в г. Якутск/пгт. Нижний Бестях</w:t>
            </w:r>
          </w:p>
          <w:p w14:paraId="3ED2B58C" w14:textId="77777777" w:rsidR="00682BD1" w:rsidRPr="001747FF" w:rsidRDefault="00682BD1" w:rsidP="009A0ABF">
            <w:pPr>
              <w:jc w:val="both"/>
              <w:rPr>
                <w:lang w:eastAsia="ru-RU"/>
              </w:rPr>
            </w:pPr>
            <w:r w:rsidRPr="001747FF">
              <w:rPr>
                <w:lang w:eastAsia="ru-RU"/>
              </w:rPr>
              <w:t>- Оформление транспортных документов.</w:t>
            </w:r>
          </w:p>
        </w:tc>
      </w:tr>
      <w:tr w:rsidR="00682BD1" w:rsidRPr="001747FF" w14:paraId="79F86ACE" w14:textId="77777777" w:rsidTr="00682BD1">
        <w:trPr>
          <w:trHeight w:val="264"/>
        </w:trPr>
        <w:tc>
          <w:tcPr>
            <w:tcW w:w="11058" w:type="dxa"/>
            <w:gridSpan w:val="7"/>
            <w:shd w:val="clear" w:color="auto" w:fill="FFFFFF"/>
            <w:hideMark/>
          </w:tcPr>
          <w:p w14:paraId="69A1A9B5" w14:textId="77777777" w:rsidR="00682BD1" w:rsidRPr="001747FF" w:rsidRDefault="00682BD1" w:rsidP="009A0ABF">
            <w:pPr>
              <w:jc w:val="both"/>
              <w:rPr>
                <w:lang w:eastAsia="ru-RU"/>
              </w:rPr>
            </w:pPr>
            <w:r w:rsidRPr="001747FF">
              <w:rPr>
                <w:b/>
                <w:bCs/>
                <w:lang w:eastAsia="ru-RU"/>
              </w:rPr>
              <w:t>4.</w:t>
            </w:r>
            <w:r w:rsidRPr="001747FF">
              <w:rPr>
                <w:lang w:eastAsia="ru-RU"/>
              </w:rPr>
              <w:t xml:space="preserve"> Согласованный срок предоставления, плата за пользование контейнерами, а также размер ущерба, в случае утраты (повреждения) контейнеров собственности ПАО «ТрансКонтейнер» определяются согласно тарифов и коммерческих условий ПАО «ТрансКонтейнер»:</w:t>
            </w:r>
          </w:p>
        </w:tc>
      </w:tr>
      <w:tr w:rsidR="00682BD1" w:rsidRPr="001747FF" w14:paraId="0AF99E1A" w14:textId="77777777" w:rsidTr="00682BD1">
        <w:trPr>
          <w:trHeight w:val="264"/>
        </w:trPr>
        <w:tc>
          <w:tcPr>
            <w:tcW w:w="11058" w:type="dxa"/>
            <w:gridSpan w:val="7"/>
            <w:shd w:val="clear" w:color="auto" w:fill="FFFFFF"/>
            <w:hideMark/>
          </w:tcPr>
          <w:p w14:paraId="4A2649CF" w14:textId="77777777" w:rsidR="00682BD1" w:rsidRPr="001747FF" w:rsidRDefault="00682BD1" w:rsidP="00682BD1">
            <w:pPr>
              <w:pStyle w:val="afd"/>
              <w:numPr>
                <w:ilvl w:val="0"/>
                <w:numId w:val="11"/>
              </w:numPr>
              <w:shd w:val="clear" w:color="auto" w:fill="FFFFFF"/>
              <w:suppressAutoHyphens w:val="0"/>
              <w:ind w:left="0" w:firstLine="460"/>
              <w:jc w:val="both"/>
              <w:rPr>
                <w:color w:val="333333"/>
                <w:lang w:eastAsia="ru-RU"/>
              </w:rPr>
            </w:pPr>
            <w:r w:rsidRPr="001747FF">
              <w:rPr>
                <w:color w:val="333333"/>
                <w:lang w:eastAsia="ru-RU"/>
              </w:rPr>
              <w:t xml:space="preserve">Согласованный срок предоставления контейнера - 5 суток с 00 часов дня, следующего за днем прибытия контейнера на станцию примыкания пути необщего пользования. </w:t>
            </w:r>
          </w:p>
          <w:p w14:paraId="39EA7679" w14:textId="77777777" w:rsidR="00682BD1" w:rsidRPr="001747FF" w:rsidRDefault="00682BD1" w:rsidP="00682BD1">
            <w:pPr>
              <w:pStyle w:val="afd"/>
              <w:numPr>
                <w:ilvl w:val="0"/>
                <w:numId w:val="11"/>
              </w:numPr>
              <w:shd w:val="clear" w:color="auto" w:fill="FFFFFF"/>
              <w:suppressAutoHyphens w:val="0"/>
              <w:ind w:hanging="578"/>
              <w:jc w:val="both"/>
              <w:rPr>
                <w:color w:val="333333"/>
                <w:lang w:eastAsia="ru-RU"/>
              </w:rPr>
            </w:pPr>
            <w:r w:rsidRPr="001747FF">
              <w:rPr>
                <w:color w:val="333333"/>
                <w:lang w:eastAsia="ru-RU"/>
              </w:rPr>
              <w:t>Плата за время дополнительного предоставления контейнера:</w:t>
            </w:r>
          </w:p>
          <w:p w14:paraId="72CFC57D" w14:textId="77777777" w:rsidR="00682BD1" w:rsidRPr="001747FF" w:rsidRDefault="00682BD1" w:rsidP="009A0ABF">
            <w:pPr>
              <w:shd w:val="clear" w:color="auto" w:fill="FFFFFF"/>
              <w:jc w:val="both"/>
              <w:rPr>
                <w:color w:val="333333"/>
                <w:lang w:eastAsia="ru-RU"/>
              </w:rPr>
            </w:pPr>
            <w:r w:rsidRPr="001747FF">
              <w:rPr>
                <w:color w:val="333333"/>
                <w:lang w:eastAsia="ru-RU"/>
              </w:rPr>
              <w:t>- 134 руб. за 20-ти футовый контейнер за каждые сутки задержки, </w:t>
            </w:r>
          </w:p>
          <w:p w14:paraId="27D83BD5" w14:textId="77777777" w:rsidR="00682BD1" w:rsidRPr="001747FF" w:rsidRDefault="00682BD1" w:rsidP="009A0ABF">
            <w:pPr>
              <w:shd w:val="clear" w:color="auto" w:fill="FFFFFF"/>
              <w:jc w:val="both"/>
              <w:rPr>
                <w:color w:val="333333"/>
                <w:lang w:eastAsia="ru-RU"/>
              </w:rPr>
            </w:pPr>
            <w:r w:rsidRPr="001747FF">
              <w:rPr>
                <w:color w:val="333333"/>
                <w:lang w:eastAsia="ru-RU"/>
              </w:rPr>
              <w:t xml:space="preserve">- 231 руб. за 40-ка футовый контейнер за каждые сутки задержки - до момента приема контейнера к перевозке в груженом/порожнем состоянии или возврата его в соответствии с указаниями Исполнителя. </w:t>
            </w:r>
          </w:p>
          <w:p w14:paraId="2D7C11C1" w14:textId="77777777" w:rsidR="00682BD1" w:rsidRDefault="00682BD1" w:rsidP="009A0ABF">
            <w:pPr>
              <w:shd w:val="clear" w:color="auto" w:fill="FFFFFF"/>
              <w:jc w:val="both"/>
              <w:rPr>
                <w:color w:val="333333"/>
                <w:lang w:eastAsia="ru-RU"/>
              </w:rPr>
            </w:pPr>
            <w:r w:rsidRPr="001747FF">
              <w:rPr>
                <w:color w:val="333333"/>
                <w:lang w:eastAsia="ru-RU"/>
              </w:rPr>
              <w:t xml:space="preserve">При этом неполные сутки учитываются как полные. </w:t>
            </w:r>
          </w:p>
          <w:p w14:paraId="0BC1D582" w14:textId="77777777" w:rsidR="00682BD1" w:rsidRPr="001747FF" w:rsidRDefault="00682BD1" w:rsidP="009A0ABF">
            <w:pPr>
              <w:shd w:val="clear" w:color="auto" w:fill="FFFFFF"/>
              <w:jc w:val="both"/>
              <w:rPr>
                <w:color w:val="333333"/>
                <w:lang w:eastAsia="ru-RU"/>
              </w:rPr>
            </w:pPr>
            <w:r w:rsidRPr="001747FF">
              <w:rPr>
                <w:color w:val="333333"/>
                <w:lang w:eastAsia="ru-RU"/>
              </w:rPr>
              <w:t>Размер платы указан без учета НДС.</w:t>
            </w:r>
          </w:p>
          <w:p w14:paraId="26289F24" w14:textId="77777777" w:rsidR="00682BD1" w:rsidRPr="001747FF" w:rsidRDefault="00682BD1" w:rsidP="00682BD1">
            <w:pPr>
              <w:pStyle w:val="afd"/>
              <w:numPr>
                <w:ilvl w:val="0"/>
                <w:numId w:val="12"/>
              </w:numPr>
              <w:shd w:val="clear" w:color="auto" w:fill="FFFFFF"/>
              <w:suppressAutoHyphens w:val="0"/>
              <w:ind w:left="35" w:firstLine="425"/>
              <w:jc w:val="both"/>
              <w:rPr>
                <w:color w:val="333333"/>
                <w:lang w:eastAsia="ru-RU"/>
              </w:rPr>
            </w:pPr>
            <w:r w:rsidRPr="001747FF">
              <w:rPr>
                <w:color w:val="333333"/>
                <w:lang w:eastAsia="ru-RU"/>
              </w:rPr>
              <w:t>В случае утраты</w:t>
            </w:r>
            <w:r>
              <w:rPr>
                <w:color w:val="333333"/>
                <w:lang w:eastAsia="ru-RU"/>
              </w:rPr>
              <w:t xml:space="preserve">, </w:t>
            </w:r>
            <w:r w:rsidRPr="001747FF">
              <w:rPr>
                <w:color w:val="333333"/>
                <w:lang w:eastAsia="ru-RU"/>
              </w:rPr>
              <w:t>повреждения контейнера, приведш</w:t>
            </w:r>
            <w:r>
              <w:rPr>
                <w:color w:val="333333"/>
                <w:lang w:eastAsia="ru-RU"/>
              </w:rPr>
              <w:t>им</w:t>
            </w:r>
            <w:r w:rsidRPr="001747FF">
              <w:rPr>
                <w:color w:val="333333"/>
                <w:lang w:eastAsia="ru-RU"/>
              </w:rPr>
              <w:t xml:space="preserve"> к его исключению из контейнерного парка, Клиент возмещает причиненные Исполнителю убытки в следующем размере:</w:t>
            </w:r>
          </w:p>
          <w:p w14:paraId="7F6DE36B"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t>20-футовый универсальный контейнер – в размере 300 000 (триста тысяч) рублей;</w:t>
            </w:r>
          </w:p>
          <w:p w14:paraId="35BA7AAE"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t>20-футовый изотермический контейнер – в размере 160</w:t>
            </w:r>
            <w:r>
              <w:rPr>
                <w:color w:val="333333"/>
                <w:lang w:eastAsia="ru-RU"/>
              </w:rPr>
              <w:t xml:space="preserve"> </w:t>
            </w:r>
            <w:r w:rsidRPr="001747FF">
              <w:rPr>
                <w:color w:val="333333"/>
                <w:lang w:eastAsia="ru-RU"/>
              </w:rPr>
              <w:t>000 (сто шестьдесят тысяч) рублей;</w:t>
            </w:r>
          </w:p>
          <w:p w14:paraId="4E0133F6"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t>20-футовый Open Top Hard Top контейнер – в размере 500 000 (пятьсот тысяч) рублей;</w:t>
            </w:r>
          </w:p>
          <w:p w14:paraId="1F333A89"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t>20-футовый Bulk контейнер – в размере 350</w:t>
            </w:r>
            <w:r>
              <w:rPr>
                <w:color w:val="333333"/>
                <w:lang w:eastAsia="ru-RU"/>
              </w:rPr>
              <w:t xml:space="preserve"> </w:t>
            </w:r>
            <w:r w:rsidRPr="001747FF">
              <w:rPr>
                <w:color w:val="333333"/>
                <w:lang w:eastAsia="ru-RU"/>
              </w:rPr>
              <w:t>000 (триста пятьдесят тысяч) рублей;</w:t>
            </w:r>
          </w:p>
          <w:p w14:paraId="0B596F44"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t>20-футовый Танк-контейнер контейнер – в размере 1 200 000 (один миллион двести тысяч) рублей;</w:t>
            </w:r>
          </w:p>
          <w:p w14:paraId="010E40D9"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lastRenderedPageBreak/>
              <w:t>40-футовый универсальный контейнер – в размере 530 000 (пятьсот тридцать тысяч) рублей;</w:t>
            </w:r>
          </w:p>
          <w:p w14:paraId="1ADA80B4" w14:textId="77777777" w:rsidR="00682BD1" w:rsidRPr="001747FF" w:rsidRDefault="00682BD1" w:rsidP="00682BD1">
            <w:pPr>
              <w:pStyle w:val="afd"/>
              <w:numPr>
                <w:ilvl w:val="0"/>
                <w:numId w:val="13"/>
              </w:numPr>
              <w:shd w:val="clear" w:color="auto" w:fill="FFFFFF"/>
              <w:suppressAutoHyphens w:val="0"/>
              <w:ind w:left="35" w:firstLine="325"/>
              <w:jc w:val="both"/>
              <w:rPr>
                <w:color w:val="333333"/>
                <w:lang w:eastAsia="ru-RU"/>
              </w:rPr>
            </w:pPr>
            <w:r w:rsidRPr="001747FF">
              <w:rPr>
                <w:color w:val="333333"/>
                <w:lang w:eastAsia="ru-RU"/>
              </w:rPr>
              <w:t>40-футовый Open Top Hard Top, термоизолированный контейнер – в размере 250</w:t>
            </w:r>
            <w:r>
              <w:rPr>
                <w:color w:val="333333"/>
                <w:lang w:eastAsia="ru-RU"/>
              </w:rPr>
              <w:t xml:space="preserve"> </w:t>
            </w:r>
            <w:r w:rsidRPr="001747FF">
              <w:rPr>
                <w:color w:val="333333"/>
                <w:lang w:eastAsia="ru-RU"/>
              </w:rPr>
              <w:t>000 (двести пятьдесят тысяч) рублей;</w:t>
            </w:r>
          </w:p>
          <w:p w14:paraId="4B8831E3" w14:textId="77777777" w:rsidR="00682BD1" w:rsidRPr="001747FF" w:rsidRDefault="00682BD1" w:rsidP="00682BD1">
            <w:pPr>
              <w:pStyle w:val="afd"/>
              <w:numPr>
                <w:ilvl w:val="0"/>
                <w:numId w:val="13"/>
              </w:numPr>
              <w:shd w:val="clear" w:color="auto" w:fill="FFFFFF"/>
              <w:suppressAutoHyphens w:val="0"/>
              <w:jc w:val="both"/>
              <w:rPr>
                <w:color w:val="333333"/>
                <w:lang w:eastAsia="ru-RU"/>
              </w:rPr>
            </w:pPr>
            <w:r w:rsidRPr="001747FF">
              <w:rPr>
                <w:color w:val="333333"/>
                <w:lang w:eastAsia="ru-RU"/>
              </w:rPr>
              <w:t>40-футовый универсальный контейнер типа Pallet-wide – в размере 260</w:t>
            </w:r>
            <w:r>
              <w:rPr>
                <w:color w:val="333333"/>
                <w:lang w:eastAsia="ru-RU"/>
              </w:rPr>
              <w:t xml:space="preserve"> </w:t>
            </w:r>
            <w:r w:rsidRPr="001747FF">
              <w:rPr>
                <w:color w:val="333333"/>
                <w:lang w:eastAsia="ru-RU"/>
              </w:rPr>
              <w:t>000 (двести шестьдесят тысяч) рублей.</w:t>
            </w:r>
          </w:p>
          <w:p w14:paraId="42EEB528" w14:textId="77777777" w:rsidR="00682BD1" w:rsidRPr="001747FF" w:rsidRDefault="00682BD1" w:rsidP="009A0ABF">
            <w:pPr>
              <w:pStyle w:val="afd"/>
              <w:shd w:val="clear" w:color="auto" w:fill="FFFFFF"/>
              <w:ind w:left="0"/>
              <w:jc w:val="both"/>
              <w:rPr>
                <w:color w:val="333333"/>
                <w:lang w:eastAsia="ru-RU"/>
              </w:rPr>
            </w:pPr>
            <w:r w:rsidRPr="001747FF">
              <w:rPr>
                <w:color w:val="333333"/>
                <w:lang w:eastAsia="ru-RU"/>
              </w:rPr>
              <w:t>Ставки указаны без учета НДС.</w:t>
            </w:r>
          </w:p>
          <w:p w14:paraId="5AA8A00A" w14:textId="77777777" w:rsidR="00682BD1" w:rsidRDefault="00682BD1" w:rsidP="009A0ABF">
            <w:pPr>
              <w:shd w:val="clear" w:color="auto" w:fill="FFFFFF"/>
              <w:jc w:val="both"/>
              <w:rPr>
                <w:color w:val="333333"/>
                <w:lang w:eastAsia="ru-RU"/>
              </w:rPr>
            </w:pPr>
            <w:r w:rsidRPr="001747FF">
              <w:rPr>
                <w:b/>
                <w:color w:val="333333"/>
                <w:lang w:eastAsia="ru-RU"/>
              </w:rPr>
              <w:t>5.</w:t>
            </w:r>
            <w:r w:rsidRPr="001747FF">
              <w:rPr>
                <w:color w:val="333333"/>
                <w:lang w:eastAsia="ru-RU"/>
              </w:rPr>
              <w:t xml:space="preserve"> </w:t>
            </w:r>
            <w:r w:rsidRPr="002A35E9">
              <w:rPr>
                <w:color w:val="333333"/>
                <w:lang w:eastAsia="ru-RU"/>
              </w:rPr>
              <w:t>Штраф за неочистку контейнера</w:t>
            </w:r>
            <w:r>
              <w:rPr>
                <w:color w:val="333333"/>
                <w:lang w:eastAsia="ru-RU"/>
              </w:rPr>
              <w:t xml:space="preserve"> - </w:t>
            </w:r>
            <w:r w:rsidRPr="002A35E9">
              <w:rPr>
                <w:color w:val="333333"/>
                <w:lang w:eastAsia="ru-RU"/>
              </w:rPr>
              <w:t>3</w:t>
            </w:r>
            <w:r>
              <w:rPr>
                <w:color w:val="333333"/>
                <w:lang w:eastAsia="ru-RU"/>
              </w:rPr>
              <w:t> </w:t>
            </w:r>
            <w:r w:rsidRPr="002A35E9">
              <w:rPr>
                <w:color w:val="333333"/>
                <w:lang w:eastAsia="ru-RU"/>
              </w:rPr>
              <w:t>220</w:t>
            </w:r>
            <w:r>
              <w:rPr>
                <w:color w:val="333333"/>
                <w:lang w:eastAsia="ru-RU"/>
              </w:rPr>
              <w:t xml:space="preserve"> </w:t>
            </w:r>
            <w:r w:rsidRPr="002A35E9">
              <w:rPr>
                <w:color w:val="333333"/>
                <w:lang w:eastAsia="ru-RU"/>
              </w:rPr>
              <w:t>руб</w:t>
            </w:r>
            <w:r>
              <w:rPr>
                <w:color w:val="333333"/>
                <w:lang w:eastAsia="ru-RU"/>
              </w:rPr>
              <w:t>лей</w:t>
            </w:r>
            <w:r w:rsidRPr="002A35E9">
              <w:rPr>
                <w:color w:val="333333"/>
                <w:lang w:eastAsia="ru-RU"/>
              </w:rPr>
              <w:t>/</w:t>
            </w:r>
            <w:r>
              <w:rPr>
                <w:color w:val="333333"/>
                <w:lang w:eastAsia="ru-RU"/>
              </w:rPr>
              <w:t>контейнер</w:t>
            </w:r>
            <w:r w:rsidRPr="002A35E9">
              <w:rPr>
                <w:color w:val="333333"/>
                <w:lang w:eastAsia="ru-RU"/>
              </w:rPr>
              <w:t>.</w:t>
            </w:r>
            <w:r w:rsidRPr="002A35E9">
              <w:rPr>
                <w:color w:val="333333"/>
                <w:lang w:eastAsia="ru-RU"/>
              </w:rPr>
              <w:tab/>
            </w:r>
          </w:p>
          <w:p w14:paraId="121077AD" w14:textId="77777777" w:rsidR="00682BD1" w:rsidRDefault="00682BD1" w:rsidP="009A0ABF">
            <w:pPr>
              <w:shd w:val="clear" w:color="auto" w:fill="FFFFFF"/>
              <w:jc w:val="both"/>
              <w:rPr>
                <w:color w:val="333333"/>
                <w:lang w:eastAsia="ru-RU"/>
              </w:rPr>
            </w:pPr>
            <w:r w:rsidRPr="002A35E9">
              <w:rPr>
                <w:b/>
                <w:bCs/>
                <w:color w:val="333333"/>
                <w:lang w:eastAsia="ru-RU"/>
              </w:rPr>
              <w:t>6.</w:t>
            </w:r>
            <w:r>
              <w:t xml:space="preserve"> </w:t>
            </w:r>
            <w:r w:rsidRPr="002A35E9">
              <w:rPr>
                <w:color w:val="333333"/>
                <w:lang w:eastAsia="ru-RU"/>
              </w:rPr>
              <w:t>Штраф за несвоевременное оформление собственником вагона в системе «ЭТРАН» заготовки накладной на отправление порожнего вагона после выгрузки груза</w:t>
            </w:r>
            <w:r>
              <w:rPr>
                <w:color w:val="333333"/>
                <w:lang w:eastAsia="ru-RU"/>
              </w:rPr>
              <w:t xml:space="preserve"> - </w:t>
            </w:r>
            <w:r w:rsidRPr="002A35E9">
              <w:rPr>
                <w:color w:val="333333"/>
                <w:lang w:eastAsia="ru-RU"/>
              </w:rPr>
              <w:t>3</w:t>
            </w:r>
            <w:r>
              <w:rPr>
                <w:color w:val="333333"/>
                <w:lang w:eastAsia="ru-RU"/>
              </w:rPr>
              <w:t> </w:t>
            </w:r>
            <w:r w:rsidRPr="002A35E9">
              <w:rPr>
                <w:color w:val="333333"/>
                <w:lang w:eastAsia="ru-RU"/>
              </w:rPr>
              <w:t>000</w:t>
            </w:r>
            <w:r>
              <w:rPr>
                <w:color w:val="333333"/>
                <w:lang w:eastAsia="ru-RU"/>
              </w:rPr>
              <w:t xml:space="preserve"> </w:t>
            </w:r>
            <w:r w:rsidRPr="002A35E9">
              <w:rPr>
                <w:color w:val="333333"/>
                <w:lang w:eastAsia="ru-RU"/>
              </w:rPr>
              <w:t>руб</w:t>
            </w:r>
            <w:r>
              <w:rPr>
                <w:color w:val="333333"/>
                <w:lang w:eastAsia="ru-RU"/>
              </w:rPr>
              <w:t>лей</w:t>
            </w:r>
            <w:r w:rsidRPr="002A35E9">
              <w:rPr>
                <w:color w:val="333333"/>
                <w:lang w:eastAsia="ru-RU"/>
              </w:rPr>
              <w:t>.</w:t>
            </w:r>
            <w:r w:rsidRPr="002A35E9">
              <w:rPr>
                <w:color w:val="333333"/>
                <w:lang w:eastAsia="ru-RU"/>
              </w:rPr>
              <w:tab/>
            </w:r>
          </w:p>
          <w:p w14:paraId="1CCBEBBC" w14:textId="77777777" w:rsidR="00682BD1" w:rsidRPr="001747FF" w:rsidRDefault="00682BD1" w:rsidP="009A0ABF">
            <w:pPr>
              <w:shd w:val="clear" w:color="auto" w:fill="FFFFFF"/>
              <w:jc w:val="both"/>
              <w:rPr>
                <w:color w:val="333333"/>
                <w:lang w:eastAsia="ru-RU"/>
              </w:rPr>
            </w:pPr>
            <w:r w:rsidRPr="002A35E9">
              <w:rPr>
                <w:b/>
                <w:bCs/>
                <w:color w:val="333333"/>
                <w:lang w:eastAsia="ru-RU"/>
              </w:rPr>
              <w:t>7.</w:t>
            </w:r>
            <w:r>
              <w:rPr>
                <w:color w:val="333333"/>
                <w:lang w:eastAsia="ru-RU"/>
              </w:rPr>
              <w:t xml:space="preserve"> </w:t>
            </w:r>
            <w:r w:rsidRPr="001747FF">
              <w:rPr>
                <w:color w:val="333333"/>
                <w:lang w:eastAsia="ru-RU"/>
              </w:rPr>
              <w:t>Нормативное время для выгрузки груза в пункте назначения - не более 3 (трех) часов на автомашину. Плата за время простоя автомобиля в ожидании разгрузки - 2 000 рублей/час.</w:t>
            </w:r>
          </w:p>
          <w:p w14:paraId="561F5480" w14:textId="77777777" w:rsidR="00682BD1" w:rsidRPr="001747FF" w:rsidRDefault="00682BD1" w:rsidP="009A0ABF">
            <w:pPr>
              <w:shd w:val="clear" w:color="auto" w:fill="FFFFFF"/>
              <w:jc w:val="both"/>
              <w:rPr>
                <w:b/>
                <w:bCs/>
                <w:lang w:eastAsia="ru-RU"/>
              </w:rPr>
            </w:pPr>
            <w:r>
              <w:rPr>
                <w:b/>
                <w:color w:val="333333"/>
                <w:lang w:eastAsia="ru-RU"/>
              </w:rPr>
              <w:t>8</w:t>
            </w:r>
            <w:r w:rsidRPr="001747FF">
              <w:rPr>
                <w:b/>
                <w:color w:val="333333"/>
                <w:lang w:eastAsia="ru-RU"/>
              </w:rPr>
              <w:t>.</w:t>
            </w:r>
            <w:r w:rsidRPr="001747FF">
              <w:rPr>
                <w:color w:val="333333"/>
                <w:lang w:eastAsia="ru-RU"/>
              </w:rPr>
              <w:t xml:space="preserve"> Нормативное время для разгрузки 20-футового контейнера+находящейся под ним автомашины - не более 4 (четырех) часов, 40-футового контейнера+находящейся под ним автомашины - не более 5 (пяти) часов с момента постановки указанных транспортных средств под разгрузку. Плата за время простоя контейнера+автомобиля - 4 000 рублей/час.</w:t>
            </w:r>
            <w:r>
              <w:rPr>
                <w:color w:val="333333"/>
                <w:lang w:eastAsia="ru-RU"/>
              </w:rPr>
              <w:t xml:space="preserve"> </w:t>
            </w:r>
          </w:p>
        </w:tc>
      </w:tr>
      <w:tr w:rsidR="00682BD1" w:rsidRPr="001747FF" w14:paraId="2F790045" w14:textId="77777777" w:rsidTr="00682BD1">
        <w:trPr>
          <w:trHeight w:val="264"/>
        </w:trPr>
        <w:tc>
          <w:tcPr>
            <w:tcW w:w="11058" w:type="dxa"/>
            <w:gridSpan w:val="7"/>
            <w:shd w:val="clear" w:color="auto" w:fill="FFFFFF"/>
            <w:vAlign w:val="center"/>
            <w:hideMark/>
          </w:tcPr>
          <w:p w14:paraId="2532F8A1" w14:textId="77777777" w:rsidR="00682BD1" w:rsidRPr="001747FF" w:rsidRDefault="00682BD1" w:rsidP="009A0ABF">
            <w:pPr>
              <w:jc w:val="both"/>
              <w:rPr>
                <w:b/>
                <w:bCs/>
                <w:lang w:eastAsia="ru-RU"/>
              </w:rPr>
            </w:pPr>
            <w:r>
              <w:rPr>
                <w:b/>
                <w:bCs/>
                <w:lang w:eastAsia="ru-RU"/>
              </w:rPr>
              <w:lastRenderedPageBreak/>
              <w:t>9</w:t>
            </w:r>
            <w:r w:rsidRPr="001747FF">
              <w:rPr>
                <w:b/>
                <w:bCs/>
                <w:lang w:eastAsia="ru-RU"/>
              </w:rPr>
              <w:t>.</w:t>
            </w:r>
            <w:r w:rsidRPr="001747FF">
              <w:rPr>
                <w:lang w:eastAsia="ru-RU"/>
              </w:rPr>
              <w:t xml:space="preserve"> Для легковесного груза весом менее 22,5 тн минимальный расчет при выгрузке контейнера 22,5 тн.</w:t>
            </w:r>
          </w:p>
        </w:tc>
      </w:tr>
      <w:tr w:rsidR="00682BD1" w:rsidRPr="001747FF" w14:paraId="7ECE452C" w14:textId="77777777" w:rsidTr="00682BD1">
        <w:trPr>
          <w:trHeight w:val="264"/>
        </w:trPr>
        <w:tc>
          <w:tcPr>
            <w:tcW w:w="11058" w:type="dxa"/>
            <w:gridSpan w:val="7"/>
            <w:shd w:val="clear" w:color="auto" w:fill="FFFFFF"/>
            <w:hideMark/>
          </w:tcPr>
          <w:p w14:paraId="500C315B" w14:textId="77777777" w:rsidR="00682BD1" w:rsidRPr="001747FF" w:rsidRDefault="00682BD1" w:rsidP="009A0ABF">
            <w:pPr>
              <w:jc w:val="both"/>
              <w:rPr>
                <w:b/>
                <w:bCs/>
                <w:lang w:eastAsia="ru-RU"/>
              </w:rPr>
            </w:pPr>
            <w:r>
              <w:rPr>
                <w:b/>
                <w:bCs/>
                <w:lang w:eastAsia="ru-RU"/>
              </w:rPr>
              <w:t>10</w:t>
            </w:r>
            <w:r w:rsidRPr="001747FF">
              <w:rPr>
                <w:b/>
                <w:bCs/>
                <w:lang w:eastAsia="ru-RU"/>
              </w:rPr>
              <w:t>.</w:t>
            </w:r>
            <w:r w:rsidRPr="001747FF">
              <w:rPr>
                <w:lang w:eastAsia="ru-RU"/>
              </w:rPr>
              <w:t xml:space="preserve"> На все ставки и сборы начисляется НДС согласно законодательства РФ.</w:t>
            </w:r>
          </w:p>
        </w:tc>
      </w:tr>
    </w:tbl>
    <w:p w14:paraId="3C96050F" w14:textId="77777777" w:rsidR="00CA0568" w:rsidRDefault="00CA0568" w:rsidP="00CA0568">
      <w:pPr>
        <w:suppressAutoHyphens w:val="0"/>
        <w:rPr>
          <w:bCs/>
          <w:iCs/>
          <w:sz w:val="22"/>
          <w:szCs w:val="22"/>
        </w:rPr>
      </w:pPr>
    </w:p>
    <w:bookmarkEnd w:id="25"/>
    <w:p w14:paraId="338B5736" w14:textId="77777777" w:rsidR="00AF4DBE" w:rsidRDefault="002D4681" w:rsidP="005E7C6F">
      <w:pPr>
        <w:suppressAutoHyphens w:val="0"/>
        <w:jc w:val="right"/>
        <w:rPr>
          <w:sz w:val="22"/>
          <w:szCs w:val="22"/>
        </w:rPr>
      </w:pPr>
      <w:r w:rsidRPr="002D4681">
        <w:rPr>
          <w:sz w:val="22"/>
          <w:szCs w:val="22"/>
        </w:rPr>
        <w:t xml:space="preserve">                                                                         </w:t>
      </w:r>
    </w:p>
    <w:p w14:paraId="63341BAC" w14:textId="77777777" w:rsidR="00AF4DBE" w:rsidRDefault="00AF4DBE" w:rsidP="005E7C6F">
      <w:pPr>
        <w:suppressAutoHyphens w:val="0"/>
        <w:jc w:val="right"/>
        <w:rPr>
          <w:sz w:val="22"/>
          <w:szCs w:val="22"/>
        </w:rPr>
      </w:pPr>
    </w:p>
    <w:p w14:paraId="5A9F5D54" w14:textId="77777777" w:rsidR="002A20DF" w:rsidRDefault="002A20DF" w:rsidP="005E7C6F">
      <w:pPr>
        <w:suppressAutoHyphens w:val="0"/>
        <w:jc w:val="right"/>
        <w:rPr>
          <w:sz w:val="22"/>
          <w:szCs w:val="22"/>
        </w:rPr>
      </w:pPr>
    </w:p>
    <w:p w14:paraId="14F6DFBA" w14:textId="77777777" w:rsidR="00682BD1" w:rsidRDefault="00682BD1" w:rsidP="00682BD1">
      <w:pPr>
        <w:tabs>
          <w:tab w:val="left" w:pos="230"/>
        </w:tabs>
        <w:suppressAutoHyphens w:val="0"/>
        <w:rPr>
          <w:sz w:val="22"/>
          <w:szCs w:val="22"/>
        </w:rPr>
      </w:pPr>
      <w:r>
        <w:rPr>
          <w:sz w:val="22"/>
          <w:szCs w:val="22"/>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682BD1" w14:paraId="5C920FE6" w14:textId="77777777" w:rsidTr="009A0ABF">
        <w:tc>
          <w:tcPr>
            <w:tcW w:w="5026" w:type="dxa"/>
          </w:tcPr>
          <w:p w14:paraId="547E1563" w14:textId="77777777" w:rsidR="00682BD1" w:rsidRDefault="00682BD1" w:rsidP="009A0ABF">
            <w:pPr>
              <w:suppressAutoHyphens w:val="0"/>
              <w:jc w:val="center"/>
              <w:rPr>
                <w:b/>
                <w:sz w:val="22"/>
                <w:szCs w:val="22"/>
                <w:lang w:eastAsia="ru-RU"/>
              </w:rPr>
            </w:pPr>
            <w:r>
              <w:rPr>
                <w:b/>
                <w:sz w:val="22"/>
                <w:szCs w:val="22"/>
                <w:lang w:eastAsia="ru-RU"/>
              </w:rPr>
              <w:t>Исполнитель</w:t>
            </w:r>
            <w:r w:rsidRPr="00B03C66">
              <w:rPr>
                <w:b/>
                <w:sz w:val="22"/>
                <w:szCs w:val="22"/>
                <w:lang w:eastAsia="ru-RU"/>
              </w:rPr>
              <w:t>:</w:t>
            </w:r>
          </w:p>
          <w:p w14:paraId="040767D0" w14:textId="77777777" w:rsidR="00682BD1" w:rsidRDefault="00682BD1" w:rsidP="009A0ABF">
            <w:pPr>
              <w:suppressAutoHyphens w:val="0"/>
              <w:rPr>
                <w:b/>
                <w:sz w:val="22"/>
                <w:szCs w:val="22"/>
                <w:lang w:eastAsia="ru-RU"/>
              </w:rPr>
            </w:pPr>
          </w:p>
          <w:p w14:paraId="2B2638CE" w14:textId="77777777" w:rsidR="00682BD1" w:rsidRPr="00B03C66" w:rsidRDefault="00682BD1" w:rsidP="009A0ABF">
            <w:pPr>
              <w:suppressAutoHyphens w:val="0"/>
              <w:rPr>
                <w:b/>
                <w:sz w:val="22"/>
                <w:szCs w:val="22"/>
                <w:lang w:eastAsia="ru-RU"/>
              </w:rPr>
            </w:pPr>
            <w:r w:rsidRPr="00B03C66">
              <w:rPr>
                <w:b/>
                <w:sz w:val="22"/>
                <w:szCs w:val="22"/>
                <w:lang w:eastAsia="ru-RU"/>
              </w:rPr>
              <w:t>______________________/</w:t>
            </w:r>
            <w:r w:rsidRPr="001E419F">
              <w:rPr>
                <w:b/>
                <w:sz w:val="22"/>
                <w:szCs w:val="22"/>
                <w:lang w:eastAsia="ru-RU"/>
              </w:rPr>
              <w:t>К.В. Лукьянов</w:t>
            </w:r>
            <w:r w:rsidRPr="00B03C66">
              <w:rPr>
                <w:b/>
                <w:sz w:val="22"/>
                <w:szCs w:val="22"/>
                <w:lang w:eastAsia="ru-RU"/>
              </w:rPr>
              <w:t>/</w:t>
            </w:r>
          </w:p>
          <w:p w14:paraId="745E110C" w14:textId="77777777" w:rsidR="00682BD1" w:rsidRDefault="00682BD1" w:rsidP="009A0ABF">
            <w:pPr>
              <w:suppressAutoHyphens w:val="0"/>
              <w:rPr>
                <w:bCs/>
                <w:iCs/>
                <w:sz w:val="22"/>
                <w:szCs w:val="22"/>
              </w:rPr>
            </w:pPr>
            <w:r w:rsidRPr="00B03C66">
              <w:rPr>
                <w:b/>
                <w:sz w:val="22"/>
                <w:szCs w:val="22"/>
                <w:lang w:eastAsia="ru-RU"/>
              </w:rPr>
              <w:t>М.П.</w:t>
            </w:r>
          </w:p>
        </w:tc>
        <w:tc>
          <w:tcPr>
            <w:tcW w:w="5027" w:type="dxa"/>
          </w:tcPr>
          <w:p w14:paraId="57C0EDDF" w14:textId="77777777" w:rsidR="00682BD1" w:rsidRDefault="00682BD1" w:rsidP="009A0ABF">
            <w:pPr>
              <w:suppressAutoHyphens w:val="0"/>
              <w:jc w:val="center"/>
              <w:rPr>
                <w:b/>
                <w:sz w:val="22"/>
                <w:szCs w:val="22"/>
                <w:lang w:eastAsia="ru-RU"/>
              </w:rPr>
            </w:pPr>
            <w:r w:rsidRPr="00B03C66">
              <w:rPr>
                <w:b/>
                <w:sz w:val="22"/>
                <w:szCs w:val="22"/>
                <w:lang w:eastAsia="ru-RU"/>
              </w:rPr>
              <w:t>Клиент:</w:t>
            </w:r>
          </w:p>
          <w:p w14:paraId="1F726F3D" w14:textId="77777777" w:rsidR="00682BD1" w:rsidRDefault="00682BD1" w:rsidP="009A0ABF">
            <w:pPr>
              <w:suppressAutoHyphens w:val="0"/>
              <w:rPr>
                <w:b/>
                <w:sz w:val="22"/>
                <w:szCs w:val="22"/>
                <w:lang w:eastAsia="ru-RU"/>
              </w:rPr>
            </w:pPr>
          </w:p>
          <w:p w14:paraId="042227DE" w14:textId="77777777" w:rsidR="00682BD1" w:rsidRPr="00B03C66" w:rsidRDefault="00682BD1" w:rsidP="009A0ABF">
            <w:pPr>
              <w:suppressAutoHyphens w:val="0"/>
              <w:rPr>
                <w:b/>
                <w:sz w:val="22"/>
                <w:szCs w:val="22"/>
                <w:lang w:eastAsia="ru-RU"/>
              </w:rPr>
            </w:pPr>
            <w:r w:rsidRPr="00B03C66">
              <w:rPr>
                <w:b/>
                <w:sz w:val="22"/>
                <w:szCs w:val="22"/>
                <w:lang w:eastAsia="ru-RU"/>
              </w:rPr>
              <w:t>______________________/</w:t>
            </w:r>
            <w:permStart w:id="402218480" w:edGrp="everyone"/>
            <w:r w:rsidRPr="00B03C66">
              <w:rPr>
                <w:b/>
                <w:sz w:val="22"/>
                <w:szCs w:val="22"/>
                <w:lang w:eastAsia="ru-RU"/>
              </w:rPr>
              <w:t>_____________</w:t>
            </w:r>
            <w:permEnd w:id="402218480"/>
            <w:r w:rsidRPr="00B03C66">
              <w:rPr>
                <w:b/>
                <w:sz w:val="22"/>
                <w:szCs w:val="22"/>
                <w:lang w:eastAsia="ru-RU"/>
              </w:rPr>
              <w:t xml:space="preserve">/ </w:t>
            </w:r>
          </w:p>
          <w:p w14:paraId="2D6025AC" w14:textId="77777777" w:rsidR="00682BD1" w:rsidRDefault="00682BD1" w:rsidP="009A0ABF">
            <w:pPr>
              <w:tabs>
                <w:tab w:val="left" w:pos="970"/>
              </w:tabs>
              <w:suppressAutoHyphens w:val="0"/>
              <w:rPr>
                <w:bCs/>
                <w:iCs/>
                <w:sz w:val="22"/>
                <w:szCs w:val="22"/>
              </w:rPr>
            </w:pPr>
            <w:r w:rsidRPr="00B03C66">
              <w:rPr>
                <w:b/>
                <w:sz w:val="22"/>
                <w:szCs w:val="22"/>
                <w:lang w:eastAsia="ru-RU"/>
              </w:rPr>
              <w:t>М.П.</w:t>
            </w:r>
          </w:p>
        </w:tc>
      </w:tr>
    </w:tbl>
    <w:p w14:paraId="2D0F0306" w14:textId="3EE5E7B5" w:rsidR="002A20DF" w:rsidRDefault="002A20DF" w:rsidP="00682BD1">
      <w:pPr>
        <w:tabs>
          <w:tab w:val="left" w:pos="230"/>
        </w:tabs>
        <w:suppressAutoHyphens w:val="0"/>
        <w:rPr>
          <w:sz w:val="22"/>
          <w:szCs w:val="22"/>
        </w:rPr>
      </w:pPr>
    </w:p>
    <w:p w14:paraId="5EF00A40" w14:textId="77777777" w:rsidR="002A20DF" w:rsidRDefault="002A20DF" w:rsidP="005E7C6F">
      <w:pPr>
        <w:suppressAutoHyphens w:val="0"/>
        <w:jc w:val="right"/>
        <w:rPr>
          <w:sz w:val="22"/>
          <w:szCs w:val="22"/>
        </w:rPr>
      </w:pPr>
    </w:p>
    <w:p w14:paraId="512D46C0" w14:textId="77777777" w:rsidR="002A20DF" w:rsidRDefault="002A20DF" w:rsidP="005E7C6F">
      <w:pPr>
        <w:suppressAutoHyphens w:val="0"/>
        <w:jc w:val="right"/>
        <w:rPr>
          <w:sz w:val="22"/>
          <w:szCs w:val="22"/>
        </w:rPr>
      </w:pPr>
    </w:p>
    <w:p w14:paraId="42E6F260" w14:textId="77777777" w:rsidR="002A20DF" w:rsidRDefault="002A20DF" w:rsidP="005E7C6F">
      <w:pPr>
        <w:suppressAutoHyphens w:val="0"/>
        <w:jc w:val="right"/>
        <w:rPr>
          <w:sz w:val="22"/>
          <w:szCs w:val="22"/>
        </w:rPr>
      </w:pPr>
    </w:p>
    <w:p w14:paraId="740AEFC2" w14:textId="77777777" w:rsidR="002A20DF" w:rsidRDefault="002A20DF" w:rsidP="005E7C6F">
      <w:pPr>
        <w:suppressAutoHyphens w:val="0"/>
        <w:jc w:val="right"/>
        <w:rPr>
          <w:sz w:val="22"/>
          <w:szCs w:val="22"/>
        </w:rPr>
      </w:pPr>
    </w:p>
    <w:p w14:paraId="0509C364" w14:textId="77777777" w:rsidR="002A20DF" w:rsidRDefault="002A20DF" w:rsidP="005E7C6F">
      <w:pPr>
        <w:suppressAutoHyphens w:val="0"/>
        <w:jc w:val="right"/>
        <w:rPr>
          <w:sz w:val="22"/>
          <w:szCs w:val="22"/>
        </w:rPr>
      </w:pPr>
    </w:p>
    <w:p w14:paraId="0BABA874" w14:textId="77777777" w:rsidR="002A20DF" w:rsidRDefault="002A20DF" w:rsidP="005E7C6F">
      <w:pPr>
        <w:suppressAutoHyphens w:val="0"/>
        <w:jc w:val="right"/>
        <w:rPr>
          <w:sz w:val="22"/>
          <w:szCs w:val="22"/>
        </w:rPr>
      </w:pPr>
    </w:p>
    <w:p w14:paraId="5B83ABF5" w14:textId="77777777" w:rsidR="002A20DF" w:rsidRDefault="002A20DF" w:rsidP="005E7C6F">
      <w:pPr>
        <w:suppressAutoHyphens w:val="0"/>
        <w:jc w:val="right"/>
        <w:rPr>
          <w:sz w:val="22"/>
          <w:szCs w:val="22"/>
        </w:rPr>
      </w:pPr>
    </w:p>
    <w:p w14:paraId="1615CDDB" w14:textId="77777777" w:rsidR="002A20DF" w:rsidRDefault="002A20DF" w:rsidP="005E7C6F">
      <w:pPr>
        <w:suppressAutoHyphens w:val="0"/>
        <w:jc w:val="right"/>
        <w:rPr>
          <w:sz w:val="22"/>
          <w:szCs w:val="22"/>
        </w:rPr>
      </w:pPr>
    </w:p>
    <w:p w14:paraId="451CCF3F" w14:textId="77777777" w:rsidR="002A20DF" w:rsidRDefault="002A20DF" w:rsidP="005E7C6F">
      <w:pPr>
        <w:suppressAutoHyphens w:val="0"/>
        <w:jc w:val="right"/>
        <w:rPr>
          <w:sz w:val="22"/>
          <w:szCs w:val="22"/>
        </w:rPr>
      </w:pPr>
    </w:p>
    <w:p w14:paraId="56E282DE" w14:textId="77777777" w:rsidR="002A20DF" w:rsidRDefault="002A20DF" w:rsidP="005E7C6F">
      <w:pPr>
        <w:suppressAutoHyphens w:val="0"/>
        <w:jc w:val="right"/>
        <w:rPr>
          <w:sz w:val="22"/>
          <w:szCs w:val="22"/>
        </w:rPr>
      </w:pPr>
    </w:p>
    <w:p w14:paraId="16D89C4D" w14:textId="77777777" w:rsidR="002A20DF" w:rsidRDefault="002A20DF" w:rsidP="005E7C6F">
      <w:pPr>
        <w:suppressAutoHyphens w:val="0"/>
        <w:jc w:val="right"/>
        <w:rPr>
          <w:sz w:val="22"/>
          <w:szCs w:val="22"/>
        </w:rPr>
      </w:pPr>
    </w:p>
    <w:p w14:paraId="1A210E3D" w14:textId="77777777" w:rsidR="002A20DF" w:rsidRDefault="002A20DF" w:rsidP="005E7C6F">
      <w:pPr>
        <w:suppressAutoHyphens w:val="0"/>
        <w:jc w:val="right"/>
        <w:rPr>
          <w:sz w:val="22"/>
          <w:szCs w:val="22"/>
        </w:rPr>
      </w:pPr>
    </w:p>
    <w:p w14:paraId="3EF2DA5E" w14:textId="77777777" w:rsidR="002A20DF" w:rsidRDefault="002A20DF" w:rsidP="005E7C6F">
      <w:pPr>
        <w:suppressAutoHyphens w:val="0"/>
        <w:jc w:val="right"/>
        <w:rPr>
          <w:sz w:val="22"/>
          <w:szCs w:val="22"/>
        </w:rPr>
      </w:pPr>
    </w:p>
    <w:p w14:paraId="698EFB29" w14:textId="77777777" w:rsidR="00D0165B" w:rsidRDefault="00D0165B" w:rsidP="005E7C6F">
      <w:pPr>
        <w:suppressAutoHyphens w:val="0"/>
        <w:jc w:val="right"/>
        <w:rPr>
          <w:sz w:val="22"/>
          <w:szCs w:val="22"/>
        </w:rPr>
      </w:pPr>
    </w:p>
    <w:p w14:paraId="7E4E922A" w14:textId="77777777" w:rsidR="00D0165B" w:rsidRDefault="00D0165B" w:rsidP="005E7C6F">
      <w:pPr>
        <w:suppressAutoHyphens w:val="0"/>
        <w:jc w:val="right"/>
        <w:rPr>
          <w:sz w:val="22"/>
          <w:szCs w:val="22"/>
        </w:rPr>
      </w:pPr>
    </w:p>
    <w:p w14:paraId="68D1AC37" w14:textId="77777777" w:rsidR="00D0165B" w:rsidRDefault="00D0165B" w:rsidP="005E7C6F">
      <w:pPr>
        <w:suppressAutoHyphens w:val="0"/>
        <w:jc w:val="right"/>
        <w:rPr>
          <w:sz w:val="22"/>
          <w:szCs w:val="22"/>
        </w:rPr>
      </w:pPr>
    </w:p>
    <w:p w14:paraId="057BD02C" w14:textId="77777777" w:rsidR="00D0165B" w:rsidRDefault="00D0165B" w:rsidP="005E7C6F">
      <w:pPr>
        <w:suppressAutoHyphens w:val="0"/>
        <w:jc w:val="right"/>
        <w:rPr>
          <w:sz w:val="22"/>
          <w:szCs w:val="22"/>
        </w:rPr>
      </w:pPr>
    </w:p>
    <w:p w14:paraId="3603244A" w14:textId="77777777" w:rsidR="00D0165B" w:rsidRDefault="00D0165B" w:rsidP="005E7C6F">
      <w:pPr>
        <w:suppressAutoHyphens w:val="0"/>
        <w:jc w:val="right"/>
        <w:rPr>
          <w:sz w:val="22"/>
          <w:szCs w:val="22"/>
        </w:rPr>
      </w:pPr>
    </w:p>
    <w:p w14:paraId="3C1FAD90" w14:textId="77777777" w:rsidR="00D039E9" w:rsidRDefault="00D039E9" w:rsidP="005E7C6F">
      <w:pPr>
        <w:suppressAutoHyphens w:val="0"/>
        <w:jc w:val="right"/>
        <w:rPr>
          <w:sz w:val="22"/>
          <w:szCs w:val="22"/>
        </w:rPr>
      </w:pPr>
    </w:p>
    <w:p w14:paraId="38FA56EC" w14:textId="77777777" w:rsidR="00D039E9" w:rsidRDefault="00D039E9" w:rsidP="005E7C6F">
      <w:pPr>
        <w:suppressAutoHyphens w:val="0"/>
        <w:jc w:val="right"/>
        <w:rPr>
          <w:sz w:val="22"/>
          <w:szCs w:val="22"/>
        </w:rPr>
      </w:pPr>
    </w:p>
    <w:p w14:paraId="1A60478A" w14:textId="77777777" w:rsidR="00D039E9" w:rsidRDefault="00D039E9" w:rsidP="005E7C6F">
      <w:pPr>
        <w:suppressAutoHyphens w:val="0"/>
        <w:jc w:val="right"/>
        <w:rPr>
          <w:sz w:val="22"/>
          <w:szCs w:val="22"/>
        </w:rPr>
      </w:pPr>
    </w:p>
    <w:p w14:paraId="739B0101" w14:textId="77777777" w:rsidR="00D039E9" w:rsidRDefault="00D039E9" w:rsidP="005E7C6F">
      <w:pPr>
        <w:suppressAutoHyphens w:val="0"/>
        <w:jc w:val="right"/>
        <w:rPr>
          <w:sz w:val="22"/>
          <w:szCs w:val="22"/>
        </w:rPr>
      </w:pPr>
    </w:p>
    <w:p w14:paraId="2B1924FE" w14:textId="77777777" w:rsidR="00D039E9" w:rsidRDefault="00D039E9" w:rsidP="005E7C6F">
      <w:pPr>
        <w:suppressAutoHyphens w:val="0"/>
        <w:jc w:val="right"/>
        <w:rPr>
          <w:sz w:val="22"/>
          <w:szCs w:val="22"/>
        </w:rPr>
      </w:pPr>
    </w:p>
    <w:p w14:paraId="66450B07" w14:textId="77777777" w:rsidR="00D039E9" w:rsidRDefault="00D039E9" w:rsidP="005E7C6F">
      <w:pPr>
        <w:suppressAutoHyphens w:val="0"/>
        <w:jc w:val="right"/>
        <w:rPr>
          <w:sz w:val="22"/>
          <w:szCs w:val="22"/>
        </w:rPr>
      </w:pPr>
    </w:p>
    <w:p w14:paraId="69928C65" w14:textId="77777777" w:rsidR="00D039E9" w:rsidRDefault="00D039E9" w:rsidP="005E7C6F">
      <w:pPr>
        <w:suppressAutoHyphens w:val="0"/>
        <w:jc w:val="right"/>
        <w:rPr>
          <w:sz w:val="22"/>
          <w:szCs w:val="22"/>
        </w:rPr>
      </w:pPr>
    </w:p>
    <w:p w14:paraId="13385093" w14:textId="77777777" w:rsidR="00D039E9" w:rsidRDefault="00D039E9" w:rsidP="005E7C6F">
      <w:pPr>
        <w:suppressAutoHyphens w:val="0"/>
        <w:jc w:val="right"/>
        <w:rPr>
          <w:sz w:val="22"/>
          <w:szCs w:val="22"/>
        </w:rPr>
      </w:pPr>
    </w:p>
    <w:p w14:paraId="5E4F7803" w14:textId="77777777" w:rsidR="00D039E9" w:rsidRDefault="00D039E9" w:rsidP="005E7C6F">
      <w:pPr>
        <w:suppressAutoHyphens w:val="0"/>
        <w:jc w:val="right"/>
        <w:rPr>
          <w:sz w:val="22"/>
          <w:szCs w:val="22"/>
        </w:rPr>
      </w:pPr>
    </w:p>
    <w:p w14:paraId="5224BF61" w14:textId="77777777" w:rsidR="00D039E9" w:rsidRDefault="00D039E9" w:rsidP="005E7C6F">
      <w:pPr>
        <w:suppressAutoHyphens w:val="0"/>
        <w:jc w:val="right"/>
        <w:rPr>
          <w:sz w:val="22"/>
          <w:szCs w:val="22"/>
        </w:rPr>
      </w:pPr>
    </w:p>
    <w:p w14:paraId="7048A93B" w14:textId="77777777" w:rsidR="00D039E9" w:rsidRDefault="00D039E9" w:rsidP="005E7C6F">
      <w:pPr>
        <w:suppressAutoHyphens w:val="0"/>
        <w:jc w:val="right"/>
        <w:rPr>
          <w:sz w:val="22"/>
          <w:szCs w:val="22"/>
        </w:rPr>
      </w:pPr>
    </w:p>
    <w:p w14:paraId="6558754E" w14:textId="77777777" w:rsidR="00D039E9" w:rsidRDefault="00D039E9" w:rsidP="005E7C6F">
      <w:pPr>
        <w:suppressAutoHyphens w:val="0"/>
        <w:jc w:val="right"/>
        <w:rPr>
          <w:sz w:val="22"/>
          <w:szCs w:val="22"/>
        </w:rPr>
      </w:pPr>
    </w:p>
    <w:p w14:paraId="0C4EF504" w14:textId="77777777" w:rsidR="00D039E9" w:rsidRDefault="00D039E9" w:rsidP="005E7C6F">
      <w:pPr>
        <w:suppressAutoHyphens w:val="0"/>
        <w:jc w:val="right"/>
        <w:rPr>
          <w:sz w:val="22"/>
          <w:szCs w:val="22"/>
        </w:rPr>
      </w:pPr>
    </w:p>
    <w:p w14:paraId="2B89923C" w14:textId="77777777" w:rsidR="00D039E9" w:rsidRDefault="00D039E9" w:rsidP="005E7C6F">
      <w:pPr>
        <w:suppressAutoHyphens w:val="0"/>
        <w:jc w:val="right"/>
        <w:rPr>
          <w:sz w:val="22"/>
          <w:szCs w:val="22"/>
        </w:rPr>
      </w:pPr>
    </w:p>
    <w:p w14:paraId="0A911254" w14:textId="77777777" w:rsidR="00D039E9" w:rsidRDefault="00D039E9" w:rsidP="005E7C6F">
      <w:pPr>
        <w:suppressAutoHyphens w:val="0"/>
        <w:jc w:val="right"/>
        <w:rPr>
          <w:sz w:val="22"/>
          <w:szCs w:val="22"/>
        </w:rPr>
      </w:pPr>
    </w:p>
    <w:p w14:paraId="5FFF1374" w14:textId="77777777" w:rsidR="00D039E9" w:rsidRDefault="00D039E9" w:rsidP="005E7C6F">
      <w:pPr>
        <w:suppressAutoHyphens w:val="0"/>
        <w:jc w:val="right"/>
        <w:rPr>
          <w:sz w:val="22"/>
          <w:szCs w:val="22"/>
        </w:rPr>
      </w:pPr>
    </w:p>
    <w:p w14:paraId="16D168DA" w14:textId="77777777" w:rsidR="00D039E9" w:rsidRDefault="00D039E9" w:rsidP="005E7C6F">
      <w:pPr>
        <w:suppressAutoHyphens w:val="0"/>
        <w:jc w:val="right"/>
        <w:rPr>
          <w:sz w:val="22"/>
          <w:szCs w:val="22"/>
        </w:rPr>
      </w:pPr>
    </w:p>
    <w:p w14:paraId="250DF4B3" w14:textId="77777777" w:rsidR="00D039E9" w:rsidRDefault="00D039E9" w:rsidP="005E7C6F">
      <w:pPr>
        <w:suppressAutoHyphens w:val="0"/>
        <w:jc w:val="right"/>
        <w:rPr>
          <w:sz w:val="22"/>
          <w:szCs w:val="22"/>
        </w:rPr>
      </w:pPr>
    </w:p>
    <w:p w14:paraId="7CA6B598" w14:textId="77777777" w:rsidR="00D039E9" w:rsidRDefault="00D039E9" w:rsidP="005E7C6F">
      <w:pPr>
        <w:suppressAutoHyphens w:val="0"/>
        <w:jc w:val="right"/>
        <w:rPr>
          <w:sz w:val="22"/>
          <w:szCs w:val="22"/>
        </w:rPr>
      </w:pPr>
    </w:p>
    <w:p w14:paraId="2B404AA3" w14:textId="7263C757" w:rsidR="00FE6E24" w:rsidRPr="0070338F" w:rsidRDefault="005E73D0" w:rsidP="005E7C6F">
      <w:pPr>
        <w:suppressAutoHyphens w:val="0"/>
        <w:jc w:val="right"/>
        <w:rPr>
          <w:sz w:val="22"/>
          <w:szCs w:val="22"/>
        </w:rPr>
      </w:pPr>
      <w:r w:rsidRPr="0070338F">
        <w:rPr>
          <w:sz w:val="22"/>
          <w:szCs w:val="22"/>
        </w:rPr>
        <w:lastRenderedPageBreak/>
        <w:t xml:space="preserve">Приложение № 4 к </w:t>
      </w:r>
      <w:bookmarkStart w:id="26" w:name="_Hlk79504247"/>
      <w:r w:rsidR="00462CD6" w:rsidRPr="0070338F">
        <w:rPr>
          <w:sz w:val="22"/>
          <w:szCs w:val="22"/>
        </w:rPr>
        <w:t>Д</w:t>
      </w:r>
      <w:r w:rsidRPr="0070338F">
        <w:rPr>
          <w:sz w:val="22"/>
          <w:szCs w:val="22"/>
        </w:rPr>
        <w:t xml:space="preserve">оговору </w:t>
      </w:r>
      <w:r w:rsidR="009C5BE0" w:rsidRPr="0070338F">
        <w:rPr>
          <w:sz w:val="22"/>
          <w:szCs w:val="22"/>
        </w:rPr>
        <w:t>№ ГССЯк</w:t>
      </w:r>
      <w:r w:rsidRPr="0070338F">
        <w:rPr>
          <w:sz w:val="22"/>
          <w:szCs w:val="22"/>
        </w:rPr>
        <w:t>-</w:t>
      </w:r>
      <w:permStart w:id="857672291" w:edGrp="everyone"/>
      <w:r w:rsidRPr="0070338F">
        <w:rPr>
          <w:sz w:val="22"/>
          <w:szCs w:val="22"/>
        </w:rPr>
        <w:t>__</w:t>
      </w:r>
      <w:permEnd w:id="857672291"/>
      <w:r w:rsidRPr="0070338F">
        <w:rPr>
          <w:sz w:val="22"/>
          <w:szCs w:val="22"/>
        </w:rPr>
        <w:t xml:space="preserve">/21 от </w:t>
      </w:r>
      <w:permStart w:id="115027106" w:edGrp="everyone"/>
      <w:r w:rsidR="0055157B">
        <w:rPr>
          <w:sz w:val="22"/>
          <w:szCs w:val="22"/>
        </w:rPr>
        <w:t>__</w:t>
      </w:r>
      <w:permEnd w:id="115027106"/>
      <w:r w:rsidR="0055157B">
        <w:rPr>
          <w:sz w:val="22"/>
          <w:szCs w:val="22"/>
        </w:rPr>
        <w:t>.</w:t>
      </w:r>
      <w:permStart w:id="1523132760" w:edGrp="everyone"/>
      <w:r w:rsidR="0055157B">
        <w:rPr>
          <w:sz w:val="22"/>
          <w:szCs w:val="22"/>
        </w:rPr>
        <w:t>__</w:t>
      </w:r>
      <w:permEnd w:id="1523132760"/>
      <w:r w:rsidR="0055157B">
        <w:rPr>
          <w:sz w:val="22"/>
          <w:szCs w:val="22"/>
        </w:rPr>
        <w:t>.</w:t>
      </w:r>
      <w:r w:rsidRPr="0070338F">
        <w:rPr>
          <w:sz w:val="22"/>
          <w:szCs w:val="22"/>
        </w:rPr>
        <w:t>2021г.</w:t>
      </w:r>
      <w:bookmarkEnd w:id="26"/>
    </w:p>
    <w:p w14:paraId="58091700" w14:textId="77777777" w:rsidR="005E73D0" w:rsidRPr="000C40B8" w:rsidRDefault="005E73D0" w:rsidP="005E73D0">
      <w:pPr>
        <w:jc w:val="center"/>
        <w:rPr>
          <w:b/>
          <w:iCs/>
          <w:lang w:eastAsia="zh-CN"/>
        </w:rPr>
      </w:pPr>
      <w:r w:rsidRPr="000C40B8">
        <w:rPr>
          <w:b/>
          <w:iCs/>
          <w:lang w:eastAsia="zh-CN"/>
        </w:rPr>
        <w:t>Форма</w:t>
      </w:r>
    </w:p>
    <w:p w14:paraId="6FC45176" w14:textId="5AAFBB93" w:rsidR="005E73D0" w:rsidRPr="000C40B8" w:rsidRDefault="005E73D0" w:rsidP="005E73D0">
      <w:pPr>
        <w:ind w:left="-284" w:right="-427"/>
        <w:rPr>
          <w:b/>
          <w:iCs/>
          <w:lang w:eastAsia="zh-CN"/>
        </w:rPr>
      </w:pPr>
      <w:r w:rsidRPr="000C40B8">
        <w:rPr>
          <w:b/>
          <w:iCs/>
          <w:lang w:eastAsia="zh-CN"/>
        </w:rPr>
        <w:t>________________________________________________________________________</w:t>
      </w:r>
      <w:r w:rsidR="000C40B8">
        <w:rPr>
          <w:b/>
          <w:iCs/>
          <w:lang w:eastAsia="zh-CN"/>
        </w:rPr>
        <w:t>__________</w:t>
      </w:r>
      <w:r w:rsidRPr="000C40B8">
        <w:rPr>
          <w:b/>
          <w:iCs/>
          <w:lang w:eastAsia="zh-CN"/>
        </w:rPr>
        <w:t>______________________</w:t>
      </w:r>
    </w:p>
    <w:p w14:paraId="1E5FC6EB" w14:textId="681D7024" w:rsidR="005E73D0" w:rsidRPr="000C40B8" w:rsidRDefault="005E73D0" w:rsidP="005E73D0">
      <w:pPr>
        <w:jc w:val="center"/>
        <w:rPr>
          <w:b/>
          <w:iCs/>
          <w:sz w:val="18"/>
          <w:szCs w:val="18"/>
          <w:lang w:eastAsia="zh-CN"/>
        </w:rPr>
      </w:pPr>
      <w:r w:rsidRPr="000C40B8">
        <w:rPr>
          <w:b/>
          <w:iCs/>
          <w:sz w:val="18"/>
          <w:szCs w:val="18"/>
          <w:lang w:eastAsia="zh-CN"/>
        </w:rPr>
        <w:t>ЗАЯВКА-ПОРУЧЕНИЕ № ___ от __.__.20</w:t>
      </w:r>
      <w:r w:rsidR="007022D9">
        <w:rPr>
          <w:b/>
          <w:iCs/>
          <w:sz w:val="18"/>
          <w:szCs w:val="18"/>
          <w:lang w:eastAsia="zh-CN"/>
        </w:rPr>
        <w:t>21</w:t>
      </w:r>
      <w:r w:rsidRPr="000C40B8">
        <w:rPr>
          <w:b/>
          <w:iCs/>
          <w:sz w:val="18"/>
          <w:szCs w:val="18"/>
          <w:lang w:eastAsia="zh-CN"/>
        </w:rPr>
        <w:t>г.</w:t>
      </w:r>
      <w:r w:rsidR="007022D9" w:rsidRPr="007022D9">
        <w:t xml:space="preserve"> </w:t>
      </w:r>
      <w:r w:rsidR="007022D9" w:rsidRPr="007022D9">
        <w:rPr>
          <w:b/>
          <w:bCs/>
        </w:rPr>
        <w:t>по</w:t>
      </w:r>
      <w:r w:rsidR="007022D9">
        <w:t xml:space="preserve"> </w:t>
      </w:r>
      <w:r w:rsidR="007022D9" w:rsidRPr="007022D9">
        <w:rPr>
          <w:b/>
          <w:iCs/>
          <w:sz w:val="18"/>
          <w:szCs w:val="18"/>
          <w:lang w:eastAsia="zh-CN"/>
        </w:rPr>
        <w:t>Договору №  ГССЯ</w:t>
      </w:r>
      <w:r w:rsidR="009C5BE0">
        <w:rPr>
          <w:b/>
          <w:iCs/>
          <w:sz w:val="18"/>
          <w:szCs w:val="18"/>
          <w:lang w:eastAsia="zh-CN"/>
        </w:rPr>
        <w:t>к</w:t>
      </w:r>
      <w:r w:rsidR="007022D9" w:rsidRPr="007022D9">
        <w:rPr>
          <w:b/>
          <w:iCs/>
          <w:sz w:val="18"/>
          <w:szCs w:val="18"/>
          <w:lang w:eastAsia="zh-CN"/>
        </w:rPr>
        <w:t>-__/21 от «__» ___ 2021г.</w:t>
      </w:r>
    </w:p>
    <w:tbl>
      <w:tblPr>
        <w:tblW w:w="10774" w:type="dxa"/>
        <w:tblInd w:w="-318" w:type="dxa"/>
        <w:tblLayout w:type="fixed"/>
        <w:tblLook w:val="04A0" w:firstRow="1" w:lastRow="0" w:firstColumn="1" w:lastColumn="0" w:noHBand="0" w:noVBand="1"/>
      </w:tblPr>
      <w:tblGrid>
        <w:gridCol w:w="3828"/>
        <w:gridCol w:w="6946"/>
      </w:tblGrid>
      <w:tr w:rsidR="009B0909" w:rsidRPr="000C40B8" w14:paraId="5AF5D159" w14:textId="77777777" w:rsidTr="000C40B8">
        <w:trPr>
          <w:trHeight w:val="70"/>
        </w:trPr>
        <w:tc>
          <w:tcPr>
            <w:tcW w:w="3828"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23F8BA3" w14:textId="66727821" w:rsidR="009B0909" w:rsidRPr="000C40B8" w:rsidRDefault="009B0909" w:rsidP="009B0909">
            <w:pPr>
              <w:jc w:val="both"/>
              <w:rPr>
                <w:b/>
                <w:iCs/>
                <w:sz w:val="18"/>
                <w:szCs w:val="18"/>
                <w:lang w:eastAsia="zh-CN"/>
              </w:rPr>
            </w:pPr>
            <w:r w:rsidRPr="000C40B8">
              <w:rPr>
                <w:b/>
                <w:iCs/>
                <w:sz w:val="18"/>
                <w:szCs w:val="18"/>
                <w:lang w:eastAsia="zh-CN"/>
              </w:rPr>
              <w:t>Исполнитель</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DC92BA" w14:textId="50778A6A" w:rsidR="009B0909" w:rsidRPr="000C40B8" w:rsidRDefault="009B0909" w:rsidP="009B0909">
            <w:pPr>
              <w:jc w:val="both"/>
              <w:rPr>
                <w:bCs/>
                <w:iCs/>
                <w:sz w:val="18"/>
                <w:szCs w:val="18"/>
                <w:lang w:eastAsia="zh-CN"/>
              </w:rPr>
            </w:pPr>
            <w:r w:rsidRPr="000C40B8">
              <w:rPr>
                <w:b/>
                <w:iCs/>
                <w:sz w:val="18"/>
                <w:szCs w:val="18"/>
                <w:lang w:eastAsia="zh-CN"/>
              </w:rPr>
              <w:t>АО «Госснабсбыт Якутии»</w:t>
            </w:r>
          </w:p>
        </w:tc>
      </w:tr>
      <w:tr w:rsidR="009B0909" w:rsidRPr="000C40B8" w14:paraId="4A889635" w14:textId="77777777" w:rsidTr="000C40B8">
        <w:trPr>
          <w:trHeight w:val="70"/>
        </w:trPr>
        <w:tc>
          <w:tcPr>
            <w:tcW w:w="3828" w:type="dxa"/>
            <w:tcBorders>
              <w:top w:val="single" w:sz="4" w:space="0" w:color="000000"/>
              <w:left w:val="single" w:sz="4" w:space="0" w:color="000000"/>
              <w:bottom w:val="single" w:sz="4" w:space="0" w:color="000000"/>
              <w:right w:val="nil"/>
            </w:tcBorders>
            <w:vAlign w:val="center"/>
          </w:tcPr>
          <w:p w14:paraId="6F45F775" w14:textId="0B2AEA92" w:rsidR="009B0909" w:rsidRPr="000C40B8" w:rsidRDefault="009B0909" w:rsidP="009B0909">
            <w:pPr>
              <w:jc w:val="both"/>
              <w:rPr>
                <w:b/>
                <w:iCs/>
                <w:sz w:val="18"/>
                <w:szCs w:val="18"/>
                <w:lang w:eastAsia="zh-CN"/>
              </w:rPr>
            </w:pPr>
            <w:r w:rsidRPr="000C40B8">
              <w:rPr>
                <w:bCs/>
                <w:iCs/>
                <w:sz w:val="18"/>
                <w:szCs w:val="18"/>
                <w:lang w:eastAsia="zh-CN"/>
              </w:rPr>
              <w:t>ИНН</w:t>
            </w:r>
          </w:p>
        </w:tc>
        <w:tc>
          <w:tcPr>
            <w:tcW w:w="6946" w:type="dxa"/>
            <w:tcBorders>
              <w:top w:val="single" w:sz="4" w:space="0" w:color="000000"/>
              <w:left w:val="single" w:sz="4" w:space="0" w:color="000000"/>
              <w:bottom w:val="single" w:sz="4" w:space="0" w:color="000000"/>
              <w:right w:val="single" w:sz="4" w:space="0" w:color="000000"/>
            </w:tcBorders>
            <w:vAlign w:val="center"/>
          </w:tcPr>
          <w:p w14:paraId="6A333BC3" w14:textId="0875A68E" w:rsidR="009B0909" w:rsidRPr="000C40B8" w:rsidRDefault="009B0909" w:rsidP="009B0909">
            <w:pPr>
              <w:jc w:val="both"/>
              <w:rPr>
                <w:bCs/>
                <w:iCs/>
                <w:sz w:val="18"/>
                <w:szCs w:val="18"/>
                <w:lang w:eastAsia="zh-CN"/>
              </w:rPr>
            </w:pPr>
            <w:r w:rsidRPr="000C40B8">
              <w:rPr>
                <w:sz w:val="18"/>
                <w:szCs w:val="18"/>
                <w:lang w:eastAsia="ru-RU"/>
              </w:rPr>
              <w:t>1435160026</w:t>
            </w:r>
          </w:p>
        </w:tc>
      </w:tr>
      <w:tr w:rsidR="009B0909" w:rsidRPr="000C40B8" w14:paraId="4D63F75B" w14:textId="77777777" w:rsidTr="000C40B8">
        <w:trPr>
          <w:trHeight w:val="70"/>
        </w:trPr>
        <w:tc>
          <w:tcPr>
            <w:tcW w:w="3828" w:type="dxa"/>
            <w:tcBorders>
              <w:top w:val="single" w:sz="4" w:space="0" w:color="000000"/>
              <w:left w:val="single" w:sz="4" w:space="0" w:color="000000"/>
              <w:bottom w:val="single" w:sz="4" w:space="0" w:color="000000"/>
              <w:right w:val="nil"/>
            </w:tcBorders>
            <w:vAlign w:val="center"/>
          </w:tcPr>
          <w:p w14:paraId="26C5ED89" w14:textId="50517877" w:rsidR="009B0909" w:rsidRPr="000C40B8" w:rsidRDefault="00120750" w:rsidP="009B0909">
            <w:pPr>
              <w:jc w:val="both"/>
              <w:rPr>
                <w:b/>
                <w:iCs/>
                <w:sz w:val="18"/>
                <w:szCs w:val="18"/>
                <w:lang w:eastAsia="zh-CN"/>
              </w:rPr>
            </w:pPr>
            <w:r>
              <w:rPr>
                <w:bCs/>
                <w:iCs/>
                <w:sz w:val="18"/>
                <w:szCs w:val="18"/>
                <w:lang w:eastAsia="zh-CN"/>
              </w:rPr>
              <w:t>Место нахождения</w:t>
            </w:r>
            <w:r w:rsidR="002D4F0D">
              <w:rPr>
                <w:bCs/>
                <w:iCs/>
                <w:sz w:val="18"/>
                <w:szCs w:val="18"/>
                <w:lang w:eastAsia="zh-CN"/>
              </w:rPr>
              <w:t xml:space="preserve"> (адрес юр. лица)</w:t>
            </w:r>
          </w:p>
        </w:tc>
        <w:tc>
          <w:tcPr>
            <w:tcW w:w="6946" w:type="dxa"/>
            <w:tcBorders>
              <w:top w:val="single" w:sz="4" w:space="0" w:color="000000"/>
              <w:left w:val="single" w:sz="4" w:space="0" w:color="000000"/>
              <w:bottom w:val="single" w:sz="4" w:space="0" w:color="000000"/>
              <w:right w:val="single" w:sz="4" w:space="0" w:color="000000"/>
            </w:tcBorders>
            <w:vAlign w:val="center"/>
          </w:tcPr>
          <w:p w14:paraId="12366F99" w14:textId="732490B0" w:rsidR="009B0909" w:rsidRPr="000C40B8" w:rsidRDefault="009B0909" w:rsidP="009B0909">
            <w:pPr>
              <w:jc w:val="both"/>
              <w:rPr>
                <w:bCs/>
                <w:iCs/>
                <w:sz w:val="18"/>
                <w:szCs w:val="18"/>
                <w:lang w:eastAsia="zh-CN"/>
              </w:rPr>
            </w:pPr>
            <w:r w:rsidRPr="000C40B8">
              <w:rPr>
                <w:sz w:val="18"/>
                <w:szCs w:val="18"/>
                <w:lang w:eastAsia="ru-RU"/>
              </w:rPr>
              <w:t>677004, г. Якутск, ул. 50 лет Советской Армии, 53/1</w:t>
            </w:r>
          </w:p>
        </w:tc>
      </w:tr>
      <w:tr w:rsidR="009B0909" w:rsidRPr="000C40B8" w14:paraId="36606A44" w14:textId="77777777" w:rsidTr="000C40B8">
        <w:trPr>
          <w:trHeight w:val="70"/>
        </w:trPr>
        <w:tc>
          <w:tcPr>
            <w:tcW w:w="3828" w:type="dxa"/>
            <w:tcBorders>
              <w:top w:val="single" w:sz="4" w:space="0" w:color="000000"/>
              <w:left w:val="single" w:sz="4" w:space="0" w:color="000000"/>
              <w:bottom w:val="single" w:sz="4" w:space="0" w:color="000000"/>
              <w:right w:val="nil"/>
            </w:tcBorders>
            <w:vAlign w:val="center"/>
          </w:tcPr>
          <w:p w14:paraId="4C85AF5A" w14:textId="2AA198F3" w:rsidR="009B0909" w:rsidRPr="000C40B8" w:rsidRDefault="009B0909" w:rsidP="009B0909">
            <w:pPr>
              <w:jc w:val="both"/>
              <w:rPr>
                <w:b/>
                <w:iCs/>
                <w:sz w:val="18"/>
                <w:szCs w:val="18"/>
                <w:lang w:eastAsia="zh-CN"/>
              </w:rPr>
            </w:pPr>
            <w:r w:rsidRPr="000C40B8">
              <w:rPr>
                <w:bCs/>
                <w:iCs/>
                <w:sz w:val="18"/>
                <w:szCs w:val="18"/>
                <w:lang w:eastAsia="zh-CN"/>
              </w:rPr>
              <w:t>Тел./факс, e-mail</w:t>
            </w:r>
          </w:p>
        </w:tc>
        <w:tc>
          <w:tcPr>
            <w:tcW w:w="6946" w:type="dxa"/>
            <w:tcBorders>
              <w:top w:val="single" w:sz="4" w:space="0" w:color="000000"/>
              <w:left w:val="single" w:sz="4" w:space="0" w:color="000000"/>
              <w:bottom w:val="single" w:sz="4" w:space="0" w:color="000000"/>
              <w:right w:val="single" w:sz="4" w:space="0" w:color="000000"/>
            </w:tcBorders>
            <w:vAlign w:val="center"/>
          </w:tcPr>
          <w:p w14:paraId="3FA4F539" w14:textId="7305DBFB" w:rsidR="009B0909" w:rsidRPr="00B15A7D" w:rsidRDefault="009B0909" w:rsidP="009B0909">
            <w:pPr>
              <w:jc w:val="both"/>
              <w:rPr>
                <w:bCs/>
                <w:iCs/>
                <w:sz w:val="18"/>
                <w:szCs w:val="18"/>
                <w:lang w:eastAsia="zh-CN"/>
              </w:rPr>
            </w:pPr>
            <w:r w:rsidRPr="00B15A7D">
              <w:rPr>
                <w:bCs/>
                <w:iCs/>
                <w:sz w:val="18"/>
                <w:szCs w:val="18"/>
                <w:lang w:eastAsia="zh-CN"/>
              </w:rPr>
              <w:t>Тел./факс +7 (411</w:t>
            </w:r>
            <w:r w:rsidR="00680C15" w:rsidRPr="00B15A7D">
              <w:rPr>
                <w:bCs/>
                <w:iCs/>
                <w:sz w:val="18"/>
                <w:szCs w:val="18"/>
                <w:lang w:eastAsia="zh-CN"/>
              </w:rPr>
              <w:t xml:space="preserve">) </w:t>
            </w:r>
            <w:r w:rsidRPr="00B15A7D">
              <w:rPr>
                <w:bCs/>
                <w:iCs/>
                <w:sz w:val="18"/>
                <w:szCs w:val="18"/>
                <w:lang w:eastAsia="zh-CN"/>
              </w:rPr>
              <w:t>244-98-93, +7</w:t>
            </w:r>
            <w:r w:rsidR="00B15A7D" w:rsidRPr="00B15A7D">
              <w:rPr>
                <w:bCs/>
                <w:iCs/>
                <w:sz w:val="18"/>
                <w:szCs w:val="18"/>
                <w:lang w:eastAsia="zh-CN"/>
              </w:rPr>
              <w:t xml:space="preserve"> (</w:t>
            </w:r>
            <w:r w:rsidRPr="00B15A7D">
              <w:rPr>
                <w:bCs/>
                <w:iCs/>
                <w:sz w:val="18"/>
                <w:szCs w:val="18"/>
                <w:lang w:eastAsia="zh-CN"/>
              </w:rPr>
              <w:t>983</w:t>
            </w:r>
            <w:r w:rsidR="00B15A7D" w:rsidRPr="00B15A7D">
              <w:rPr>
                <w:bCs/>
                <w:iCs/>
                <w:sz w:val="18"/>
                <w:szCs w:val="18"/>
                <w:lang w:eastAsia="zh-CN"/>
              </w:rPr>
              <w:t xml:space="preserve">) </w:t>
            </w:r>
            <w:r w:rsidRPr="00B15A7D">
              <w:rPr>
                <w:bCs/>
                <w:iCs/>
                <w:sz w:val="18"/>
                <w:szCs w:val="18"/>
                <w:lang w:eastAsia="zh-CN"/>
              </w:rPr>
              <w:t>426-10</w:t>
            </w:r>
            <w:r w:rsidR="00B15A7D" w:rsidRPr="00B15A7D">
              <w:rPr>
                <w:bCs/>
                <w:iCs/>
                <w:sz w:val="18"/>
                <w:szCs w:val="18"/>
                <w:lang w:eastAsia="zh-CN"/>
              </w:rPr>
              <w:t>-</w:t>
            </w:r>
            <w:r w:rsidRPr="00B15A7D">
              <w:rPr>
                <w:bCs/>
                <w:iCs/>
                <w:sz w:val="18"/>
                <w:szCs w:val="18"/>
                <w:lang w:eastAsia="zh-CN"/>
              </w:rPr>
              <w:t xml:space="preserve">80, </w:t>
            </w:r>
            <w:r w:rsidRPr="00B15A7D">
              <w:rPr>
                <w:b/>
                <w:iCs/>
                <w:sz w:val="18"/>
                <w:szCs w:val="18"/>
                <w:lang w:val="en-US" w:eastAsia="zh-CN"/>
              </w:rPr>
              <w:t>info</w:t>
            </w:r>
            <w:r w:rsidRPr="00B15A7D">
              <w:rPr>
                <w:b/>
                <w:iCs/>
                <w:sz w:val="18"/>
                <w:szCs w:val="18"/>
                <w:lang w:eastAsia="zh-CN"/>
              </w:rPr>
              <w:t>@</w:t>
            </w:r>
            <w:r w:rsidRPr="00B15A7D">
              <w:rPr>
                <w:b/>
                <w:iCs/>
                <w:sz w:val="18"/>
                <w:szCs w:val="18"/>
                <w:lang w:val="en-US" w:eastAsia="zh-CN"/>
              </w:rPr>
              <w:t>gssy</w:t>
            </w:r>
            <w:r w:rsidRPr="00B15A7D">
              <w:rPr>
                <w:b/>
                <w:iCs/>
                <w:sz w:val="18"/>
                <w:szCs w:val="18"/>
                <w:lang w:eastAsia="zh-CN"/>
              </w:rPr>
              <w:t>.</w:t>
            </w:r>
            <w:r w:rsidRPr="00B15A7D">
              <w:rPr>
                <w:b/>
                <w:iCs/>
                <w:sz w:val="18"/>
                <w:szCs w:val="18"/>
                <w:lang w:val="en-US" w:eastAsia="zh-CN"/>
              </w:rPr>
              <w:t>ru</w:t>
            </w:r>
          </w:p>
        </w:tc>
      </w:tr>
      <w:tr w:rsidR="009B0909" w:rsidRPr="000C40B8" w14:paraId="45FB8803" w14:textId="77777777" w:rsidTr="000C40B8">
        <w:trPr>
          <w:trHeight w:val="70"/>
        </w:trPr>
        <w:tc>
          <w:tcPr>
            <w:tcW w:w="3828" w:type="dxa"/>
            <w:tcBorders>
              <w:top w:val="single" w:sz="4" w:space="0" w:color="000000"/>
              <w:left w:val="single" w:sz="4" w:space="0" w:color="000000"/>
              <w:bottom w:val="single" w:sz="4" w:space="0" w:color="000000"/>
              <w:right w:val="nil"/>
            </w:tcBorders>
            <w:shd w:val="clear" w:color="auto" w:fill="D9D9D9" w:themeFill="background1" w:themeFillShade="D9"/>
            <w:vAlign w:val="center"/>
          </w:tcPr>
          <w:p w14:paraId="05FE3117" w14:textId="7C216E6F" w:rsidR="009B0909" w:rsidRPr="000C40B8" w:rsidRDefault="009B0909" w:rsidP="009B0909">
            <w:pPr>
              <w:jc w:val="both"/>
              <w:rPr>
                <w:b/>
                <w:iCs/>
                <w:sz w:val="18"/>
                <w:szCs w:val="18"/>
                <w:lang w:eastAsia="zh-CN"/>
              </w:rPr>
            </w:pPr>
            <w:r w:rsidRPr="000C40B8">
              <w:rPr>
                <w:b/>
                <w:iCs/>
                <w:sz w:val="18"/>
                <w:szCs w:val="18"/>
                <w:lang w:eastAsia="zh-CN"/>
              </w:rPr>
              <w:t>Клиент (плательщик)</w:t>
            </w:r>
          </w:p>
        </w:tc>
        <w:tc>
          <w:tcPr>
            <w:tcW w:w="69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AE04D1" w14:textId="77777777" w:rsidR="009B0909" w:rsidRPr="000C40B8" w:rsidRDefault="009B0909" w:rsidP="009B0909">
            <w:pPr>
              <w:jc w:val="both"/>
              <w:rPr>
                <w:bCs/>
                <w:iCs/>
                <w:sz w:val="18"/>
                <w:szCs w:val="18"/>
                <w:lang w:eastAsia="zh-CN"/>
              </w:rPr>
            </w:pPr>
          </w:p>
        </w:tc>
      </w:tr>
      <w:tr w:rsidR="009B0909" w:rsidRPr="000C40B8" w14:paraId="11F52A28" w14:textId="77777777" w:rsidTr="000C40B8">
        <w:trPr>
          <w:trHeight w:val="174"/>
        </w:trPr>
        <w:tc>
          <w:tcPr>
            <w:tcW w:w="3828" w:type="dxa"/>
            <w:tcBorders>
              <w:top w:val="nil"/>
              <w:left w:val="single" w:sz="4" w:space="0" w:color="000000"/>
              <w:bottom w:val="single" w:sz="4" w:space="0" w:color="000000"/>
              <w:right w:val="nil"/>
            </w:tcBorders>
            <w:vAlign w:val="center"/>
          </w:tcPr>
          <w:p w14:paraId="5D9DBCDF" w14:textId="259842E0" w:rsidR="009B0909" w:rsidRPr="000C40B8" w:rsidRDefault="009B0909" w:rsidP="009B0909">
            <w:pPr>
              <w:jc w:val="both"/>
              <w:rPr>
                <w:bCs/>
                <w:iCs/>
                <w:sz w:val="18"/>
                <w:szCs w:val="18"/>
                <w:lang w:eastAsia="zh-CN"/>
              </w:rPr>
            </w:pPr>
            <w:r w:rsidRPr="000C40B8">
              <w:rPr>
                <w:bCs/>
                <w:iCs/>
                <w:sz w:val="18"/>
                <w:szCs w:val="18"/>
                <w:lang w:eastAsia="zh-CN"/>
              </w:rPr>
              <w:t>ИНН</w:t>
            </w:r>
          </w:p>
        </w:tc>
        <w:tc>
          <w:tcPr>
            <w:tcW w:w="6946" w:type="dxa"/>
            <w:tcBorders>
              <w:top w:val="nil"/>
              <w:left w:val="single" w:sz="4" w:space="0" w:color="000000"/>
              <w:bottom w:val="single" w:sz="4" w:space="0" w:color="000000"/>
              <w:right w:val="single" w:sz="4" w:space="0" w:color="000000"/>
            </w:tcBorders>
            <w:vAlign w:val="center"/>
          </w:tcPr>
          <w:p w14:paraId="0763926E" w14:textId="77777777" w:rsidR="009B0909" w:rsidRPr="000C40B8" w:rsidRDefault="009B0909" w:rsidP="009B0909">
            <w:pPr>
              <w:jc w:val="both"/>
              <w:rPr>
                <w:bCs/>
                <w:iCs/>
                <w:sz w:val="18"/>
                <w:szCs w:val="18"/>
                <w:lang w:eastAsia="zh-CN"/>
              </w:rPr>
            </w:pPr>
          </w:p>
        </w:tc>
      </w:tr>
      <w:tr w:rsidR="009B0909" w:rsidRPr="000C40B8" w14:paraId="3B56F16D" w14:textId="77777777" w:rsidTr="000C40B8">
        <w:trPr>
          <w:trHeight w:val="119"/>
        </w:trPr>
        <w:tc>
          <w:tcPr>
            <w:tcW w:w="3828" w:type="dxa"/>
            <w:tcBorders>
              <w:top w:val="nil"/>
              <w:left w:val="single" w:sz="4" w:space="0" w:color="000000"/>
              <w:bottom w:val="single" w:sz="4" w:space="0" w:color="000000"/>
              <w:right w:val="nil"/>
            </w:tcBorders>
            <w:vAlign w:val="center"/>
          </w:tcPr>
          <w:p w14:paraId="055EE9BF" w14:textId="2C7D4E69" w:rsidR="009B0909" w:rsidRPr="000C40B8" w:rsidRDefault="00120750" w:rsidP="009B0909">
            <w:pPr>
              <w:jc w:val="both"/>
              <w:rPr>
                <w:bCs/>
                <w:iCs/>
                <w:sz w:val="18"/>
                <w:szCs w:val="18"/>
                <w:lang w:eastAsia="zh-CN"/>
              </w:rPr>
            </w:pPr>
            <w:r w:rsidRPr="00120750">
              <w:rPr>
                <w:bCs/>
                <w:iCs/>
                <w:sz w:val="18"/>
                <w:szCs w:val="18"/>
                <w:lang w:eastAsia="zh-CN"/>
              </w:rPr>
              <w:t>Место нахождения</w:t>
            </w:r>
            <w:r w:rsidR="002D4F0D">
              <w:rPr>
                <w:bCs/>
                <w:iCs/>
                <w:sz w:val="18"/>
                <w:szCs w:val="18"/>
                <w:lang w:eastAsia="zh-CN"/>
              </w:rPr>
              <w:t xml:space="preserve"> </w:t>
            </w:r>
            <w:r w:rsidR="002D4F0D" w:rsidRPr="002D4F0D">
              <w:rPr>
                <w:bCs/>
                <w:iCs/>
                <w:sz w:val="18"/>
                <w:szCs w:val="18"/>
                <w:lang w:eastAsia="zh-CN"/>
              </w:rPr>
              <w:t>(адрес юр. лица)</w:t>
            </w:r>
          </w:p>
        </w:tc>
        <w:tc>
          <w:tcPr>
            <w:tcW w:w="6946" w:type="dxa"/>
            <w:tcBorders>
              <w:top w:val="nil"/>
              <w:left w:val="single" w:sz="4" w:space="0" w:color="000000"/>
              <w:bottom w:val="single" w:sz="4" w:space="0" w:color="000000"/>
              <w:right w:val="single" w:sz="4" w:space="0" w:color="000000"/>
            </w:tcBorders>
            <w:vAlign w:val="center"/>
          </w:tcPr>
          <w:p w14:paraId="2539F41E" w14:textId="77777777" w:rsidR="009B0909" w:rsidRPr="000C40B8" w:rsidRDefault="009B0909" w:rsidP="009B0909">
            <w:pPr>
              <w:jc w:val="both"/>
              <w:rPr>
                <w:bCs/>
                <w:iCs/>
                <w:sz w:val="18"/>
                <w:szCs w:val="18"/>
                <w:lang w:eastAsia="zh-CN"/>
              </w:rPr>
            </w:pPr>
          </w:p>
        </w:tc>
      </w:tr>
      <w:tr w:rsidR="009B0909" w:rsidRPr="000C40B8" w14:paraId="2E1784AD" w14:textId="77777777" w:rsidTr="000C40B8">
        <w:trPr>
          <w:trHeight w:val="222"/>
        </w:trPr>
        <w:tc>
          <w:tcPr>
            <w:tcW w:w="3828" w:type="dxa"/>
            <w:tcBorders>
              <w:top w:val="nil"/>
              <w:left w:val="single" w:sz="4" w:space="0" w:color="000000"/>
              <w:bottom w:val="single" w:sz="4" w:space="0" w:color="000000"/>
              <w:right w:val="nil"/>
            </w:tcBorders>
            <w:vAlign w:val="center"/>
          </w:tcPr>
          <w:p w14:paraId="1178A3DD" w14:textId="353F60F3" w:rsidR="009B0909" w:rsidRPr="000C40B8" w:rsidRDefault="009B0909" w:rsidP="009B0909">
            <w:pPr>
              <w:jc w:val="both"/>
              <w:rPr>
                <w:bCs/>
                <w:iCs/>
                <w:sz w:val="18"/>
                <w:szCs w:val="18"/>
                <w:lang w:eastAsia="zh-CN"/>
              </w:rPr>
            </w:pPr>
            <w:r w:rsidRPr="000C40B8">
              <w:rPr>
                <w:bCs/>
                <w:iCs/>
                <w:sz w:val="18"/>
                <w:szCs w:val="18"/>
                <w:lang w:eastAsia="zh-CN"/>
              </w:rPr>
              <w:t>Тел./факс, e-mail</w:t>
            </w:r>
          </w:p>
        </w:tc>
        <w:tc>
          <w:tcPr>
            <w:tcW w:w="6946" w:type="dxa"/>
            <w:tcBorders>
              <w:top w:val="nil"/>
              <w:left w:val="single" w:sz="4" w:space="0" w:color="000000"/>
              <w:bottom w:val="single" w:sz="4" w:space="0" w:color="000000"/>
              <w:right w:val="single" w:sz="4" w:space="0" w:color="000000"/>
            </w:tcBorders>
            <w:vAlign w:val="center"/>
          </w:tcPr>
          <w:p w14:paraId="5C3310C7" w14:textId="77777777" w:rsidR="009B0909" w:rsidRPr="000C40B8" w:rsidRDefault="009B0909" w:rsidP="009B0909">
            <w:pPr>
              <w:jc w:val="both"/>
              <w:rPr>
                <w:bCs/>
                <w:iCs/>
                <w:sz w:val="18"/>
                <w:szCs w:val="18"/>
                <w:lang w:eastAsia="zh-CN"/>
              </w:rPr>
            </w:pPr>
          </w:p>
        </w:tc>
      </w:tr>
      <w:tr w:rsidR="009B0909" w:rsidRPr="000C40B8" w14:paraId="3D577C3D" w14:textId="77777777" w:rsidTr="000C40B8">
        <w:trPr>
          <w:trHeight w:val="222"/>
        </w:trPr>
        <w:tc>
          <w:tcPr>
            <w:tcW w:w="3828" w:type="dxa"/>
            <w:tcBorders>
              <w:top w:val="nil"/>
              <w:left w:val="single" w:sz="4" w:space="0" w:color="000000"/>
              <w:bottom w:val="single" w:sz="4" w:space="0" w:color="000000"/>
              <w:right w:val="nil"/>
            </w:tcBorders>
            <w:vAlign w:val="center"/>
          </w:tcPr>
          <w:p w14:paraId="6D779CC8" w14:textId="77777777" w:rsidR="009B0909" w:rsidRPr="000C40B8" w:rsidRDefault="009B0909" w:rsidP="009B0909">
            <w:pPr>
              <w:jc w:val="both"/>
              <w:rPr>
                <w:bCs/>
                <w:iCs/>
                <w:sz w:val="18"/>
                <w:szCs w:val="18"/>
                <w:lang w:eastAsia="zh-CN"/>
              </w:rPr>
            </w:pPr>
            <w:r w:rsidRPr="000C40B8">
              <w:rPr>
                <w:bCs/>
                <w:iCs/>
                <w:sz w:val="18"/>
                <w:szCs w:val="18"/>
                <w:lang w:eastAsia="zh-CN"/>
              </w:rPr>
              <w:t>Ответственный сотрудник клиента, его должность и</w:t>
            </w:r>
          </w:p>
          <w:p w14:paraId="01D5715D" w14:textId="20C69068" w:rsidR="009B0909" w:rsidRPr="000C40B8" w:rsidRDefault="009B0909" w:rsidP="009B0909">
            <w:pPr>
              <w:jc w:val="both"/>
              <w:rPr>
                <w:bCs/>
                <w:iCs/>
                <w:sz w:val="18"/>
                <w:szCs w:val="18"/>
                <w:lang w:eastAsia="zh-CN"/>
              </w:rPr>
            </w:pPr>
            <w:r w:rsidRPr="000C40B8">
              <w:rPr>
                <w:bCs/>
                <w:iCs/>
                <w:sz w:val="18"/>
                <w:szCs w:val="18"/>
                <w:lang w:eastAsia="zh-CN"/>
              </w:rPr>
              <w:t>телефон</w:t>
            </w:r>
          </w:p>
        </w:tc>
        <w:tc>
          <w:tcPr>
            <w:tcW w:w="6946" w:type="dxa"/>
            <w:tcBorders>
              <w:top w:val="nil"/>
              <w:left w:val="single" w:sz="4" w:space="0" w:color="000000"/>
              <w:bottom w:val="single" w:sz="4" w:space="0" w:color="000000"/>
              <w:right w:val="single" w:sz="4" w:space="0" w:color="000000"/>
            </w:tcBorders>
            <w:vAlign w:val="center"/>
          </w:tcPr>
          <w:p w14:paraId="746AB966" w14:textId="77777777" w:rsidR="009B0909" w:rsidRPr="000C40B8" w:rsidRDefault="009B0909" w:rsidP="009B0909">
            <w:pPr>
              <w:jc w:val="both"/>
              <w:rPr>
                <w:bCs/>
                <w:iCs/>
                <w:sz w:val="18"/>
                <w:szCs w:val="18"/>
                <w:lang w:eastAsia="zh-CN"/>
              </w:rPr>
            </w:pPr>
          </w:p>
        </w:tc>
      </w:tr>
      <w:tr w:rsidR="009B0909" w:rsidRPr="000C40B8" w14:paraId="08CADDA5" w14:textId="77777777" w:rsidTr="000C40B8">
        <w:trPr>
          <w:trHeight w:val="222"/>
        </w:trPr>
        <w:tc>
          <w:tcPr>
            <w:tcW w:w="3828" w:type="dxa"/>
            <w:tcBorders>
              <w:top w:val="nil"/>
              <w:left w:val="single" w:sz="4" w:space="0" w:color="000000"/>
              <w:bottom w:val="single" w:sz="4" w:space="0" w:color="000000"/>
              <w:right w:val="nil"/>
            </w:tcBorders>
            <w:vAlign w:val="center"/>
          </w:tcPr>
          <w:p w14:paraId="141E3B1A" w14:textId="2D8F0EE4" w:rsidR="009B0909" w:rsidRPr="000C40B8" w:rsidRDefault="009B0909" w:rsidP="009B0909">
            <w:pPr>
              <w:rPr>
                <w:b/>
                <w:iCs/>
                <w:sz w:val="18"/>
                <w:szCs w:val="18"/>
                <w:lang w:eastAsia="zh-CN"/>
              </w:rPr>
            </w:pPr>
            <w:r w:rsidRPr="000C40B8">
              <w:rPr>
                <w:b/>
                <w:iCs/>
                <w:sz w:val="18"/>
                <w:szCs w:val="18"/>
                <w:lang w:eastAsia="zh-CN"/>
              </w:rPr>
              <w:t>Наименование услуг/работ, необходимых Клиенту</w:t>
            </w:r>
          </w:p>
        </w:tc>
        <w:tc>
          <w:tcPr>
            <w:tcW w:w="6946" w:type="dxa"/>
            <w:tcBorders>
              <w:top w:val="nil"/>
              <w:left w:val="single" w:sz="4" w:space="0" w:color="000000"/>
              <w:bottom w:val="single" w:sz="4" w:space="0" w:color="000000"/>
              <w:right w:val="single" w:sz="4" w:space="0" w:color="000000"/>
            </w:tcBorders>
            <w:vAlign w:val="center"/>
          </w:tcPr>
          <w:p w14:paraId="606462D6" w14:textId="507D2608" w:rsidR="009B0909" w:rsidRPr="000C40B8" w:rsidRDefault="009B0909" w:rsidP="009B0909">
            <w:pPr>
              <w:jc w:val="both"/>
              <w:rPr>
                <w:bCs/>
                <w:iCs/>
                <w:sz w:val="18"/>
                <w:szCs w:val="18"/>
                <w:lang w:eastAsia="zh-CN"/>
              </w:rPr>
            </w:pPr>
            <w:r w:rsidRPr="000C40B8">
              <w:rPr>
                <w:bCs/>
                <w:iCs/>
                <w:sz w:val="18"/>
                <w:szCs w:val="18"/>
                <w:lang w:eastAsia="zh-CN"/>
              </w:rPr>
              <w:t>•</w:t>
            </w:r>
            <w:r w:rsidRPr="000C40B8">
              <w:rPr>
                <w:bCs/>
                <w:iCs/>
                <w:sz w:val="18"/>
                <w:szCs w:val="18"/>
                <w:lang w:eastAsia="zh-CN"/>
              </w:rPr>
              <w:tab/>
              <w:t>Выгрузка груза</w:t>
            </w:r>
            <w:r w:rsidR="00E428F6">
              <w:rPr>
                <w:bCs/>
                <w:iCs/>
                <w:sz w:val="18"/>
                <w:szCs w:val="18"/>
                <w:lang w:eastAsia="zh-CN"/>
              </w:rPr>
              <w:t xml:space="preserve"> (</w:t>
            </w:r>
            <w:r w:rsidR="007241EF">
              <w:rPr>
                <w:bCs/>
                <w:iCs/>
                <w:sz w:val="18"/>
                <w:szCs w:val="18"/>
                <w:lang w:eastAsia="zh-CN"/>
              </w:rPr>
              <w:t>контейнера</w:t>
            </w:r>
            <w:r w:rsidR="00E428F6">
              <w:rPr>
                <w:bCs/>
                <w:iCs/>
                <w:sz w:val="18"/>
                <w:szCs w:val="18"/>
                <w:lang w:eastAsia="zh-CN"/>
              </w:rPr>
              <w:t>)</w:t>
            </w:r>
            <w:r w:rsidR="000F3DAF">
              <w:rPr>
                <w:bCs/>
                <w:iCs/>
                <w:sz w:val="18"/>
                <w:szCs w:val="18"/>
                <w:lang w:eastAsia="zh-CN"/>
              </w:rPr>
              <w:t xml:space="preserve"> </w:t>
            </w:r>
            <w:r w:rsidRPr="000C40B8">
              <w:rPr>
                <w:bCs/>
                <w:iCs/>
                <w:sz w:val="18"/>
                <w:szCs w:val="18"/>
                <w:lang w:eastAsia="zh-CN"/>
              </w:rPr>
              <w:t>из вагона (автомашины)/погрузка на них: ДА</w:t>
            </w:r>
          </w:p>
          <w:p w14:paraId="06308D14" w14:textId="3CCE8301" w:rsidR="009B0909" w:rsidRPr="000C40B8" w:rsidRDefault="009B0909" w:rsidP="009B0909">
            <w:pPr>
              <w:jc w:val="both"/>
              <w:rPr>
                <w:bCs/>
                <w:iCs/>
                <w:sz w:val="18"/>
                <w:szCs w:val="18"/>
                <w:lang w:eastAsia="zh-CN"/>
              </w:rPr>
            </w:pPr>
            <w:r w:rsidRPr="000C40B8">
              <w:rPr>
                <w:bCs/>
                <w:iCs/>
                <w:sz w:val="18"/>
                <w:szCs w:val="18"/>
                <w:lang w:eastAsia="zh-CN"/>
              </w:rPr>
              <w:t>•</w:t>
            </w:r>
            <w:r w:rsidRPr="000C40B8">
              <w:rPr>
                <w:bCs/>
                <w:iCs/>
                <w:sz w:val="18"/>
                <w:szCs w:val="18"/>
                <w:lang w:eastAsia="zh-CN"/>
              </w:rPr>
              <w:tab/>
              <w:t>Хранение: ДА</w:t>
            </w:r>
          </w:p>
          <w:p w14:paraId="0FA0E9DF" w14:textId="77777777" w:rsidR="009B0909" w:rsidRPr="000C40B8" w:rsidRDefault="009B0909" w:rsidP="009B0909">
            <w:pPr>
              <w:jc w:val="both"/>
              <w:rPr>
                <w:bCs/>
                <w:iCs/>
                <w:sz w:val="18"/>
                <w:szCs w:val="18"/>
                <w:lang w:eastAsia="zh-CN"/>
              </w:rPr>
            </w:pPr>
            <w:r w:rsidRPr="000C40B8">
              <w:rPr>
                <w:bCs/>
                <w:iCs/>
                <w:sz w:val="18"/>
                <w:szCs w:val="18"/>
                <w:lang w:eastAsia="zh-CN"/>
              </w:rPr>
              <w:t>•</w:t>
            </w:r>
            <w:r w:rsidRPr="000C40B8">
              <w:rPr>
                <w:bCs/>
                <w:iCs/>
                <w:sz w:val="18"/>
                <w:szCs w:val="18"/>
                <w:lang w:eastAsia="zh-CN"/>
              </w:rPr>
              <w:tab/>
              <w:t>Предоставление контейнера: ДА/НЕТ</w:t>
            </w:r>
          </w:p>
          <w:p w14:paraId="2B38CCEE" w14:textId="77777777" w:rsidR="009B0909" w:rsidRPr="000C40B8" w:rsidRDefault="009B0909" w:rsidP="009B0909">
            <w:pPr>
              <w:jc w:val="both"/>
              <w:rPr>
                <w:bCs/>
                <w:iCs/>
                <w:sz w:val="18"/>
                <w:szCs w:val="18"/>
                <w:lang w:eastAsia="zh-CN"/>
              </w:rPr>
            </w:pPr>
            <w:r w:rsidRPr="000C40B8">
              <w:rPr>
                <w:bCs/>
                <w:iCs/>
                <w:sz w:val="18"/>
                <w:szCs w:val="18"/>
                <w:lang w:eastAsia="zh-CN"/>
              </w:rPr>
              <w:t>•</w:t>
            </w:r>
            <w:r w:rsidRPr="000C40B8">
              <w:rPr>
                <w:bCs/>
                <w:iCs/>
                <w:sz w:val="18"/>
                <w:szCs w:val="18"/>
                <w:lang w:eastAsia="zh-CN"/>
              </w:rPr>
              <w:tab/>
              <w:t>Автодоставка: ДА/НЕТ</w:t>
            </w:r>
          </w:p>
          <w:p w14:paraId="3D1A93CA" w14:textId="77777777" w:rsidR="009B0909" w:rsidRPr="000C40B8" w:rsidRDefault="009B0909" w:rsidP="009B0909">
            <w:pPr>
              <w:jc w:val="both"/>
              <w:rPr>
                <w:bCs/>
                <w:iCs/>
                <w:sz w:val="18"/>
                <w:szCs w:val="18"/>
                <w:lang w:eastAsia="zh-CN"/>
              </w:rPr>
            </w:pPr>
            <w:r w:rsidRPr="000C40B8">
              <w:rPr>
                <w:bCs/>
                <w:iCs/>
                <w:sz w:val="18"/>
                <w:szCs w:val="18"/>
                <w:lang w:eastAsia="zh-CN"/>
              </w:rPr>
              <w:t>•</w:t>
            </w:r>
            <w:r w:rsidRPr="000C40B8">
              <w:rPr>
                <w:bCs/>
                <w:iCs/>
                <w:sz w:val="18"/>
                <w:szCs w:val="18"/>
                <w:lang w:eastAsia="zh-CN"/>
              </w:rPr>
              <w:tab/>
              <w:t>Дополнительные услуги: ДА/НЕТ</w:t>
            </w:r>
          </w:p>
          <w:p w14:paraId="3FA4713E" w14:textId="77777777" w:rsidR="009B0909" w:rsidRPr="000C40B8" w:rsidRDefault="009B0909" w:rsidP="009B0909">
            <w:pPr>
              <w:jc w:val="both"/>
              <w:rPr>
                <w:bCs/>
                <w:iCs/>
                <w:sz w:val="18"/>
                <w:szCs w:val="18"/>
                <w:lang w:eastAsia="zh-CN"/>
              </w:rPr>
            </w:pPr>
            <w:r w:rsidRPr="000C40B8">
              <w:rPr>
                <w:bCs/>
                <w:iCs/>
                <w:sz w:val="18"/>
                <w:szCs w:val="18"/>
                <w:lang w:eastAsia="zh-CN"/>
              </w:rPr>
              <w:t>п. ___ «_____________», п. ___ «_____________», п. ___ «_____________».</w:t>
            </w:r>
          </w:p>
          <w:p w14:paraId="66CE060C" w14:textId="22992E98" w:rsidR="009B0909" w:rsidRPr="000C40B8" w:rsidRDefault="009B0909" w:rsidP="009B0909">
            <w:pPr>
              <w:jc w:val="both"/>
              <w:rPr>
                <w:bCs/>
                <w:iCs/>
                <w:sz w:val="18"/>
                <w:szCs w:val="18"/>
                <w:lang w:eastAsia="zh-CN"/>
              </w:rPr>
            </w:pPr>
            <w:r w:rsidRPr="000C40B8">
              <w:rPr>
                <w:bCs/>
                <w:iCs/>
                <w:sz w:val="18"/>
                <w:szCs w:val="18"/>
                <w:lang w:eastAsia="zh-CN"/>
              </w:rPr>
              <w:t>(</w:t>
            </w:r>
            <w:r w:rsidRPr="000C40B8">
              <w:rPr>
                <w:b/>
                <w:i/>
                <w:sz w:val="18"/>
                <w:szCs w:val="18"/>
                <w:lang w:eastAsia="zh-CN"/>
              </w:rPr>
              <w:t>Прим.:</w:t>
            </w:r>
            <w:r w:rsidRPr="000C40B8">
              <w:rPr>
                <w:bCs/>
                <w:i/>
                <w:sz w:val="18"/>
                <w:szCs w:val="18"/>
                <w:lang w:eastAsia="zh-CN"/>
              </w:rPr>
              <w:t xml:space="preserve"> при простановке отметки «ДА», указать пункт и наименование работ/услуг Тарифов на услуги по переработке грузов и иные услуги, оказываемые в ТЛЦ Нижний Бестях).</w:t>
            </w:r>
          </w:p>
        </w:tc>
      </w:tr>
      <w:tr w:rsidR="008864F5" w:rsidRPr="000C40B8" w14:paraId="68807957" w14:textId="77777777" w:rsidTr="008864F5">
        <w:trPr>
          <w:trHeight w:val="222"/>
        </w:trPr>
        <w:tc>
          <w:tcPr>
            <w:tcW w:w="3828" w:type="dxa"/>
            <w:tcBorders>
              <w:top w:val="nil"/>
              <w:left w:val="single" w:sz="4" w:space="0" w:color="000000"/>
              <w:bottom w:val="single" w:sz="4" w:space="0" w:color="000000"/>
              <w:right w:val="nil"/>
            </w:tcBorders>
            <w:shd w:val="clear" w:color="auto" w:fill="D9D9D9" w:themeFill="background1" w:themeFillShade="D9"/>
            <w:vAlign w:val="center"/>
          </w:tcPr>
          <w:p w14:paraId="7FD5E060" w14:textId="14891118" w:rsidR="008864F5" w:rsidRPr="008864F5" w:rsidRDefault="008864F5" w:rsidP="009B0909">
            <w:pPr>
              <w:jc w:val="both"/>
              <w:rPr>
                <w:b/>
                <w:iCs/>
                <w:sz w:val="18"/>
                <w:szCs w:val="18"/>
                <w:lang w:eastAsia="zh-CN"/>
              </w:rPr>
            </w:pPr>
            <w:r w:rsidRPr="008864F5">
              <w:rPr>
                <w:b/>
                <w:iCs/>
                <w:sz w:val="18"/>
                <w:szCs w:val="18"/>
                <w:lang w:eastAsia="zh-CN"/>
              </w:rPr>
              <w:t>Лицо, от которого забирается груз</w:t>
            </w:r>
          </w:p>
        </w:tc>
        <w:tc>
          <w:tcPr>
            <w:tcW w:w="694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4B0DB909" w14:textId="616B3746" w:rsidR="008864F5" w:rsidRPr="008864F5" w:rsidRDefault="008864F5" w:rsidP="009B0909">
            <w:pPr>
              <w:jc w:val="both"/>
              <w:rPr>
                <w:b/>
                <w:iCs/>
                <w:sz w:val="18"/>
                <w:szCs w:val="18"/>
                <w:lang w:eastAsia="zh-CN"/>
              </w:rPr>
            </w:pPr>
            <w:r w:rsidRPr="008864F5">
              <w:rPr>
                <w:b/>
                <w:iCs/>
                <w:sz w:val="18"/>
                <w:szCs w:val="18"/>
                <w:lang w:eastAsia="zh-CN"/>
              </w:rPr>
              <w:t>АО «Госснабсбыт Якутии»</w:t>
            </w:r>
          </w:p>
        </w:tc>
      </w:tr>
      <w:tr w:rsidR="009B0909" w:rsidRPr="000C40B8" w14:paraId="51AD3F27" w14:textId="77777777" w:rsidTr="000C40B8">
        <w:trPr>
          <w:trHeight w:val="222"/>
        </w:trPr>
        <w:tc>
          <w:tcPr>
            <w:tcW w:w="3828" w:type="dxa"/>
            <w:tcBorders>
              <w:top w:val="nil"/>
              <w:left w:val="single" w:sz="4" w:space="0" w:color="000000"/>
              <w:bottom w:val="single" w:sz="4" w:space="0" w:color="000000"/>
              <w:right w:val="nil"/>
            </w:tcBorders>
            <w:vAlign w:val="center"/>
          </w:tcPr>
          <w:p w14:paraId="5F9733BD" w14:textId="79EA5C8C" w:rsidR="009B0909" w:rsidRPr="000C40B8" w:rsidRDefault="009B0909" w:rsidP="009B0909">
            <w:pPr>
              <w:jc w:val="both"/>
              <w:rPr>
                <w:bCs/>
                <w:iCs/>
                <w:sz w:val="18"/>
                <w:szCs w:val="18"/>
                <w:lang w:eastAsia="zh-CN"/>
              </w:rPr>
            </w:pPr>
            <w:r w:rsidRPr="000C40B8">
              <w:rPr>
                <w:bCs/>
                <w:iCs/>
                <w:sz w:val="18"/>
                <w:szCs w:val="18"/>
                <w:lang w:eastAsia="zh-CN"/>
              </w:rPr>
              <w:t xml:space="preserve">Адрес </w:t>
            </w:r>
            <w:r w:rsidR="008864F5">
              <w:rPr>
                <w:bCs/>
                <w:iCs/>
                <w:sz w:val="18"/>
                <w:szCs w:val="18"/>
                <w:lang w:eastAsia="zh-CN"/>
              </w:rPr>
              <w:t xml:space="preserve">места </w:t>
            </w:r>
            <w:r w:rsidRPr="000C40B8">
              <w:rPr>
                <w:bCs/>
                <w:iCs/>
                <w:sz w:val="18"/>
                <w:szCs w:val="18"/>
                <w:lang w:eastAsia="zh-CN"/>
              </w:rPr>
              <w:t>погрузки</w:t>
            </w:r>
          </w:p>
        </w:tc>
        <w:tc>
          <w:tcPr>
            <w:tcW w:w="6946" w:type="dxa"/>
            <w:tcBorders>
              <w:top w:val="nil"/>
              <w:left w:val="single" w:sz="4" w:space="0" w:color="000000"/>
              <w:bottom w:val="single" w:sz="4" w:space="0" w:color="000000"/>
              <w:right w:val="single" w:sz="4" w:space="0" w:color="000000"/>
            </w:tcBorders>
            <w:vAlign w:val="center"/>
          </w:tcPr>
          <w:p w14:paraId="46A8B825" w14:textId="1C01721B" w:rsidR="009B0909" w:rsidRPr="000C40B8" w:rsidRDefault="006B5D41" w:rsidP="009B0909">
            <w:pPr>
              <w:jc w:val="both"/>
              <w:rPr>
                <w:bCs/>
                <w:iCs/>
                <w:sz w:val="18"/>
                <w:szCs w:val="18"/>
                <w:lang w:eastAsia="zh-CN"/>
              </w:rPr>
            </w:pPr>
            <w:r>
              <w:rPr>
                <w:bCs/>
                <w:iCs/>
                <w:sz w:val="18"/>
                <w:szCs w:val="18"/>
                <w:lang w:eastAsia="zh-CN"/>
              </w:rPr>
              <w:t>С</w:t>
            </w:r>
            <w:r w:rsidR="009B0909" w:rsidRPr="000C40B8">
              <w:rPr>
                <w:bCs/>
                <w:iCs/>
                <w:sz w:val="18"/>
                <w:szCs w:val="18"/>
                <w:lang w:eastAsia="zh-CN"/>
              </w:rPr>
              <w:t>т. Нижний Бестях, склад ТЛЦ АО «Госснабсбыт Якутии»</w:t>
            </w:r>
          </w:p>
        </w:tc>
      </w:tr>
      <w:tr w:rsidR="009B0909" w:rsidRPr="000C40B8" w14:paraId="784F7592" w14:textId="77777777" w:rsidTr="000C40B8">
        <w:trPr>
          <w:trHeight w:val="222"/>
        </w:trPr>
        <w:tc>
          <w:tcPr>
            <w:tcW w:w="3828" w:type="dxa"/>
            <w:tcBorders>
              <w:top w:val="nil"/>
              <w:left w:val="single" w:sz="4" w:space="0" w:color="000000"/>
              <w:bottom w:val="single" w:sz="4" w:space="0" w:color="000000"/>
              <w:right w:val="nil"/>
            </w:tcBorders>
            <w:vAlign w:val="center"/>
          </w:tcPr>
          <w:p w14:paraId="1FAE351B" w14:textId="0B56A3BB" w:rsidR="009B0909" w:rsidRPr="000C40B8" w:rsidRDefault="009B0909" w:rsidP="009B0909">
            <w:pPr>
              <w:jc w:val="both"/>
              <w:rPr>
                <w:bCs/>
                <w:iCs/>
                <w:sz w:val="18"/>
                <w:szCs w:val="18"/>
                <w:lang w:eastAsia="zh-CN"/>
              </w:rPr>
            </w:pPr>
            <w:r w:rsidRPr="000C40B8">
              <w:rPr>
                <w:bCs/>
                <w:iCs/>
                <w:sz w:val="18"/>
                <w:szCs w:val="18"/>
                <w:lang w:eastAsia="zh-CN"/>
              </w:rPr>
              <w:t xml:space="preserve">Дата и время </w:t>
            </w:r>
            <w:r w:rsidR="008864F5">
              <w:rPr>
                <w:bCs/>
                <w:iCs/>
                <w:sz w:val="18"/>
                <w:szCs w:val="18"/>
                <w:lang w:eastAsia="zh-CN"/>
              </w:rPr>
              <w:t xml:space="preserve">подачи ТС под </w:t>
            </w:r>
            <w:r w:rsidRPr="000C40B8">
              <w:rPr>
                <w:bCs/>
                <w:iCs/>
                <w:sz w:val="18"/>
                <w:szCs w:val="18"/>
                <w:lang w:eastAsia="zh-CN"/>
              </w:rPr>
              <w:t>погрузк</w:t>
            </w:r>
            <w:r w:rsidR="008864F5">
              <w:rPr>
                <w:bCs/>
                <w:iCs/>
                <w:sz w:val="18"/>
                <w:szCs w:val="18"/>
                <w:lang w:eastAsia="zh-CN"/>
              </w:rPr>
              <w:t>у</w:t>
            </w:r>
          </w:p>
        </w:tc>
        <w:tc>
          <w:tcPr>
            <w:tcW w:w="6946" w:type="dxa"/>
            <w:tcBorders>
              <w:top w:val="nil"/>
              <w:left w:val="single" w:sz="4" w:space="0" w:color="000000"/>
              <w:bottom w:val="single" w:sz="4" w:space="0" w:color="000000"/>
              <w:right w:val="single" w:sz="4" w:space="0" w:color="000000"/>
            </w:tcBorders>
            <w:vAlign w:val="center"/>
          </w:tcPr>
          <w:p w14:paraId="79381A22" w14:textId="77777777" w:rsidR="009B0909" w:rsidRPr="000C40B8" w:rsidRDefault="009B0909" w:rsidP="009B0909">
            <w:pPr>
              <w:jc w:val="both"/>
              <w:rPr>
                <w:bCs/>
                <w:iCs/>
                <w:sz w:val="18"/>
                <w:szCs w:val="18"/>
                <w:lang w:eastAsia="zh-CN"/>
              </w:rPr>
            </w:pPr>
          </w:p>
        </w:tc>
      </w:tr>
      <w:tr w:rsidR="009B0909" w:rsidRPr="000C40B8" w14:paraId="25E4391F" w14:textId="77777777" w:rsidTr="000C40B8">
        <w:trPr>
          <w:trHeight w:val="129"/>
        </w:trPr>
        <w:tc>
          <w:tcPr>
            <w:tcW w:w="3828" w:type="dxa"/>
            <w:tcBorders>
              <w:top w:val="nil"/>
              <w:left w:val="single" w:sz="4" w:space="0" w:color="000000"/>
              <w:bottom w:val="single" w:sz="4" w:space="0" w:color="000000"/>
              <w:right w:val="nil"/>
            </w:tcBorders>
            <w:vAlign w:val="center"/>
          </w:tcPr>
          <w:p w14:paraId="6D523C85" w14:textId="436B7E7A" w:rsidR="009B0909" w:rsidRPr="000C40B8" w:rsidRDefault="009B0909" w:rsidP="009B0909">
            <w:pPr>
              <w:jc w:val="both"/>
              <w:rPr>
                <w:bCs/>
                <w:iCs/>
                <w:sz w:val="18"/>
                <w:szCs w:val="18"/>
                <w:lang w:eastAsia="zh-CN"/>
              </w:rPr>
            </w:pPr>
            <w:r w:rsidRPr="000C40B8">
              <w:rPr>
                <w:bCs/>
                <w:iCs/>
                <w:sz w:val="18"/>
                <w:szCs w:val="18"/>
                <w:lang w:eastAsia="zh-CN"/>
              </w:rPr>
              <w:t>Груз (наименование)</w:t>
            </w:r>
          </w:p>
        </w:tc>
        <w:tc>
          <w:tcPr>
            <w:tcW w:w="6946" w:type="dxa"/>
            <w:tcBorders>
              <w:top w:val="nil"/>
              <w:left w:val="single" w:sz="4" w:space="0" w:color="000000"/>
              <w:bottom w:val="single" w:sz="4" w:space="0" w:color="000000"/>
              <w:right w:val="single" w:sz="4" w:space="0" w:color="000000"/>
            </w:tcBorders>
            <w:vAlign w:val="center"/>
          </w:tcPr>
          <w:p w14:paraId="06E8A3E5" w14:textId="0228B723" w:rsidR="009B0909" w:rsidRPr="000C40B8" w:rsidRDefault="009B0909" w:rsidP="009B0909">
            <w:pPr>
              <w:jc w:val="both"/>
              <w:rPr>
                <w:bCs/>
                <w:iCs/>
                <w:sz w:val="18"/>
                <w:szCs w:val="18"/>
                <w:lang w:eastAsia="zh-CN"/>
              </w:rPr>
            </w:pPr>
          </w:p>
        </w:tc>
      </w:tr>
      <w:tr w:rsidR="009B0909" w:rsidRPr="000C40B8" w14:paraId="240E570C" w14:textId="77777777" w:rsidTr="000C40B8">
        <w:trPr>
          <w:trHeight w:val="218"/>
        </w:trPr>
        <w:tc>
          <w:tcPr>
            <w:tcW w:w="3828" w:type="dxa"/>
            <w:tcBorders>
              <w:top w:val="nil"/>
              <w:left w:val="single" w:sz="4" w:space="0" w:color="000000"/>
              <w:bottom w:val="single" w:sz="4" w:space="0" w:color="000000"/>
              <w:right w:val="nil"/>
            </w:tcBorders>
            <w:vAlign w:val="center"/>
          </w:tcPr>
          <w:p w14:paraId="3F702531" w14:textId="42476D97" w:rsidR="009B0909" w:rsidRPr="000C40B8" w:rsidRDefault="009B0909" w:rsidP="009B0909">
            <w:pPr>
              <w:jc w:val="both"/>
              <w:rPr>
                <w:bCs/>
                <w:iCs/>
                <w:sz w:val="18"/>
                <w:szCs w:val="18"/>
                <w:lang w:eastAsia="zh-CN"/>
              </w:rPr>
            </w:pPr>
            <w:r w:rsidRPr="000C40B8">
              <w:rPr>
                <w:bCs/>
                <w:iCs/>
                <w:sz w:val="18"/>
                <w:szCs w:val="18"/>
                <w:lang w:eastAsia="zh-CN"/>
              </w:rPr>
              <w:t>Характер груза</w:t>
            </w:r>
          </w:p>
        </w:tc>
        <w:tc>
          <w:tcPr>
            <w:tcW w:w="6946" w:type="dxa"/>
            <w:tcBorders>
              <w:top w:val="nil"/>
              <w:left w:val="single" w:sz="4" w:space="0" w:color="000000"/>
              <w:bottom w:val="single" w:sz="4" w:space="0" w:color="000000"/>
              <w:right w:val="single" w:sz="4" w:space="0" w:color="000000"/>
            </w:tcBorders>
            <w:vAlign w:val="center"/>
          </w:tcPr>
          <w:p w14:paraId="4C4F94DA" w14:textId="0D194D21" w:rsidR="009B0909" w:rsidRPr="000C40B8" w:rsidRDefault="009B0909" w:rsidP="009B0909">
            <w:pPr>
              <w:jc w:val="both"/>
              <w:rPr>
                <w:bCs/>
                <w:iCs/>
                <w:sz w:val="18"/>
                <w:szCs w:val="18"/>
                <w:lang w:eastAsia="zh-CN"/>
              </w:rPr>
            </w:pPr>
          </w:p>
        </w:tc>
      </w:tr>
      <w:tr w:rsidR="009B0909" w:rsidRPr="000C40B8" w14:paraId="3AAD46B2" w14:textId="77777777" w:rsidTr="000C40B8">
        <w:trPr>
          <w:trHeight w:val="285"/>
        </w:trPr>
        <w:tc>
          <w:tcPr>
            <w:tcW w:w="3828" w:type="dxa"/>
            <w:tcBorders>
              <w:top w:val="nil"/>
              <w:left w:val="single" w:sz="4" w:space="0" w:color="000000"/>
              <w:bottom w:val="single" w:sz="4" w:space="0" w:color="000000"/>
              <w:right w:val="nil"/>
            </w:tcBorders>
            <w:vAlign w:val="center"/>
          </w:tcPr>
          <w:p w14:paraId="552E37C2" w14:textId="3A4CCFBA" w:rsidR="009B0909" w:rsidRPr="000C40B8" w:rsidRDefault="009B0909" w:rsidP="009B0909">
            <w:pPr>
              <w:jc w:val="both"/>
              <w:rPr>
                <w:bCs/>
                <w:iCs/>
                <w:sz w:val="18"/>
                <w:szCs w:val="18"/>
                <w:lang w:eastAsia="zh-CN"/>
              </w:rPr>
            </w:pPr>
            <w:r w:rsidRPr="000C40B8">
              <w:rPr>
                <w:bCs/>
                <w:iCs/>
                <w:sz w:val="18"/>
                <w:szCs w:val="18"/>
                <w:lang w:eastAsia="zh-CN"/>
              </w:rPr>
              <w:t>Фактический вес груза (с тарой), кг</w:t>
            </w:r>
          </w:p>
        </w:tc>
        <w:tc>
          <w:tcPr>
            <w:tcW w:w="6946" w:type="dxa"/>
            <w:tcBorders>
              <w:top w:val="nil"/>
              <w:left w:val="single" w:sz="4" w:space="0" w:color="000000"/>
              <w:bottom w:val="single" w:sz="4" w:space="0" w:color="000000"/>
              <w:right w:val="single" w:sz="4" w:space="0" w:color="000000"/>
            </w:tcBorders>
            <w:vAlign w:val="center"/>
          </w:tcPr>
          <w:p w14:paraId="691DE37E" w14:textId="77777777" w:rsidR="009B0909" w:rsidRPr="000C40B8" w:rsidRDefault="009B0909" w:rsidP="009B0909">
            <w:pPr>
              <w:rPr>
                <w:bCs/>
                <w:iCs/>
                <w:sz w:val="18"/>
                <w:szCs w:val="18"/>
                <w:lang w:eastAsia="zh-CN"/>
              </w:rPr>
            </w:pPr>
          </w:p>
        </w:tc>
      </w:tr>
      <w:tr w:rsidR="009B0909" w:rsidRPr="000C40B8" w14:paraId="5264D702" w14:textId="77777777" w:rsidTr="000C40B8">
        <w:trPr>
          <w:trHeight w:val="228"/>
        </w:trPr>
        <w:tc>
          <w:tcPr>
            <w:tcW w:w="3828" w:type="dxa"/>
            <w:tcBorders>
              <w:top w:val="nil"/>
              <w:left w:val="single" w:sz="4" w:space="0" w:color="000000"/>
              <w:bottom w:val="single" w:sz="4" w:space="0" w:color="000000"/>
              <w:right w:val="nil"/>
            </w:tcBorders>
            <w:vAlign w:val="center"/>
          </w:tcPr>
          <w:p w14:paraId="247DE00D" w14:textId="68F719D1" w:rsidR="009B0909" w:rsidRPr="000C40B8" w:rsidRDefault="009B0909" w:rsidP="009B0909">
            <w:pPr>
              <w:jc w:val="both"/>
              <w:rPr>
                <w:bCs/>
                <w:iCs/>
                <w:sz w:val="18"/>
                <w:szCs w:val="18"/>
                <w:lang w:eastAsia="zh-CN"/>
              </w:rPr>
            </w:pPr>
            <w:r w:rsidRPr="000C40B8">
              <w:rPr>
                <w:bCs/>
                <w:iCs/>
                <w:sz w:val="18"/>
                <w:szCs w:val="18"/>
                <w:lang w:eastAsia="zh-CN"/>
              </w:rPr>
              <w:t>Объем</w:t>
            </w:r>
            <w:r w:rsidR="0015459C">
              <w:rPr>
                <w:bCs/>
                <w:iCs/>
                <w:sz w:val="18"/>
                <w:szCs w:val="18"/>
                <w:lang w:eastAsia="zh-CN"/>
              </w:rPr>
              <w:t>, м3</w:t>
            </w:r>
          </w:p>
        </w:tc>
        <w:tc>
          <w:tcPr>
            <w:tcW w:w="6946" w:type="dxa"/>
            <w:tcBorders>
              <w:top w:val="nil"/>
              <w:left w:val="single" w:sz="4" w:space="0" w:color="000000"/>
              <w:bottom w:val="single" w:sz="4" w:space="0" w:color="000000"/>
              <w:right w:val="single" w:sz="4" w:space="0" w:color="000000"/>
            </w:tcBorders>
            <w:vAlign w:val="center"/>
          </w:tcPr>
          <w:p w14:paraId="0C090DD8" w14:textId="77777777" w:rsidR="009B0909" w:rsidRPr="000C40B8" w:rsidRDefault="009B0909" w:rsidP="009B0909">
            <w:pPr>
              <w:jc w:val="both"/>
              <w:rPr>
                <w:bCs/>
                <w:iCs/>
                <w:sz w:val="18"/>
                <w:szCs w:val="18"/>
                <w:lang w:eastAsia="zh-CN"/>
              </w:rPr>
            </w:pPr>
          </w:p>
        </w:tc>
      </w:tr>
      <w:tr w:rsidR="009B0909" w:rsidRPr="000C40B8" w14:paraId="6126B2F9" w14:textId="77777777" w:rsidTr="000C40B8">
        <w:trPr>
          <w:trHeight w:val="167"/>
        </w:trPr>
        <w:tc>
          <w:tcPr>
            <w:tcW w:w="3828" w:type="dxa"/>
            <w:tcBorders>
              <w:top w:val="nil"/>
              <w:left w:val="single" w:sz="4" w:space="0" w:color="000000"/>
              <w:bottom w:val="single" w:sz="4" w:space="0" w:color="000000"/>
              <w:right w:val="nil"/>
            </w:tcBorders>
            <w:vAlign w:val="center"/>
          </w:tcPr>
          <w:p w14:paraId="019942C5" w14:textId="2A0E9E53" w:rsidR="009B0909" w:rsidRPr="000C40B8" w:rsidRDefault="009B0909" w:rsidP="009B0909">
            <w:pPr>
              <w:jc w:val="both"/>
              <w:rPr>
                <w:bCs/>
                <w:iCs/>
                <w:sz w:val="18"/>
                <w:szCs w:val="18"/>
                <w:lang w:eastAsia="zh-CN"/>
              </w:rPr>
            </w:pPr>
            <w:r w:rsidRPr="000C40B8">
              <w:rPr>
                <w:bCs/>
                <w:iCs/>
                <w:sz w:val="18"/>
                <w:szCs w:val="18"/>
                <w:lang w:eastAsia="zh-CN"/>
              </w:rPr>
              <w:t>Тип подвижного состава</w:t>
            </w:r>
          </w:p>
        </w:tc>
        <w:tc>
          <w:tcPr>
            <w:tcW w:w="6946" w:type="dxa"/>
            <w:tcBorders>
              <w:top w:val="nil"/>
              <w:left w:val="single" w:sz="4" w:space="0" w:color="000000"/>
              <w:bottom w:val="single" w:sz="4" w:space="0" w:color="000000"/>
              <w:right w:val="single" w:sz="4" w:space="0" w:color="000000"/>
            </w:tcBorders>
            <w:vAlign w:val="center"/>
          </w:tcPr>
          <w:p w14:paraId="6FA32747" w14:textId="77777777" w:rsidR="009B0909" w:rsidRPr="000C40B8" w:rsidRDefault="009B0909" w:rsidP="009B0909">
            <w:pPr>
              <w:jc w:val="both"/>
              <w:rPr>
                <w:bCs/>
                <w:iCs/>
                <w:sz w:val="18"/>
                <w:szCs w:val="18"/>
                <w:lang w:eastAsia="zh-CN"/>
              </w:rPr>
            </w:pPr>
          </w:p>
        </w:tc>
      </w:tr>
      <w:tr w:rsidR="009B0909" w:rsidRPr="000C40B8" w14:paraId="10F86FCD" w14:textId="77777777" w:rsidTr="000C40B8">
        <w:trPr>
          <w:trHeight w:val="285"/>
        </w:trPr>
        <w:tc>
          <w:tcPr>
            <w:tcW w:w="3828" w:type="dxa"/>
            <w:tcBorders>
              <w:top w:val="nil"/>
              <w:left w:val="single" w:sz="4" w:space="0" w:color="000000"/>
              <w:bottom w:val="single" w:sz="4" w:space="0" w:color="000000"/>
              <w:right w:val="nil"/>
            </w:tcBorders>
            <w:vAlign w:val="center"/>
          </w:tcPr>
          <w:p w14:paraId="24ACDA4B" w14:textId="5AA5E9FE" w:rsidR="009B0909" w:rsidRPr="000C40B8" w:rsidRDefault="009B0909" w:rsidP="009B0909">
            <w:pPr>
              <w:jc w:val="both"/>
              <w:rPr>
                <w:bCs/>
                <w:iCs/>
                <w:sz w:val="18"/>
                <w:szCs w:val="18"/>
                <w:lang w:eastAsia="zh-CN"/>
              </w:rPr>
            </w:pPr>
            <w:r w:rsidRPr="000C40B8">
              <w:rPr>
                <w:bCs/>
                <w:iCs/>
                <w:sz w:val="18"/>
                <w:szCs w:val="18"/>
                <w:lang w:eastAsia="zh-CN"/>
              </w:rPr>
              <w:t>Номер контейнера (вагона)</w:t>
            </w:r>
          </w:p>
        </w:tc>
        <w:tc>
          <w:tcPr>
            <w:tcW w:w="6946" w:type="dxa"/>
            <w:tcBorders>
              <w:top w:val="nil"/>
              <w:left w:val="single" w:sz="4" w:space="0" w:color="000000"/>
              <w:bottom w:val="single" w:sz="4" w:space="0" w:color="000000"/>
              <w:right w:val="single" w:sz="4" w:space="0" w:color="000000"/>
            </w:tcBorders>
            <w:vAlign w:val="center"/>
          </w:tcPr>
          <w:p w14:paraId="163F2EF0" w14:textId="77777777" w:rsidR="009B0909" w:rsidRPr="000C40B8" w:rsidRDefault="009B0909" w:rsidP="009B0909">
            <w:pPr>
              <w:jc w:val="both"/>
              <w:rPr>
                <w:bCs/>
                <w:iCs/>
                <w:sz w:val="18"/>
                <w:szCs w:val="18"/>
                <w:lang w:eastAsia="zh-CN"/>
              </w:rPr>
            </w:pPr>
          </w:p>
        </w:tc>
      </w:tr>
      <w:tr w:rsidR="009B0909" w:rsidRPr="000C40B8" w14:paraId="68FF2861" w14:textId="77777777" w:rsidTr="000C40B8">
        <w:trPr>
          <w:trHeight w:val="285"/>
        </w:trPr>
        <w:tc>
          <w:tcPr>
            <w:tcW w:w="3828" w:type="dxa"/>
            <w:tcBorders>
              <w:top w:val="nil"/>
              <w:left w:val="single" w:sz="4" w:space="0" w:color="000000"/>
              <w:bottom w:val="single" w:sz="4" w:space="0" w:color="000000"/>
              <w:right w:val="nil"/>
            </w:tcBorders>
            <w:vAlign w:val="center"/>
          </w:tcPr>
          <w:p w14:paraId="34C1F4F1" w14:textId="5DDD40A0" w:rsidR="009B0909" w:rsidRPr="000C40B8" w:rsidRDefault="009B0909" w:rsidP="009B0909">
            <w:pPr>
              <w:jc w:val="both"/>
              <w:rPr>
                <w:bCs/>
                <w:iCs/>
                <w:sz w:val="18"/>
                <w:szCs w:val="18"/>
                <w:lang w:eastAsia="zh-CN"/>
              </w:rPr>
            </w:pPr>
            <w:r w:rsidRPr="000C40B8">
              <w:rPr>
                <w:bCs/>
                <w:iCs/>
                <w:sz w:val="18"/>
                <w:szCs w:val="18"/>
                <w:lang w:eastAsia="zh-CN"/>
              </w:rPr>
              <w:t>Номер автотранспорта Клиента</w:t>
            </w:r>
          </w:p>
        </w:tc>
        <w:tc>
          <w:tcPr>
            <w:tcW w:w="6946" w:type="dxa"/>
            <w:tcBorders>
              <w:top w:val="nil"/>
              <w:left w:val="single" w:sz="4" w:space="0" w:color="000000"/>
              <w:bottom w:val="single" w:sz="4" w:space="0" w:color="000000"/>
              <w:right w:val="single" w:sz="4" w:space="0" w:color="000000"/>
            </w:tcBorders>
            <w:vAlign w:val="center"/>
          </w:tcPr>
          <w:p w14:paraId="0FDE94CD" w14:textId="77777777" w:rsidR="009B0909" w:rsidRPr="000C40B8" w:rsidRDefault="009B0909" w:rsidP="009B0909">
            <w:pPr>
              <w:jc w:val="both"/>
              <w:rPr>
                <w:bCs/>
                <w:iCs/>
                <w:sz w:val="18"/>
                <w:szCs w:val="18"/>
                <w:lang w:eastAsia="zh-CN"/>
              </w:rPr>
            </w:pPr>
          </w:p>
        </w:tc>
      </w:tr>
      <w:tr w:rsidR="009B0909" w:rsidRPr="000C40B8" w14:paraId="74E137E0" w14:textId="77777777" w:rsidTr="000C40B8">
        <w:trPr>
          <w:trHeight w:val="285"/>
        </w:trPr>
        <w:tc>
          <w:tcPr>
            <w:tcW w:w="3828" w:type="dxa"/>
            <w:tcBorders>
              <w:top w:val="nil"/>
              <w:left w:val="single" w:sz="4" w:space="0" w:color="000000"/>
              <w:bottom w:val="single" w:sz="4" w:space="0" w:color="000000"/>
              <w:right w:val="nil"/>
            </w:tcBorders>
            <w:vAlign w:val="center"/>
          </w:tcPr>
          <w:p w14:paraId="25E5D14F" w14:textId="07CD2858" w:rsidR="009B0909" w:rsidRPr="000C40B8" w:rsidRDefault="009B0909" w:rsidP="009B0909">
            <w:pPr>
              <w:jc w:val="both"/>
              <w:rPr>
                <w:bCs/>
                <w:iCs/>
                <w:sz w:val="18"/>
                <w:szCs w:val="18"/>
                <w:lang w:eastAsia="zh-CN"/>
              </w:rPr>
            </w:pPr>
            <w:r w:rsidRPr="000C40B8">
              <w:rPr>
                <w:bCs/>
                <w:iCs/>
                <w:sz w:val="18"/>
                <w:szCs w:val="18"/>
                <w:lang w:eastAsia="zh-CN"/>
              </w:rPr>
              <w:t>Количество грузовых мест</w:t>
            </w:r>
          </w:p>
        </w:tc>
        <w:tc>
          <w:tcPr>
            <w:tcW w:w="6946" w:type="dxa"/>
            <w:tcBorders>
              <w:top w:val="nil"/>
              <w:left w:val="single" w:sz="4" w:space="0" w:color="000000"/>
              <w:bottom w:val="single" w:sz="4" w:space="0" w:color="000000"/>
              <w:right w:val="single" w:sz="4" w:space="0" w:color="000000"/>
            </w:tcBorders>
            <w:vAlign w:val="center"/>
          </w:tcPr>
          <w:p w14:paraId="7C9B8243" w14:textId="77777777" w:rsidR="009B0909" w:rsidRPr="000C40B8" w:rsidRDefault="009B0909" w:rsidP="009B0909">
            <w:pPr>
              <w:jc w:val="both"/>
              <w:rPr>
                <w:bCs/>
                <w:iCs/>
                <w:sz w:val="18"/>
                <w:szCs w:val="18"/>
                <w:lang w:eastAsia="zh-CN"/>
              </w:rPr>
            </w:pPr>
          </w:p>
        </w:tc>
      </w:tr>
      <w:tr w:rsidR="009B0909" w:rsidRPr="000C40B8" w14:paraId="4DDFEBC6" w14:textId="77777777" w:rsidTr="000C40B8">
        <w:trPr>
          <w:trHeight w:val="285"/>
        </w:trPr>
        <w:tc>
          <w:tcPr>
            <w:tcW w:w="3828" w:type="dxa"/>
            <w:tcBorders>
              <w:top w:val="nil"/>
              <w:left w:val="single" w:sz="4" w:space="0" w:color="000000"/>
              <w:bottom w:val="single" w:sz="4" w:space="0" w:color="000000"/>
              <w:right w:val="nil"/>
            </w:tcBorders>
            <w:vAlign w:val="center"/>
          </w:tcPr>
          <w:p w14:paraId="7F29902C" w14:textId="1EB0A9EE" w:rsidR="009B0909" w:rsidRPr="000C40B8" w:rsidRDefault="009B0909" w:rsidP="009B0909">
            <w:pPr>
              <w:jc w:val="both"/>
              <w:rPr>
                <w:bCs/>
                <w:iCs/>
                <w:sz w:val="18"/>
                <w:szCs w:val="18"/>
                <w:lang w:eastAsia="zh-CN"/>
              </w:rPr>
            </w:pPr>
            <w:r w:rsidRPr="000C40B8">
              <w:rPr>
                <w:bCs/>
                <w:iCs/>
                <w:sz w:val="18"/>
                <w:szCs w:val="18"/>
                <w:lang w:eastAsia="zh-CN"/>
              </w:rPr>
              <w:t>Сопроводительные документы</w:t>
            </w:r>
          </w:p>
        </w:tc>
        <w:tc>
          <w:tcPr>
            <w:tcW w:w="6946" w:type="dxa"/>
            <w:tcBorders>
              <w:top w:val="nil"/>
              <w:left w:val="single" w:sz="4" w:space="0" w:color="000000"/>
              <w:bottom w:val="single" w:sz="4" w:space="0" w:color="000000"/>
              <w:right w:val="single" w:sz="4" w:space="0" w:color="000000"/>
            </w:tcBorders>
            <w:vAlign w:val="center"/>
          </w:tcPr>
          <w:p w14:paraId="788CD54D" w14:textId="77777777" w:rsidR="009B0909" w:rsidRPr="000C40B8" w:rsidRDefault="009B0909" w:rsidP="009B0909">
            <w:pPr>
              <w:jc w:val="both"/>
              <w:rPr>
                <w:bCs/>
                <w:iCs/>
                <w:sz w:val="18"/>
                <w:szCs w:val="18"/>
                <w:lang w:eastAsia="zh-CN"/>
              </w:rPr>
            </w:pPr>
          </w:p>
        </w:tc>
      </w:tr>
      <w:tr w:rsidR="009B0909" w:rsidRPr="000C40B8" w14:paraId="756A1BA9" w14:textId="77777777" w:rsidTr="000C40B8">
        <w:trPr>
          <w:trHeight w:val="285"/>
        </w:trPr>
        <w:tc>
          <w:tcPr>
            <w:tcW w:w="3828" w:type="dxa"/>
            <w:tcBorders>
              <w:top w:val="nil"/>
              <w:left w:val="single" w:sz="4" w:space="0" w:color="000000"/>
              <w:bottom w:val="single" w:sz="4" w:space="0" w:color="000000"/>
              <w:right w:val="nil"/>
            </w:tcBorders>
            <w:vAlign w:val="center"/>
          </w:tcPr>
          <w:p w14:paraId="6656A0F2" w14:textId="5A5A5C5D" w:rsidR="009B0909" w:rsidRPr="000C40B8" w:rsidRDefault="009B0909" w:rsidP="009B0909">
            <w:pPr>
              <w:jc w:val="both"/>
              <w:rPr>
                <w:bCs/>
                <w:iCs/>
                <w:sz w:val="18"/>
                <w:szCs w:val="18"/>
                <w:lang w:eastAsia="zh-CN"/>
              </w:rPr>
            </w:pPr>
            <w:r w:rsidRPr="000C40B8">
              <w:rPr>
                <w:bCs/>
                <w:iCs/>
                <w:sz w:val="18"/>
                <w:szCs w:val="18"/>
                <w:lang w:eastAsia="zh-CN"/>
              </w:rPr>
              <w:t>Особые отметки Клиента, требования к перевозке, условия перевозки</w:t>
            </w:r>
          </w:p>
        </w:tc>
        <w:tc>
          <w:tcPr>
            <w:tcW w:w="6946" w:type="dxa"/>
            <w:tcBorders>
              <w:top w:val="nil"/>
              <w:left w:val="single" w:sz="4" w:space="0" w:color="000000"/>
              <w:bottom w:val="single" w:sz="4" w:space="0" w:color="000000"/>
              <w:right w:val="single" w:sz="4" w:space="0" w:color="000000"/>
            </w:tcBorders>
            <w:vAlign w:val="center"/>
          </w:tcPr>
          <w:p w14:paraId="24694433" w14:textId="77777777" w:rsidR="009B0909" w:rsidRPr="000C40B8" w:rsidRDefault="009B0909" w:rsidP="009B0909">
            <w:pPr>
              <w:jc w:val="both"/>
              <w:rPr>
                <w:bCs/>
                <w:iCs/>
                <w:sz w:val="18"/>
                <w:szCs w:val="18"/>
                <w:lang w:eastAsia="zh-CN"/>
              </w:rPr>
            </w:pPr>
          </w:p>
        </w:tc>
      </w:tr>
      <w:tr w:rsidR="009B0909" w:rsidRPr="000C40B8" w14:paraId="32B3E7CD" w14:textId="77777777" w:rsidTr="000C40B8">
        <w:trPr>
          <w:trHeight w:val="300"/>
        </w:trPr>
        <w:tc>
          <w:tcPr>
            <w:tcW w:w="3828" w:type="dxa"/>
            <w:tcBorders>
              <w:top w:val="nil"/>
              <w:left w:val="single" w:sz="4" w:space="0" w:color="000000"/>
              <w:bottom w:val="single" w:sz="4" w:space="0" w:color="000000"/>
              <w:right w:val="nil"/>
            </w:tcBorders>
            <w:vAlign w:val="center"/>
          </w:tcPr>
          <w:p w14:paraId="6B22D895" w14:textId="3E4018B7" w:rsidR="009B0909" w:rsidRPr="000C40B8" w:rsidRDefault="009B0909" w:rsidP="009B0909">
            <w:pPr>
              <w:jc w:val="both"/>
              <w:rPr>
                <w:bCs/>
                <w:iCs/>
                <w:sz w:val="18"/>
                <w:szCs w:val="18"/>
                <w:lang w:eastAsia="zh-CN"/>
              </w:rPr>
            </w:pPr>
            <w:r w:rsidRPr="000C40B8">
              <w:rPr>
                <w:bCs/>
                <w:iCs/>
                <w:sz w:val="18"/>
                <w:szCs w:val="18"/>
                <w:lang w:eastAsia="zh-CN"/>
              </w:rPr>
              <w:t>Условия оформления ТН</w:t>
            </w:r>
          </w:p>
        </w:tc>
        <w:tc>
          <w:tcPr>
            <w:tcW w:w="6946" w:type="dxa"/>
            <w:tcBorders>
              <w:top w:val="nil"/>
              <w:left w:val="single" w:sz="4" w:space="0" w:color="000000"/>
              <w:bottom w:val="single" w:sz="4" w:space="0" w:color="000000"/>
              <w:right w:val="single" w:sz="4" w:space="0" w:color="000000"/>
            </w:tcBorders>
            <w:vAlign w:val="center"/>
          </w:tcPr>
          <w:p w14:paraId="32DBBB79" w14:textId="0058FC89" w:rsidR="009B0909" w:rsidRPr="000C40B8" w:rsidRDefault="009B0909" w:rsidP="009B0909">
            <w:pPr>
              <w:jc w:val="both"/>
              <w:rPr>
                <w:bCs/>
                <w:iCs/>
                <w:sz w:val="18"/>
                <w:szCs w:val="18"/>
                <w:lang w:eastAsia="zh-CN"/>
              </w:rPr>
            </w:pPr>
            <w:r w:rsidRPr="000C40B8">
              <w:rPr>
                <w:bCs/>
                <w:iCs/>
                <w:sz w:val="18"/>
                <w:szCs w:val="18"/>
                <w:lang w:eastAsia="zh-CN"/>
              </w:rPr>
              <w:t>Прошу оформить ТН/ТН оформляет Клиент</w:t>
            </w:r>
          </w:p>
        </w:tc>
      </w:tr>
      <w:tr w:rsidR="009B0909" w:rsidRPr="000C40B8" w14:paraId="7557A979" w14:textId="77777777" w:rsidTr="000C40B8">
        <w:trPr>
          <w:trHeight w:val="285"/>
        </w:trPr>
        <w:tc>
          <w:tcPr>
            <w:tcW w:w="3828" w:type="dxa"/>
            <w:tcBorders>
              <w:top w:val="nil"/>
              <w:left w:val="single" w:sz="4" w:space="0" w:color="000000"/>
              <w:bottom w:val="single" w:sz="4" w:space="0" w:color="000000"/>
              <w:right w:val="nil"/>
            </w:tcBorders>
            <w:shd w:val="clear" w:color="auto" w:fill="D9D9D9" w:themeFill="background1" w:themeFillShade="D9"/>
            <w:vAlign w:val="center"/>
          </w:tcPr>
          <w:p w14:paraId="3AD06AF4" w14:textId="77777777" w:rsidR="009B0909" w:rsidRPr="000C40B8" w:rsidRDefault="009B0909" w:rsidP="009B0909">
            <w:pPr>
              <w:jc w:val="both"/>
              <w:rPr>
                <w:b/>
                <w:iCs/>
                <w:sz w:val="18"/>
                <w:szCs w:val="18"/>
                <w:lang w:eastAsia="zh-CN"/>
              </w:rPr>
            </w:pPr>
            <w:r w:rsidRPr="000C40B8">
              <w:rPr>
                <w:b/>
                <w:iCs/>
                <w:sz w:val="18"/>
                <w:szCs w:val="18"/>
                <w:lang w:eastAsia="zh-CN"/>
              </w:rPr>
              <w:t>Грузополучатель</w:t>
            </w:r>
          </w:p>
        </w:tc>
        <w:tc>
          <w:tcPr>
            <w:tcW w:w="6946"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68A3F76B" w14:textId="77777777" w:rsidR="009B0909" w:rsidRPr="000C40B8" w:rsidRDefault="009B0909" w:rsidP="009B0909">
            <w:pPr>
              <w:jc w:val="both"/>
              <w:rPr>
                <w:bCs/>
                <w:iCs/>
                <w:sz w:val="18"/>
                <w:szCs w:val="18"/>
                <w:lang w:eastAsia="zh-CN"/>
              </w:rPr>
            </w:pPr>
          </w:p>
        </w:tc>
      </w:tr>
      <w:tr w:rsidR="009B0909" w:rsidRPr="000C40B8" w14:paraId="1EEB8FDD" w14:textId="77777777" w:rsidTr="000C40B8">
        <w:trPr>
          <w:trHeight w:val="230"/>
        </w:trPr>
        <w:tc>
          <w:tcPr>
            <w:tcW w:w="3828" w:type="dxa"/>
            <w:tcBorders>
              <w:top w:val="nil"/>
              <w:left w:val="single" w:sz="4" w:space="0" w:color="000000"/>
              <w:bottom w:val="single" w:sz="4" w:space="0" w:color="000000"/>
              <w:right w:val="nil"/>
            </w:tcBorders>
            <w:vAlign w:val="center"/>
          </w:tcPr>
          <w:p w14:paraId="3F0D6C7C" w14:textId="38A09569" w:rsidR="009B0909" w:rsidRPr="000C40B8" w:rsidRDefault="009B0909" w:rsidP="009B0909">
            <w:pPr>
              <w:jc w:val="both"/>
              <w:rPr>
                <w:bCs/>
                <w:iCs/>
                <w:sz w:val="18"/>
                <w:szCs w:val="18"/>
                <w:lang w:eastAsia="zh-CN"/>
              </w:rPr>
            </w:pPr>
            <w:r w:rsidRPr="000C40B8">
              <w:rPr>
                <w:bCs/>
                <w:iCs/>
                <w:sz w:val="18"/>
                <w:szCs w:val="18"/>
                <w:lang w:eastAsia="zh-CN"/>
              </w:rPr>
              <w:t>ИНН</w:t>
            </w:r>
          </w:p>
        </w:tc>
        <w:tc>
          <w:tcPr>
            <w:tcW w:w="6946" w:type="dxa"/>
            <w:tcBorders>
              <w:top w:val="nil"/>
              <w:left w:val="single" w:sz="4" w:space="0" w:color="000000"/>
              <w:bottom w:val="single" w:sz="4" w:space="0" w:color="000000"/>
              <w:right w:val="single" w:sz="4" w:space="0" w:color="000000"/>
            </w:tcBorders>
            <w:vAlign w:val="center"/>
          </w:tcPr>
          <w:p w14:paraId="0107AFAF" w14:textId="2273CFCA" w:rsidR="009B0909" w:rsidRPr="000C40B8" w:rsidRDefault="009B0909" w:rsidP="009B0909">
            <w:pPr>
              <w:jc w:val="both"/>
              <w:rPr>
                <w:bCs/>
                <w:iCs/>
                <w:sz w:val="18"/>
                <w:szCs w:val="18"/>
                <w:lang w:eastAsia="zh-CN"/>
              </w:rPr>
            </w:pPr>
          </w:p>
        </w:tc>
      </w:tr>
      <w:tr w:rsidR="009B0909" w:rsidRPr="000C40B8" w14:paraId="4E279B8D" w14:textId="77777777" w:rsidTr="000C40B8">
        <w:trPr>
          <w:trHeight w:val="233"/>
        </w:trPr>
        <w:tc>
          <w:tcPr>
            <w:tcW w:w="3828" w:type="dxa"/>
            <w:tcBorders>
              <w:top w:val="nil"/>
              <w:left w:val="single" w:sz="4" w:space="0" w:color="000000"/>
              <w:bottom w:val="single" w:sz="4" w:space="0" w:color="000000"/>
              <w:right w:val="nil"/>
            </w:tcBorders>
            <w:vAlign w:val="center"/>
          </w:tcPr>
          <w:p w14:paraId="291345F6" w14:textId="700AB6A5" w:rsidR="009B0909" w:rsidRPr="000C40B8" w:rsidRDefault="00120750" w:rsidP="009B0909">
            <w:pPr>
              <w:jc w:val="both"/>
              <w:rPr>
                <w:bCs/>
                <w:iCs/>
                <w:sz w:val="18"/>
                <w:szCs w:val="18"/>
                <w:lang w:eastAsia="zh-CN"/>
              </w:rPr>
            </w:pPr>
            <w:r w:rsidRPr="00120750">
              <w:rPr>
                <w:bCs/>
                <w:iCs/>
                <w:sz w:val="18"/>
                <w:szCs w:val="18"/>
                <w:lang w:eastAsia="zh-CN"/>
              </w:rPr>
              <w:t>Место нахождения</w:t>
            </w:r>
            <w:r w:rsidR="002D4F0D">
              <w:rPr>
                <w:bCs/>
                <w:iCs/>
                <w:sz w:val="18"/>
                <w:szCs w:val="18"/>
                <w:lang w:eastAsia="zh-CN"/>
              </w:rPr>
              <w:t xml:space="preserve"> </w:t>
            </w:r>
            <w:r w:rsidR="002D4F0D" w:rsidRPr="002D4F0D">
              <w:rPr>
                <w:bCs/>
                <w:iCs/>
                <w:sz w:val="18"/>
                <w:szCs w:val="18"/>
                <w:lang w:eastAsia="zh-CN"/>
              </w:rPr>
              <w:t>(адрес юр. лица)</w:t>
            </w:r>
          </w:p>
        </w:tc>
        <w:tc>
          <w:tcPr>
            <w:tcW w:w="6946" w:type="dxa"/>
            <w:tcBorders>
              <w:top w:val="nil"/>
              <w:left w:val="single" w:sz="4" w:space="0" w:color="000000"/>
              <w:bottom w:val="single" w:sz="4" w:space="0" w:color="000000"/>
              <w:right w:val="single" w:sz="4" w:space="0" w:color="000000"/>
            </w:tcBorders>
            <w:vAlign w:val="center"/>
          </w:tcPr>
          <w:p w14:paraId="636FAC08" w14:textId="77777777" w:rsidR="009B0909" w:rsidRPr="000C40B8" w:rsidRDefault="009B0909" w:rsidP="009B0909">
            <w:pPr>
              <w:jc w:val="both"/>
              <w:rPr>
                <w:bCs/>
                <w:iCs/>
                <w:sz w:val="18"/>
                <w:szCs w:val="18"/>
                <w:lang w:eastAsia="zh-CN"/>
              </w:rPr>
            </w:pPr>
          </w:p>
        </w:tc>
      </w:tr>
      <w:tr w:rsidR="009B0909" w:rsidRPr="000C40B8" w14:paraId="2D776B59" w14:textId="77777777" w:rsidTr="000C40B8">
        <w:trPr>
          <w:trHeight w:val="233"/>
        </w:trPr>
        <w:tc>
          <w:tcPr>
            <w:tcW w:w="3828" w:type="dxa"/>
            <w:tcBorders>
              <w:top w:val="nil"/>
              <w:left w:val="single" w:sz="4" w:space="0" w:color="000000"/>
              <w:bottom w:val="single" w:sz="4" w:space="0" w:color="000000"/>
              <w:right w:val="nil"/>
            </w:tcBorders>
            <w:vAlign w:val="center"/>
          </w:tcPr>
          <w:p w14:paraId="2507C23A" w14:textId="1AC31899" w:rsidR="009B0909" w:rsidRPr="000C40B8" w:rsidRDefault="009B0909" w:rsidP="009B0909">
            <w:pPr>
              <w:jc w:val="both"/>
              <w:rPr>
                <w:bCs/>
                <w:iCs/>
                <w:sz w:val="18"/>
                <w:szCs w:val="18"/>
                <w:lang w:eastAsia="zh-CN"/>
              </w:rPr>
            </w:pPr>
            <w:r w:rsidRPr="000C40B8">
              <w:rPr>
                <w:bCs/>
                <w:iCs/>
                <w:sz w:val="18"/>
                <w:szCs w:val="18"/>
                <w:lang w:eastAsia="zh-CN"/>
              </w:rPr>
              <w:t>Тел./факс, e-mail</w:t>
            </w:r>
          </w:p>
        </w:tc>
        <w:tc>
          <w:tcPr>
            <w:tcW w:w="6946" w:type="dxa"/>
            <w:tcBorders>
              <w:top w:val="nil"/>
              <w:left w:val="single" w:sz="4" w:space="0" w:color="000000"/>
              <w:bottom w:val="single" w:sz="4" w:space="0" w:color="000000"/>
              <w:right w:val="single" w:sz="4" w:space="0" w:color="000000"/>
            </w:tcBorders>
            <w:vAlign w:val="center"/>
          </w:tcPr>
          <w:p w14:paraId="35B2F540" w14:textId="77777777" w:rsidR="009B0909" w:rsidRPr="000C40B8" w:rsidRDefault="009B0909" w:rsidP="009B0909">
            <w:pPr>
              <w:jc w:val="both"/>
              <w:rPr>
                <w:bCs/>
                <w:iCs/>
                <w:sz w:val="18"/>
                <w:szCs w:val="18"/>
                <w:lang w:eastAsia="zh-CN"/>
              </w:rPr>
            </w:pPr>
          </w:p>
        </w:tc>
      </w:tr>
      <w:tr w:rsidR="009B0909" w:rsidRPr="000C40B8" w14:paraId="1B67F2CC" w14:textId="77777777" w:rsidTr="000C40B8">
        <w:trPr>
          <w:trHeight w:val="233"/>
        </w:trPr>
        <w:tc>
          <w:tcPr>
            <w:tcW w:w="3828" w:type="dxa"/>
            <w:tcBorders>
              <w:top w:val="nil"/>
              <w:left w:val="single" w:sz="4" w:space="0" w:color="000000"/>
              <w:bottom w:val="single" w:sz="4" w:space="0" w:color="000000"/>
              <w:right w:val="nil"/>
            </w:tcBorders>
            <w:vAlign w:val="center"/>
          </w:tcPr>
          <w:p w14:paraId="7EC53BCC" w14:textId="194382B3" w:rsidR="009B0909" w:rsidRPr="000C40B8" w:rsidRDefault="009B0909" w:rsidP="009B0909">
            <w:pPr>
              <w:jc w:val="both"/>
              <w:rPr>
                <w:bCs/>
                <w:iCs/>
                <w:sz w:val="18"/>
                <w:szCs w:val="18"/>
                <w:lang w:eastAsia="zh-CN"/>
              </w:rPr>
            </w:pPr>
            <w:r w:rsidRPr="000C40B8">
              <w:rPr>
                <w:bCs/>
                <w:iCs/>
                <w:sz w:val="18"/>
                <w:szCs w:val="18"/>
                <w:lang w:eastAsia="zh-CN"/>
              </w:rPr>
              <w:t>Ответственный сотрудник грузополучателя, его должность и телефон</w:t>
            </w:r>
          </w:p>
        </w:tc>
        <w:tc>
          <w:tcPr>
            <w:tcW w:w="6946" w:type="dxa"/>
            <w:tcBorders>
              <w:top w:val="nil"/>
              <w:left w:val="single" w:sz="4" w:space="0" w:color="000000"/>
              <w:bottom w:val="single" w:sz="4" w:space="0" w:color="000000"/>
              <w:right w:val="single" w:sz="4" w:space="0" w:color="000000"/>
            </w:tcBorders>
            <w:vAlign w:val="center"/>
          </w:tcPr>
          <w:p w14:paraId="6F93FD43" w14:textId="77777777" w:rsidR="009B0909" w:rsidRPr="000C40B8" w:rsidRDefault="009B0909" w:rsidP="009B0909">
            <w:pPr>
              <w:jc w:val="both"/>
              <w:rPr>
                <w:bCs/>
                <w:iCs/>
                <w:sz w:val="18"/>
                <w:szCs w:val="18"/>
                <w:lang w:eastAsia="zh-CN"/>
              </w:rPr>
            </w:pPr>
          </w:p>
        </w:tc>
      </w:tr>
      <w:tr w:rsidR="009B0909" w:rsidRPr="000C40B8" w14:paraId="4D273AC0" w14:textId="77777777" w:rsidTr="000C40B8">
        <w:trPr>
          <w:trHeight w:val="285"/>
        </w:trPr>
        <w:tc>
          <w:tcPr>
            <w:tcW w:w="3828" w:type="dxa"/>
            <w:tcBorders>
              <w:top w:val="nil"/>
              <w:left w:val="single" w:sz="4" w:space="0" w:color="000000"/>
              <w:bottom w:val="single" w:sz="4" w:space="0" w:color="000000"/>
              <w:right w:val="nil"/>
            </w:tcBorders>
            <w:vAlign w:val="center"/>
          </w:tcPr>
          <w:p w14:paraId="4DFAC91B" w14:textId="6E8AABB9" w:rsidR="009B0909" w:rsidRPr="000C40B8" w:rsidRDefault="008864F5" w:rsidP="009B0909">
            <w:pPr>
              <w:jc w:val="both"/>
              <w:rPr>
                <w:bCs/>
                <w:iCs/>
                <w:sz w:val="18"/>
                <w:szCs w:val="18"/>
                <w:lang w:eastAsia="zh-CN"/>
              </w:rPr>
            </w:pPr>
            <w:r>
              <w:rPr>
                <w:bCs/>
                <w:iCs/>
                <w:sz w:val="18"/>
                <w:szCs w:val="18"/>
                <w:lang w:eastAsia="zh-CN"/>
              </w:rPr>
              <w:t>Адрес места выгрузки</w:t>
            </w:r>
          </w:p>
        </w:tc>
        <w:tc>
          <w:tcPr>
            <w:tcW w:w="6946" w:type="dxa"/>
            <w:tcBorders>
              <w:top w:val="nil"/>
              <w:left w:val="single" w:sz="4" w:space="0" w:color="000000"/>
              <w:bottom w:val="single" w:sz="4" w:space="0" w:color="000000"/>
              <w:right w:val="single" w:sz="4" w:space="0" w:color="000000"/>
            </w:tcBorders>
            <w:vAlign w:val="center"/>
          </w:tcPr>
          <w:p w14:paraId="29020284" w14:textId="77777777" w:rsidR="009B0909" w:rsidRPr="000C40B8" w:rsidRDefault="009B0909" w:rsidP="009B0909">
            <w:pPr>
              <w:jc w:val="both"/>
              <w:rPr>
                <w:bCs/>
                <w:iCs/>
                <w:sz w:val="18"/>
                <w:szCs w:val="18"/>
                <w:lang w:eastAsia="zh-CN"/>
              </w:rPr>
            </w:pPr>
          </w:p>
        </w:tc>
      </w:tr>
      <w:tr w:rsidR="009B0909" w:rsidRPr="000C40B8" w14:paraId="19587E5F" w14:textId="77777777" w:rsidTr="000C40B8">
        <w:trPr>
          <w:trHeight w:val="285"/>
        </w:trPr>
        <w:tc>
          <w:tcPr>
            <w:tcW w:w="3828" w:type="dxa"/>
            <w:tcBorders>
              <w:top w:val="nil"/>
              <w:left w:val="single" w:sz="4" w:space="0" w:color="000000"/>
              <w:bottom w:val="single" w:sz="4" w:space="0" w:color="000000"/>
              <w:right w:val="nil"/>
            </w:tcBorders>
            <w:vAlign w:val="center"/>
          </w:tcPr>
          <w:p w14:paraId="68018D64" w14:textId="2B107E87" w:rsidR="009B0909" w:rsidRPr="000C40B8" w:rsidRDefault="009B0909" w:rsidP="009B0909">
            <w:pPr>
              <w:jc w:val="both"/>
              <w:rPr>
                <w:bCs/>
                <w:iCs/>
                <w:sz w:val="18"/>
                <w:szCs w:val="18"/>
                <w:lang w:eastAsia="zh-CN"/>
              </w:rPr>
            </w:pPr>
            <w:r w:rsidRPr="000C40B8">
              <w:rPr>
                <w:bCs/>
                <w:iCs/>
                <w:sz w:val="18"/>
                <w:szCs w:val="18"/>
                <w:lang w:eastAsia="zh-CN"/>
              </w:rPr>
              <w:t>Режим работы склада грузополучателя</w:t>
            </w:r>
          </w:p>
        </w:tc>
        <w:tc>
          <w:tcPr>
            <w:tcW w:w="6946" w:type="dxa"/>
            <w:tcBorders>
              <w:top w:val="nil"/>
              <w:left w:val="single" w:sz="4" w:space="0" w:color="000000"/>
              <w:bottom w:val="single" w:sz="4" w:space="0" w:color="000000"/>
              <w:right w:val="single" w:sz="4" w:space="0" w:color="000000"/>
            </w:tcBorders>
            <w:vAlign w:val="center"/>
          </w:tcPr>
          <w:p w14:paraId="1E9A1D08" w14:textId="77777777" w:rsidR="009B0909" w:rsidRPr="000C40B8" w:rsidRDefault="009B0909" w:rsidP="009B0909">
            <w:pPr>
              <w:jc w:val="both"/>
              <w:rPr>
                <w:bCs/>
                <w:iCs/>
                <w:sz w:val="18"/>
                <w:szCs w:val="18"/>
                <w:lang w:eastAsia="zh-CN"/>
              </w:rPr>
            </w:pPr>
          </w:p>
        </w:tc>
      </w:tr>
      <w:tr w:rsidR="009B0909" w:rsidRPr="000C40B8" w14:paraId="1C0D0592" w14:textId="77777777" w:rsidTr="000C40B8">
        <w:trPr>
          <w:trHeight w:val="285"/>
        </w:trPr>
        <w:tc>
          <w:tcPr>
            <w:tcW w:w="3828" w:type="dxa"/>
            <w:tcBorders>
              <w:top w:val="nil"/>
              <w:left w:val="single" w:sz="4" w:space="0" w:color="000000"/>
              <w:bottom w:val="single" w:sz="4" w:space="0" w:color="000000"/>
              <w:right w:val="nil"/>
            </w:tcBorders>
            <w:vAlign w:val="center"/>
          </w:tcPr>
          <w:p w14:paraId="57A671A7" w14:textId="4FF73ED1" w:rsidR="009B0909" w:rsidRPr="000C40B8" w:rsidRDefault="009B0909" w:rsidP="009B0909">
            <w:pPr>
              <w:jc w:val="both"/>
              <w:rPr>
                <w:bCs/>
                <w:iCs/>
                <w:sz w:val="18"/>
                <w:szCs w:val="18"/>
                <w:lang w:eastAsia="zh-CN"/>
              </w:rPr>
            </w:pPr>
            <w:r w:rsidRPr="000C40B8">
              <w:rPr>
                <w:bCs/>
                <w:iCs/>
                <w:sz w:val="18"/>
                <w:szCs w:val="18"/>
                <w:lang w:eastAsia="zh-CN"/>
              </w:rPr>
              <w:t>Прочая информация о грузополучателе</w:t>
            </w:r>
          </w:p>
        </w:tc>
        <w:tc>
          <w:tcPr>
            <w:tcW w:w="6946" w:type="dxa"/>
            <w:tcBorders>
              <w:top w:val="nil"/>
              <w:left w:val="single" w:sz="4" w:space="0" w:color="000000"/>
              <w:bottom w:val="single" w:sz="4" w:space="0" w:color="000000"/>
              <w:right w:val="single" w:sz="4" w:space="0" w:color="000000"/>
            </w:tcBorders>
            <w:vAlign w:val="center"/>
          </w:tcPr>
          <w:p w14:paraId="2763003E" w14:textId="31B25E8F" w:rsidR="009B0909" w:rsidRPr="000C40B8" w:rsidRDefault="009B0909" w:rsidP="009B0909">
            <w:pPr>
              <w:jc w:val="both"/>
              <w:rPr>
                <w:bCs/>
                <w:iCs/>
                <w:sz w:val="18"/>
                <w:szCs w:val="18"/>
                <w:lang w:eastAsia="zh-CN"/>
              </w:rPr>
            </w:pPr>
          </w:p>
        </w:tc>
      </w:tr>
      <w:tr w:rsidR="009B0909" w:rsidRPr="000C40B8" w14:paraId="712B8933" w14:textId="77777777" w:rsidTr="000C40B8">
        <w:trPr>
          <w:trHeight w:val="285"/>
        </w:trPr>
        <w:tc>
          <w:tcPr>
            <w:tcW w:w="3828" w:type="dxa"/>
            <w:tcBorders>
              <w:top w:val="nil"/>
              <w:left w:val="single" w:sz="4" w:space="0" w:color="000000"/>
              <w:bottom w:val="single" w:sz="4" w:space="0" w:color="000000"/>
              <w:right w:val="nil"/>
            </w:tcBorders>
            <w:vAlign w:val="center"/>
          </w:tcPr>
          <w:p w14:paraId="7CFCDFF0" w14:textId="4AC67F0B" w:rsidR="009B0909" w:rsidRPr="000C40B8" w:rsidRDefault="0015459C" w:rsidP="009B0909">
            <w:pPr>
              <w:jc w:val="both"/>
              <w:rPr>
                <w:bCs/>
                <w:iCs/>
                <w:sz w:val="18"/>
                <w:szCs w:val="18"/>
                <w:lang w:eastAsia="zh-CN"/>
              </w:rPr>
            </w:pPr>
            <w:r>
              <w:rPr>
                <w:bCs/>
                <w:iCs/>
                <w:sz w:val="18"/>
                <w:szCs w:val="18"/>
                <w:lang w:eastAsia="zh-CN"/>
              </w:rPr>
              <w:t>Дата и время подачи ТС под выгрузку</w:t>
            </w:r>
          </w:p>
        </w:tc>
        <w:tc>
          <w:tcPr>
            <w:tcW w:w="6946" w:type="dxa"/>
            <w:tcBorders>
              <w:top w:val="nil"/>
              <w:left w:val="single" w:sz="4" w:space="0" w:color="000000"/>
              <w:bottom w:val="single" w:sz="4" w:space="0" w:color="000000"/>
              <w:right w:val="single" w:sz="4" w:space="0" w:color="000000"/>
            </w:tcBorders>
            <w:vAlign w:val="center"/>
          </w:tcPr>
          <w:p w14:paraId="0C27E291" w14:textId="41A55CEF" w:rsidR="009B0909" w:rsidRPr="000C40B8" w:rsidRDefault="009B0909" w:rsidP="009B0909">
            <w:pPr>
              <w:jc w:val="both"/>
              <w:rPr>
                <w:bCs/>
                <w:iCs/>
                <w:sz w:val="18"/>
                <w:szCs w:val="18"/>
                <w:lang w:eastAsia="zh-CN"/>
              </w:rPr>
            </w:pPr>
          </w:p>
        </w:tc>
      </w:tr>
      <w:tr w:rsidR="009B0909" w:rsidRPr="000C40B8" w14:paraId="0B3E5500" w14:textId="77777777" w:rsidTr="000C40B8">
        <w:trPr>
          <w:trHeight w:val="285"/>
        </w:trPr>
        <w:tc>
          <w:tcPr>
            <w:tcW w:w="3828" w:type="dxa"/>
            <w:tcBorders>
              <w:top w:val="nil"/>
              <w:left w:val="single" w:sz="4" w:space="0" w:color="000000"/>
              <w:bottom w:val="single" w:sz="4" w:space="0" w:color="000000"/>
              <w:right w:val="nil"/>
            </w:tcBorders>
            <w:vAlign w:val="center"/>
          </w:tcPr>
          <w:p w14:paraId="6F31EAC6" w14:textId="20A83FDB" w:rsidR="009B0909" w:rsidRPr="000C40B8" w:rsidRDefault="009B0909" w:rsidP="009B0909">
            <w:pPr>
              <w:jc w:val="both"/>
              <w:rPr>
                <w:bCs/>
                <w:iCs/>
                <w:sz w:val="18"/>
                <w:szCs w:val="18"/>
                <w:lang w:eastAsia="zh-CN"/>
              </w:rPr>
            </w:pPr>
            <w:r w:rsidRPr="000C40B8">
              <w:rPr>
                <w:bCs/>
                <w:iCs/>
                <w:sz w:val="18"/>
                <w:szCs w:val="18"/>
                <w:lang w:eastAsia="zh-CN"/>
              </w:rPr>
              <w:t>Переадрес</w:t>
            </w:r>
            <w:r w:rsidR="0015459C">
              <w:rPr>
                <w:bCs/>
                <w:iCs/>
                <w:sz w:val="18"/>
                <w:szCs w:val="18"/>
                <w:lang w:eastAsia="zh-CN"/>
              </w:rPr>
              <w:t>овка</w:t>
            </w:r>
          </w:p>
        </w:tc>
        <w:tc>
          <w:tcPr>
            <w:tcW w:w="6946" w:type="dxa"/>
            <w:tcBorders>
              <w:top w:val="nil"/>
              <w:left w:val="single" w:sz="4" w:space="0" w:color="000000"/>
              <w:bottom w:val="single" w:sz="4" w:space="0" w:color="000000"/>
              <w:right w:val="single" w:sz="4" w:space="0" w:color="000000"/>
            </w:tcBorders>
            <w:vAlign w:val="center"/>
          </w:tcPr>
          <w:p w14:paraId="6908A211" w14:textId="62023842" w:rsidR="009B0909" w:rsidRPr="000C40B8" w:rsidRDefault="009B0909" w:rsidP="009B0909">
            <w:pPr>
              <w:jc w:val="both"/>
              <w:rPr>
                <w:bCs/>
                <w:iCs/>
                <w:sz w:val="18"/>
                <w:szCs w:val="18"/>
                <w:lang w:eastAsia="zh-CN"/>
              </w:rPr>
            </w:pPr>
            <w:r w:rsidRPr="000C40B8">
              <w:rPr>
                <w:bCs/>
                <w:iCs/>
                <w:sz w:val="18"/>
                <w:szCs w:val="18"/>
                <w:lang w:eastAsia="zh-CN"/>
              </w:rPr>
              <w:t>Запрещена. Допускается в исключительных случаях, путем выставления новой Заявки Клиентом.</w:t>
            </w:r>
          </w:p>
        </w:tc>
      </w:tr>
      <w:tr w:rsidR="009B0909" w:rsidRPr="000C40B8" w14:paraId="3F2B5487" w14:textId="77777777" w:rsidTr="000C40B8">
        <w:trPr>
          <w:trHeight w:val="143"/>
        </w:trPr>
        <w:tc>
          <w:tcPr>
            <w:tcW w:w="3828" w:type="dxa"/>
            <w:tcBorders>
              <w:top w:val="nil"/>
              <w:left w:val="single" w:sz="4" w:space="0" w:color="000000"/>
              <w:bottom w:val="single" w:sz="4" w:space="0" w:color="000000"/>
              <w:right w:val="nil"/>
            </w:tcBorders>
            <w:vAlign w:val="center"/>
          </w:tcPr>
          <w:p w14:paraId="714F86E9" w14:textId="77777777" w:rsidR="009B0909" w:rsidRPr="000C40B8" w:rsidRDefault="009B0909" w:rsidP="009B0909">
            <w:pPr>
              <w:jc w:val="both"/>
              <w:rPr>
                <w:bCs/>
                <w:iCs/>
                <w:sz w:val="18"/>
                <w:szCs w:val="18"/>
                <w:lang w:eastAsia="zh-CN"/>
              </w:rPr>
            </w:pPr>
            <w:r w:rsidRPr="000C40B8">
              <w:rPr>
                <w:bCs/>
                <w:iCs/>
                <w:sz w:val="18"/>
                <w:szCs w:val="18"/>
                <w:lang w:eastAsia="zh-CN"/>
              </w:rPr>
              <w:t>Дополнительные условия, документы</w:t>
            </w:r>
          </w:p>
        </w:tc>
        <w:tc>
          <w:tcPr>
            <w:tcW w:w="6946" w:type="dxa"/>
            <w:tcBorders>
              <w:top w:val="nil"/>
              <w:left w:val="single" w:sz="4" w:space="0" w:color="000000"/>
              <w:bottom w:val="single" w:sz="4" w:space="0" w:color="000000"/>
              <w:right w:val="single" w:sz="4" w:space="0" w:color="000000"/>
            </w:tcBorders>
            <w:vAlign w:val="center"/>
          </w:tcPr>
          <w:p w14:paraId="12F79567" w14:textId="77777777" w:rsidR="009B0909" w:rsidRPr="000C40B8" w:rsidRDefault="009B0909" w:rsidP="009B0909">
            <w:pPr>
              <w:jc w:val="both"/>
              <w:rPr>
                <w:bCs/>
                <w:iCs/>
                <w:sz w:val="18"/>
                <w:szCs w:val="18"/>
                <w:lang w:eastAsia="zh-CN"/>
              </w:rPr>
            </w:pPr>
          </w:p>
        </w:tc>
      </w:tr>
    </w:tbl>
    <w:p w14:paraId="22792EB3" w14:textId="182857B1" w:rsidR="005E73D0" w:rsidRDefault="005E73D0" w:rsidP="005E73D0">
      <w:pPr>
        <w:tabs>
          <w:tab w:val="left" w:pos="9356"/>
        </w:tabs>
        <w:ind w:left="-284" w:right="-427"/>
        <w:jc w:val="both"/>
        <w:rPr>
          <w:b/>
          <w:bCs/>
          <w:iCs/>
          <w:sz w:val="18"/>
          <w:szCs w:val="18"/>
          <w:lang w:eastAsia="zh-CN"/>
        </w:rPr>
      </w:pPr>
      <w:r w:rsidRPr="000C40B8">
        <w:rPr>
          <w:b/>
          <w:bCs/>
          <w:iCs/>
          <w:sz w:val="18"/>
          <w:szCs w:val="18"/>
          <w:lang w:eastAsia="zh-CN"/>
        </w:rPr>
        <w:t xml:space="preserve">Поля заполняются </w:t>
      </w:r>
      <w:r w:rsidR="007B6388" w:rsidRPr="000C40B8">
        <w:rPr>
          <w:b/>
          <w:bCs/>
          <w:iCs/>
          <w:sz w:val="18"/>
          <w:szCs w:val="18"/>
          <w:lang w:eastAsia="zh-CN"/>
        </w:rPr>
        <w:t xml:space="preserve">Клиентом </w:t>
      </w:r>
      <w:r w:rsidRPr="000C40B8">
        <w:rPr>
          <w:b/>
          <w:bCs/>
          <w:iCs/>
          <w:sz w:val="18"/>
          <w:szCs w:val="18"/>
          <w:lang w:eastAsia="zh-CN"/>
        </w:rPr>
        <w:t>в зависимости от потребности необходимых услуг.</w:t>
      </w:r>
    </w:p>
    <w:p w14:paraId="5EB8E6D5" w14:textId="77777777" w:rsidR="0015459C" w:rsidRDefault="0015459C" w:rsidP="005E73D0">
      <w:pPr>
        <w:tabs>
          <w:tab w:val="left" w:pos="9356"/>
        </w:tabs>
        <w:ind w:left="-284" w:right="-427"/>
        <w:jc w:val="both"/>
        <w:rPr>
          <w:b/>
          <w:bCs/>
          <w:iCs/>
          <w:sz w:val="18"/>
          <w:szCs w:val="18"/>
          <w:lang w:eastAsia="zh-CN"/>
        </w:rPr>
      </w:pPr>
    </w:p>
    <w:p w14:paraId="2E85FD45" w14:textId="77777777" w:rsidR="000C40B8" w:rsidRPr="000C40B8" w:rsidRDefault="000C40B8" w:rsidP="005E73D0">
      <w:pPr>
        <w:tabs>
          <w:tab w:val="left" w:pos="9356"/>
        </w:tabs>
        <w:ind w:left="-284" w:right="-427"/>
        <w:jc w:val="both"/>
        <w:rPr>
          <w:b/>
          <w:bCs/>
          <w:iCs/>
          <w:sz w:val="18"/>
          <w:szCs w:val="18"/>
          <w:lang w:eastAsia="zh-C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5E73D0" w:rsidRPr="000C40B8" w14:paraId="17D08831" w14:textId="77777777" w:rsidTr="001B7494">
        <w:tc>
          <w:tcPr>
            <w:tcW w:w="5026" w:type="dxa"/>
          </w:tcPr>
          <w:p w14:paraId="2B768083" w14:textId="055ACC23" w:rsidR="00655644" w:rsidRPr="000C40B8" w:rsidRDefault="00655644" w:rsidP="00655644">
            <w:pPr>
              <w:suppressAutoHyphens w:val="0"/>
              <w:jc w:val="center"/>
              <w:rPr>
                <w:bCs/>
                <w:sz w:val="18"/>
                <w:szCs w:val="18"/>
                <w:lang w:eastAsia="ru-RU"/>
              </w:rPr>
            </w:pPr>
            <w:r w:rsidRPr="000C40B8">
              <w:rPr>
                <w:bCs/>
                <w:sz w:val="18"/>
                <w:szCs w:val="18"/>
                <w:lang w:eastAsia="ru-RU"/>
              </w:rPr>
              <w:t>Исполнитель: ______________________/</w:t>
            </w:r>
            <w:r w:rsidR="001E419F" w:rsidRPr="001E419F">
              <w:rPr>
                <w:bCs/>
                <w:sz w:val="18"/>
                <w:szCs w:val="18"/>
                <w:lang w:eastAsia="ru-RU"/>
              </w:rPr>
              <w:t>К.В. Лукьянов</w:t>
            </w:r>
            <w:r w:rsidRPr="000C40B8">
              <w:rPr>
                <w:bCs/>
                <w:sz w:val="18"/>
                <w:szCs w:val="18"/>
                <w:lang w:eastAsia="ru-RU"/>
              </w:rPr>
              <w:t>/</w:t>
            </w:r>
          </w:p>
          <w:p w14:paraId="5A05C9B2" w14:textId="7C2CDE34" w:rsidR="005E73D0" w:rsidRPr="000C40B8" w:rsidRDefault="00655644" w:rsidP="00655644">
            <w:pPr>
              <w:suppressAutoHyphens w:val="0"/>
              <w:rPr>
                <w:bCs/>
                <w:iCs/>
                <w:sz w:val="18"/>
                <w:szCs w:val="18"/>
              </w:rPr>
            </w:pPr>
            <w:r w:rsidRPr="000C40B8">
              <w:rPr>
                <w:bCs/>
                <w:sz w:val="18"/>
                <w:szCs w:val="18"/>
                <w:lang w:eastAsia="ru-RU"/>
              </w:rPr>
              <w:tab/>
              <w:t>М.П.</w:t>
            </w:r>
          </w:p>
        </w:tc>
        <w:tc>
          <w:tcPr>
            <w:tcW w:w="5027" w:type="dxa"/>
          </w:tcPr>
          <w:p w14:paraId="51A85A51" w14:textId="767C744C" w:rsidR="00655644" w:rsidRDefault="00655644" w:rsidP="00655644">
            <w:pPr>
              <w:suppressAutoHyphens w:val="0"/>
              <w:jc w:val="center"/>
              <w:rPr>
                <w:bCs/>
                <w:sz w:val="18"/>
                <w:szCs w:val="18"/>
                <w:lang w:eastAsia="ru-RU"/>
              </w:rPr>
            </w:pPr>
            <w:r w:rsidRPr="000C40B8">
              <w:rPr>
                <w:bCs/>
                <w:sz w:val="18"/>
                <w:szCs w:val="18"/>
                <w:lang w:eastAsia="ru-RU"/>
              </w:rPr>
              <w:t>Клиент: ______________________/_____________/</w:t>
            </w:r>
          </w:p>
          <w:p w14:paraId="1F8673F5" w14:textId="77777777" w:rsidR="0015459C" w:rsidRPr="000C40B8" w:rsidRDefault="0015459C" w:rsidP="00655644">
            <w:pPr>
              <w:suppressAutoHyphens w:val="0"/>
              <w:jc w:val="center"/>
              <w:rPr>
                <w:bCs/>
                <w:sz w:val="18"/>
                <w:szCs w:val="18"/>
                <w:lang w:eastAsia="ru-RU"/>
              </w:rPr>
            </w:pPr>
          </w:p>
          <w:p w14:paraId="1BD364D9" w14:textId="429DAED1" w:rsidR="005E73D0" w:rsidRPr="000C40B8" w:rsidRDefault="00655644" w:rsidP="00655644">
            <w:pPr>
              <w:tabs>
                <w:tab w:val="left" w:pos="970"/>
              </w:tabs>
              <w:suppressAutoHyphens w:val="0"/>
              <w:rPr>
                <w:bCs/>
                <w:iCs/>
                <w:sz w:val="18"/>
                <w:szCs w:val="18"/>
              </w:rPr>
            </w:pPr>
            <w:r w:rsidRPr="000C40B8">
              <w:rPr>
                <w:bCs/>
                <w:sz w:val="18"/>
                <w:szCs w:val="18"/>
                <w:lang w:eastAsia="ru-RU"/>
              </w:rPr>
              <w:t xml:space="preserve">                                       М.П.</w:t>
            </w:r>
          </w:p>
        </w:tc>
      </w:tr>
    </w:tbl>
    <w:p w14:paraId="36056B7C" w14:textId="2032C689" w:rsidR="005E73D0" w:rsidRPr="000C40B8" w:rsidRDefault="005E73D0" w:rsidP="005E73D0">
      <w:pPr>
        <w:tabs>
          <w:tab w:val="left" w:pos="9356"/>
        </w:tabs>
        <w:ind w:left="-284" w:right="-427"/>
        <w:jc w:val="both"/>
        <w:rPr>
          <w:b/>
          <w:bCs/>
          <w:iCs/>
          <w:lang w:eastAsia="zh-CN"/>
        </w:rPr>
      </w:pPr>
      <w:r w:rsidRPr="000C40B8">
        <w:rPr>
          <w:b/>
          <w:bCs/>
          <w:iCs/>
          <w:lang w:eastAsia="zh-CN"/>
        </w:rPr>
        <w:t>_______________________________________________________________________________</w:t>
      </w:r>
      <w:r w:rsidR="000C40B8" w:rsidRPr="000C40B8">
        <w:rPr>
          <w:b/>
          <w:bCs/>
          <w:iCs/>
          <w:lang w:eastAsia="zh-CN"/>
        </w:rPr>
        <w:t>________________________</w:t>
      </w:r>
      <w:r w:rsidRPr="000C40B8">
        <w:rPr>
          <w:b/>
          <w:bCs/>
          <w:iCs/>
          <w:lang w:eastAsia="zh-CN"/>
        </w:rPr>
        <w:t>______</w:t>
      </w:r>
    </w:p>
    <w:p w14:paraId="6DABF29E" w14:textId="77777777" w:rsidR="0015459C" w:rsidRDefault="0015459C" w:rsidP="005E73D0">
      <w:pPr>
        <w:tabs>
          <w:tab w:val="left" w:pos="9356"/>
        </w:tabs>
        <w:jc w:val="center"/>
        <w:rPr>
          <w:b/>
          <w:bCs/>
          <w:iCs/>
          <w:lang w:eastAsia="zh-CN"/>
        </w:rPr>
      </w:pPr>
    </w:p>
    <w:p w14:paraId="01042C69" w14:textId="77777777" w:rsidR="0015459C" w:rsidRDefault="0015459C" w:rsidP="005E73D0">
      <w:pPr>
        <w:tabs>
          <w:tab w:val="left" w:pos="9356"/>
        </w:tabs>
        <w:jc w:val="center"/>
        <w:rPr>
          <w:b/>
          <w:bCs/>
          <w:iCs/>
          <w:lang w:eastAsia="zh-CN"/>
        </w:rPr>
      </w:pPr>
    </w:p>
    <w:p w14:paraId="5E9575FD" w14:textId="041B4AA9" w:rsidR="005E73D0" w:rsidRDefault="005E73D0" w:rsidP="005E73D0">
      <w:pPr>
        <w:tabs>
          <w:tab w:val="left" w:pos="9356"/>
        </w:tabs>
        <w:jc w:val="center"/>
        <w:rPr>
          <w:b/>
          <w:bCs/>
          <w:iCs/>
          <w:lang w:eastAsia="zh-CN"/>
        </w:rPr>
      </w:pPr>
      <w:r w:rsidRPr="000C40B8">
        <w:rPr>
          <w:b/>
          <w:bCs/>
          <w:iCs/>
          <w:lang w:eastAsia="zh-CN"/>
        </w:rPr>
        <w:t>Форму утверждаем:</w:t>
      </w:r>
    </w:p>
    <w:p w14:paraId="260BE1E7" w14:textId="77777777" w:rsidR="0015459C" w:rsidRPr="000C40B8" w:rsidRDefault="0015459C" w:rsidP="005E73D0">
      <w:pPr>
        <w:tabs>
          <w:tab w:val="left" w:pos="9356"/>
        </w:tabs>
        <w:jc w:val="center"/>
        <w:rPr>
          <w:b/>
          <w:bCs/>
          <w:iCs/>
          <w:lang w:eastAsia="zh-C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5E73D0" w:rsidRPr="000C40B8" w14:paraId="150C3853" w14:textId="77777777" w:rsidTr="001B7494">
        <w:tc>
          <w:tcPr>
            <w:tcW w:w="5026" w:type="dxa"/>
          </w:tcPr>
          <w:p w14:paraId="58C6A377" w14:textId="0755FFA9" w:rsidR="005E73D0" w:rsidRPr="000C40B8" w:rsidRDefault="00EC0B8F" w:rsidP="000C40B8">
            <w:pPr>
              <w:suppressAutoHyphens w:val="0"/>
              <w:rPr>
                <w:b/>
                <w:lang w:eastAsia="ru-RU"/>
              </w:rPr>
            </w:pPr>
            <w:r w:rsidRPr="000C40B8">
              <w:rPr>
                <w:b/>
                <w:lang w:eastAsia="ru-RU"/>
              </w:rPr>
              <w:t>Исполнитель</w:t>
            </w:r>
            <w:r w:rsidR="005E73D0" w:rsidRPr="000C40B8">
              <w:rPr>
                <w:b/>
                <w:lang w:eastAsia="ru-RU"/>
              </w:rPr>
              <w:t>:</w:t>
            </w:r>
            <w:r w:rsidR="000C40B8">
              <w:rPr>
                <w:b/>
                <w:lang w:eastAsia="ru-RU"/>
              </w:rPr>
              <w:t xml:space="preserve"> </w:t>
            </w:r>
            <w:r w:rsidR="003F237E">
              <w:rPr>
                <w:b/>
                <w:lang w:eastAsia="ru-RU"/>
              </w:rPr>
              <w:t>___________________</w:t>
            </w:r>
            <w:r w:rsidR="005E73D0" w:rsidRPr="000C40B8">
              <w:rPr>
                <w:b/>
                <w:lang w:eastAsia="ru-RU"/>
              </w:rPr>
              <w:t>/</w:t>
            </w:r>
            <w:r w:rsidR="001E419F" w:rsidRPr="001E419F">
              <w:rPr>
                <w:b/>
                <w:lang w:eastAsia="ru-RU"/>
              </w:rPr>
              <w:t>К.В. Лукьянов</w:t>
            </w:r>
            <w:r w:rsidR="005E73D0" w:rsidRPr="000C40B8">
              <w:rPr>
                <w:b/>
                <w:lang w:eastAsia="ru-RU"/>
              </w:rPr>
              <w:t>/</w:t>
            </w:r>
          </w:p>
          <w:p w14:paraId="5779EA44" w14:textId="77777777" w:rsidR="005E73D0" w:rsidRPr="000C40B8" w:rsidRDefault="005E73D0" w:rsidP="001B7494">
            <w:pPr>
              <w:suppressAutoHyphens w:val="0"/>
              <w:rPr>
                <w:bCs/>
                <w:iCs/>
              </w:rPr>
            </w:pPr>
            <w:r w:rsidRPr="000C40B8">
              <w:rPr>
                <w:b/>
                <w:lang w:eastAsia="ru-RU"/>
              </w:rPr>
              <w:t>М.П.</w:t>
            </w:r>
          </w:p>
        </w:tc>
        <w:tc>
          <w:tcPr>
            <w:tcW w:w="5027" w:type="dxa"/>
          </w:tcPr>
          <w:p w14:paraId="78D45561" w14:textId="5FAE2AAD" w:rsidR="005E73D0" w:rsidRPr="000C40B8" w:rsidRDefault="005E73D0" w:rsidP="000C40B8">
            <w:pPr>
              <w:suppressAutoHyphens w:val="0"/>
              <w:jc w:val="center"/>
              <w:rPr>
                <w:b/>
                <w:lang w:eastAsia="ru-RU"/>
              </w:rPr>
            </w:pPr>
            <w:r w:rsidRPr="000C40B8">
              <w:rPr>
                <w:b/>
                <w:lang w:eastAsia="ru-RU"/>
              </w:rPr>
              <w:t>Клиент:</w:t>
            </w:r>
            <w:r w:rsidR="000C40B8">
              <w:rPr>
                <w:b/>
                <w:lang w:eastAsia="ru-RU"/>
              </w:rPr>
              <w:t xml:space="preserve"> </w:t>
            </w:r>
            <w:r w:rsidR="000C40B8" w:rsidRPr="000C40B8">
              <w:rPr>
                <w:b/>
                <w:lang w:eastAsia="ru-RU"/>
              </w:rPr>
              <w:t>____________________</w:t>
            </w:r>
            <w:r w:rsidRPr="000C40B8">
              <w:rPr>
                <w:b/>
                <w:lang w:eastAsia="ru-RU"/>
              </w:rPr>
              <w:t>/</w:t>
            </w:r>
            <w:permStart w:id="266870172" w:edGrp="everyone"/>
            <w:r w:rsidRPr="000C40B8">
              <w:rPr>
                <w:b/>
                <w:lang w:eastAsia="ru-RU"/>
              </w:rPr>
              <w:t>_____________</w:t>
            </w:r>
            <w:permEnd w:id="266870172"/>
            <w:r w:rsidRPr="000C40B8">
              <w:rPr>
                <w:b/>
                <w:lang w:eastAsia="ru-RU"/>
              </w:rPr>
              <w:t xml:space="preserve">/ </w:t>
            </w:r>
          </w:p>
          <w:p w14:paraId="04DC5DEE" w14:textId="28C48EB5" w:rsidR="005E73D0" w:rsidRPr="000C40B8" w:rsidRDefault="004810FA" w:rsidP="001B7494">
            <w:pPr>
              <w:tabs>
                <w:tab w:val="left" w:pos="970"/>
              </w:tabs>
              <w:suppressAutoHyphens w:val="0"/>
              <w:rPr>
                <w:bCs/>
                <w:iCs/>
              </w:rPr>
            </w:pPr>
            <w:r>
              <w:rPr>
                <w:b/>
                <w:lang w:eastAsia="ru-RU"/>
              </w:rPr>
              <w:t xml:space="preserve">      </w:t>
            </w:r>
            <w:r w:rsidR="005E73D0" w:rsidRPr="000C40B8">
              <w:rPr>
                <w:b/>
                <w:lang w:eastAsia="ru-RU"/>
              </w:rPr>
              <w:t>М.П.</w:t>
            </w:r>
          </w:p>
        </w:tc>
      </w:tr>
    </w:tbl>
    <w:p w14:paraId="7CDDAAE9" w14:textId="68B49DE6" w:rsidR="000D5F16" w:rsidRDefault="000D5F16" w:rsidP="000D5F16">
      <w:pPr>
        <w:jc w:val="right"/>
        <w:rPr>
          <w:bCs/>
          <w:iCs/>
          <w:sz w:val="22"/>
          <w:szCs w:val="22"/>
          <w:lang w:eastAsia="zh-CN"/>
        </w:rPr>
      </w:pPr>
      <w:r w:rsidRPr="000D5F16">
        <w:rPr>
          <w:bCs/>
          <w:iCs/>
          <w:sz w:val="22"/>
          <w:szCs w:val="22"/>
          <w:lang w:eastAsia="zh-CN"/>
        </w:rPr>
        <w:lastRenderedPageBreak/>
        <w:t xml:space="preserve">Приложение № 5 к </w:t>
      </w:r>
      <w:r w:rsidR="00462CD6">
        <w:rPr>
          <w:bCs/>
          <w:iCs/>
          <w:sz w:val="22"/>
          <w:szCs w:val="22"/>
          <w:lang w:eastAsia="zh-CN"/>
        </w:rPr>
        <w:t>Д</w:t>
      </w:r>
      <w:r w:rsidRPr="000D5F16">
        <w:rPr>
          <w:bCs/>
          <w:iCs/>
          <w:sz w:val="22"/>
          <w:szCs w:val="22"/>
          <w:lang w:eastAsia="zh-CN"/>
        </w:rPr>
        <w:t xml:space="preserve">оговору </w:t>
      </w:r>
      <w:r w:rsidR="00592CBE" w:rsidRPr="000D5F16">
        <w:rPr>
          <w:bCs/>
          <w:iCs/>
          <w:sz w:val="22"/>
          <w:szCs w:val="22"/>
          <w:lang w:eastAsia="zh-CN"/>
        </w:rPr>
        <w:t>№ ГССЯ</w:t>
      </w:r>
      <w:r w:rsidR="009C5BE0">
        <w:rPr>
          <w:bCs/>
          <w:iCs/>
          <w:sz w:val="22"/>
          <w:szCs w:val="22"/>
          <w:lang w:eastAsia="zh-CN"/>
        </w:rPr>
        <w:t>к</w:t>
      </w:r>
      <w:r w:rsidRPr="000D5F16">
        <w:rPr>
          <w:bCs/>
          <w:iCs/>
          <w:sz w:val="22"/>
          <w:szCs w:val="22"/>
          <w:lang w:eastAsia="zh-CN"/>
        </w:rPr>
        <w:t>-</w:t>
      </w:r>
      <w:permStart w:id="2104055936" w:edGrp="everyone"/>
      <w:r w:rsidRPr="000D5F16">
        <w:rPr>
          <w:bCs/>
          <w:iCs/>
          <w:sz w:val="22"/>
          <w:szCs w:val="22"/>
          <w:lang w:eastAsia="zh-CN"/>
        </w:rPr>
        <w:t>__</w:t>
      </w:r>
      <w:permEnd w:id="2104055936"/>
      <w:r w:rsidRPr="000D5F16">
        <w:rPr>
          <w:bCs/>
          <w:iCs/>
          <w:sz w:val="22"/>
          <w:szCs w:val="22"/>
          <w:lang w:eastAsia="zh-CN"/>
        </w:rPr>
        <w:t xml:space="preserve">/21 от </w:t>
      </w:r>
      <w:permStart w:id="875918361" w:edGrp="everyone"/>
      <w:r w:rsidR="004A37EC">
        <w:rPr>
          <w:bCs/>
          <w:iCs/>
          <w:sz w:val="22"/>
          <w:szCs w:val="22"/>
          <w:lang w:eastAsia="zh-CN"/>
        </w:rPr>
        <w:t>__</w:t>
      </w:r>
      <w:permEnd w:id="875918361"/>
      <w:r w:rsidR="004A37EC">
        <w:rPr>
          <w:bCs/>
          <w:iCs/>
          <w:sz w:val="22"/>
          <w:szCs w:val="22"/>
          <w:lang w:eastAsia="zh-CN"/>
        </w:rPr>
        <w:t>.</w:t>
      </w:r>
      <w:permStart w:id="1796800690" w:edGrp="everyone"/>
      <w:r w:rsidR="004A37EC">
        <w:rPr>
          <w:bCs/>
          <w:iCs/>
          <w:sz w:val="22"/>
          <w:szCs w:val="22"/>
          <w:lang w:eastAsia="zh-CN"/>
        </w:rPr>
        <w:t>__</w:t>
      </w:r>
      <w:permEnd w:id="1796800690"/>
      <w:r w:rsidR="004A37EC">
        <w:rPr>
          <w:bCs/>
          <w:iCs/>
          <w:sz w:val="22"/>
          <w:szCs w:val="22"/>
          <w:lang w:eastAsia="zh-CN"/>
        </w:rPr>
        <w:t>.</w:t>
      </w:r>
      <w:r w:rsidRPr="000D5F16">
        <w:rPr>
          <w:bCs/>
          <w:iCs/>
          <w:sz w:val="22"/>
          <w:szCs w:val="22"/>
          <w:lang w:eastAsia="zh-CN"/>
        </w:rPr>
        <w:t>2021г.</w:t>
      </w:r>
    </w:p>
    <w:p w14:paraId="011FA3B2" w14:textId="77777777" w:rsidR="005E7C6F" w:rsidRPr="00C230CC" w:rsidRDefault="005E7C6F" w:rsidP="005E7C6F">
      <w:pPr>
        <w:tabs>
          <w:tab w:val="left" w:pos="9356"/>
        </w:tabs>
        <w:jc w:val="center"/>
        <w:rPr>
          <w:b/>
          <w:sz w:val="22"/>
          <w:szCs w:val="22"/>
        </w:rPr>
      </w:pPr>
    </w:p>
    <w:tbl>
      <w:tblPr>
        <w:tblW w:w="10174" w:type="dxa"/>
        <w:tblLook w:val="04A0" w:firstRow="1" w:lastRow="0" w:firstColumn="1" w:lastColumn="0" w:noHBand="0" w:noVBand="1"/>
      </w:tblPr>
      <w:tblGrid>
        <w:gridCol w:w="652"/>
        <w:gridCol w:w="5069"/>
        <w:gridCol w:w="4453"/>
      </w:tblGrid>
      <w:tr w:rsidR="005E7C6F" w:rsidRPr="00C230CC" w14:paraId="3CA36D61" w14:textId="77777777" w:rsidTr="001B7494">
        <w:trPr>
          <w:trHeight w:val="335"/>
        </w:trPr>
        <w:tc>
          <w:tcPr>
            <w:tcW w:w="652" w:type="dxa"/>
            <w:tcBorders>
              <w:top w:val="nil"/>
              <w:left w:val="nil"/>
              <w:bottom w:val="nil"/>
              <w:right w:val="nil"/>
            </w:tcBorders>
            <w:shd w:val="clear" w:color="auto" w:fill="auto"/>
            <w:vAlign w:val="bottom"/>
            <w:hideMark/>
          </w:tcPr>
          <w:p w14:paraId="35D7A3A7" w14:textId="77777777" w:rsidR="005E7C6F" w:rsidRPr="00C230CC" w:rsidRDefault="005E7C6F" w:rsidP="001B7494">
            <w:pPr>
              <w:suppressAutoHyphens w:val="0"/>
              <w:jc w:val="center"/>
              <w:rPr>
                <w:color w:val="000000"/>
                <w:sz w:val="22"/>
                <w:szCs w:val="22"/>
                <w:lang w:eastAsia="ru-RU"/>
              </w:rPr>
            </w:pPr>
          </w:p>
        </w:tc>
        <w:tc>
          <w:tcPr>
            <w:tcW w:w="9522" w:type="dxa"/>
            <w:gridSpan w:val="2"/>
            <w:tcBorders>
              <w:top w:val="nil"/>
              <w:left w:val="nil"/>
              <w:bottom w:val="nil"/>
              <w:right w:val="nil"/>
            </w:tcBorders>
            <w:shd w:val="clear" w:color="auto" w:fill="auto"/>
            <w:vAlign w:val="center"/>
            <w:hideMark/>
          </w:tcPr>
          <w:p w14:paraId="2CAE1C28" w14:textId="77777777" w:rsidR="005E7C6F" w:rsidRDefault="005E7C6F" w:rsidP="001B7494">
            <w:pPr>
              <w:suppressAutoHyphens w:val="0"/>
              <w:jc w:val="center"/>
              <w:rPr>
                <w:b/>
                <w:bCs/>
                <w:color w:val="000000"/>
                <w:sz w:val="22"/>
                <w:szCs w:val="22"/>
                <w:lang w:eastAsia="ru-RU"/>
              </w:rPr>
            </w:pPr>
          </w:p>
          <w:p w14:paraId="2E7AEB58" w14:textId="77777777" w:rsidR="005E7C6F" w:rsidRPr="00C230CC" w:rsidRDefault="005E7C6F" w:rsidP="001B7494">
            <w:pPr>
              <w:suppressAutoHyphens w:val="0"/>
              <w:jc w:val="center"/>
              <w:rPr>
                <w:b/>
                <w:bCs/>
                <w:color w:val="000000"/>
                <w:sz w:val="22"/>
                <w:szCs w:val="22"/>
                <w:lang w:eastAsia="ru-RU"/>
              </w:rPr>
            </w:pPr>
            <w:r>
              <w:rPr>
                <w:b/>
                <w:bCs/>
                <w:color w:val="000000"/>
                <w:sz w:val="22"/>
                <w:szCs w:val="22"/>
                <w:lang w:eastAsia="ru-RU"/>
              </w:rPr>
              <w:t>Отгрузочные реквизиты</w:t>
            </w:r>
          </w:p>
        </w:tc>
      </w:tr>
      <w:tr w:rsidR="005E7C6F" w:rsidRPr="003D3AF8" w14:paraId="0F0C1C04" w14:textId="77777777" w:rsidTr="001B7494">
        <w:trPr>
          <w:trHeight w:val="335"/>
        </w:trPr>
        <w:tc>
          <w:tcPr>
            <w:tcW w:w="652" w:type="dxa"/>
            <w:tcBorders>
              <w:top w:val="nil"/>
              <w:left w:val="nil"/>
              <w:bottom w:val="nil"/>
              <w:right w:val="nil"/>
            </w:tcBorders>
            <w:shd w:val="clear" w:color="auto" w:fill="auto"/>
            <w:vAlign w:val="bottom"/>
            <w:hideMark/>
          </w:tcPr>
          <w:p w14:paraId="64A7F6FB" w14:textId="77777777" w:rsidR="005E7C6F" w:rsidRPr="003D3AF8" w:rsidRDefault="005E7C6F" w:rsidP="001B7494">
            <w:pPr>
              <w:suppressAutoHyphens w:val="0"/>
              <w:jc w:val="center"/>
              <w:rPr>
                <w:color w:val="FF0000"/>
                <w:sz w:val="22"/>
                <w:szCs w:val="22"/>
                <w:lang w:eastAsia="ru-RU"/>
              </w:rPr>
            </w:pPr>
          </w:p>
        </w:tc>
        <w:tc>
          <w:tcPr>
            <w:tcW w:w="9522" w:type="dxa"/>
            <w:gridSpan w:val="2"/>
            <w:tcBorders>
              <w:top w:val="nil"/>
              <w:left w:val="nil"/>
              <w:bottom w:val="nil"/>
              <w:right w:val="nil"/>
            </w:tcBorders>
            <w:shd w:val="clear" w:color="auto" w:fill="auto"/>
            <w:vAlign w:val="center"/>
            <w:hideMark/>
          </w:tcPr>
          <w:p w14:paraId="1ABAE5BC" w14:textId="34120DCC" w:rsidR="005E7C6F" w:rsidRPr="003D3AF8" w:rsidRDefault="005E7C6F" w:rsidP="001B7494">
            <w:pPr>
              <w:suppressAutoHyphens w:val="0"/>
              <w:jc w:val="center"/>
              <w:rPr>
                <w:b/>
                <w:bCs/>
                <w:color w:val="FF0000"/>
                <w:sz w:val="22"/>
                <w:szCs w:val="22"/>
                <w:lang w:eastAsia="ru-RU"/>
              </w:rPr>
            </w:pPr>
            <w:r w:rsidRPr="001E3C85">
              <w:rPr>
                <w:b/>
                <w:bCs/>
                <w:sz w:val="22"/>
                <w:szCs w:val="22"/>
                <w:lang w:eastAsia="ru-RU"/>
              </w:rPr>
              <w:t xml:space="preserve">АО </w:t>
            </w:r>
            <w:r w:rsidR="00D112DA">
              <w:rPr>
                <w:b/>
                <w:bCs/>
                <w:sz w:val="22"/>
                <w:szCs w:val="22"/>
                <w:lang w:eastAsia="ru-RU"/>
              </w:rPr>
              <w:t>«</w:t>
            </w:r>
            <w:r w:rsidRPr="001E3C85">
              <w:rPr>
                <w:b/>
                <w:bCs/>
                <w:sz w:val="22"/>
                <w:szCs w:val="22"/>
                <w:lang w:eastAsia="ru-RU"/>
              </w:rPr>
              <w:t>Госснабсбыт Якутии</w:t>
            </w:r>
            <w:r w:rsidR="00D112DA">
              <w:rPr>
                <w:b/>
                <w:bCs/>
                <w:sz w:val="22"/>
                <w:szCs w:val="22"/>
                <w:lang w:eastAsia="ru-RU"/>
              </w:rPr>
              <w:t>»</w:t>
            </w:r>
          </w:p>
        </w:tc>
      </w:tr>
      <w:tr w:rsidR="005E7C6F" w:rsidRPr="001E3C85" w14:paraId="31EBDBB2" w14:textId="77777777" w:rsidTr="001B7494">
        <w:trPr>
          <w:trHeight w:val="335"/>
        </w:trPr>
        <w:tc>
          <w:tcPr>
            <w:tcW w:w="652" w:type="dxa"/>
            <w:tcBorders>
              <w:top w:val="nil"/>
              <w:left w:val="nil"/>
              <w:bottom w:val="single" w:sz="4" w:space="0" w:color="auto"/>
              <w:right w:val="nil"/>
            </w:tcBorders>
            <w:shd w:val="clear" w:color="auto" w:fill="auto"/>
            <w:vAlign w:val="bottom"/>
            <w:hideMark/>
          </w:tcPr>
          <w:p w14:paraId="5E9B7A33" w14:textId="77777777" w:rsidR="005E7C6F" w:rsidRPr="001E3C85" w:rsidRDefault="005E7C6F" w:rsidP="001B7494">
            <w:pPr>
              <w:suppressAutoHyphens w:val="0"/>
              <w:rPr>
                <w:sz w:val="22"/>
                <w:szCs w:val="22"/>
                <w:lang w:eastAsia="ru-RU"/>
              </w:rPr>
            </w:pPr>
          </w:p>
        </w:tc>
        <w:tc>
          <w:tcPr>
            <w:tcW w:w="5069" w:type="dxa"/>
            <w:tcBorders>
              <w:top w:val="nil"/>
              <w:left w:val="nil"/>
              <w:bottom w:val="single" w:sz="4" w:space="0" w:color="auto"/>
              <w:right w:val="nil"/>
            </w:tcBorders>
            <w:shd w:val="clear" w:color="auto" w:fill="auto"/>
            <w:vAlign w:val="center"/>
            <w:hideMark/>
          </w:tcPr>
          <w:p w14:paraId="0DABF1F0" w14:textId="77777777" w:rsidR="005E7C6F" w:rsidRPr="001E3C85" w:rsidRDefault="005E7C6F" w:rsidP="001B7494">
            <w:pPr>
              <w:suppressAutoHyphens w:val="0"/>
              <w:jc w:val="center"/>
              <w:rPr>
                <w:sz w:val="22"/>
                <w:szCs w:val="22"/>
                <w:lang w:eastAsia="ru-RU"/>
              </w:rPr>
            </w:pPr>
          </w:p>
        </w:tc>
        <w:tc>
          <w:tcPr>
            <w:tcW w:w="4453" w:type="dxa"/>
            <w:tcBorders>
              <w:top w:val="nil"/>
              <w:left w:val="nil"/>
              <w:bottom w:val="single" w:sz="4" w:space="0" w:color="auto"/>
              <w:right w:val="nil"/>
            </w:tcBorders>
            <w:shd w:val="clear" w:color="auto" w:fill="auto"/>
            <w:vAlign w:val="center"/>
            <w:hideMark/>
          </w:tcPr>
          <w:p w14:paraId="186D3DE3" w14:textId="77777777" w:rsidR="005E7C6F" w:rsidRPr="001E3C85" w:rsidRDefault="005E7C6F" w:rsidP="001B7494">
            <w:pPr>
              <w:suppressAutoHyphens w:val="0"/>
              <w:jc w:val="center"/>
              <w:rPr>
                <w:sz w:val="22"/>
                <w:szCs w:val="22"/>
                <w:lang w:eastAsia="ru-RU"/>
              </w:rPr>
            </w:pPr>
          </w:p>
        </w:tc>
      </w:tr>
      <w:tr w:rsidR="005E7C6F" w:rsidRPr="001E3C85" w14:paraId="280D06A0" w14:textId="77777777" w:rsidTr="001B7494">
        <w:trPr>
          <w:trHeight w:val="281"/>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81847" w14:textId="77777777" w:rsidR="005E7C6F" w:rsidRPr="00B722F4" w:rsidRDefault="005E7C6F" w:rsidP="001B7494">
            <w:pPr>
              <w:suppressAutoHyphens w:val="0"/>
              <w:jc w:val="center"/>
              <w:rPr>
                <w:lang w:eastAsia="ru-RU"/>
              </w:rPr>
            </w:pPr>
            <w:r w:rsidRPr="00B722F4">
              <w:rPr>
                <w:lang w:eastAsia="ru-RU"/>
              </w:rPr>
              <w:t>1</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14:paraId="0EA822C1" w14:textId="77777777" w:rsidR="005E7C6F" w:rsidRPr="00B722F4" w:rsidRDefault="005E7C6F" w:rsidP="001B7494">
            <w:pPr>
              <w:suppressAutoHyphens w:val="0"/>
              <w:rPr>
                <w:lang w:eastAsia="ru-RU"/>
              </w:rPr>
            </w:pPr>
            <w:r w:rsidRPr="00B722F4">
              <w:rPr>
                <w:lang w:eastAsia="ru-RU"/>
              </w:rPr>
              <w:t>Наименование дороги назначения</w:t>
            </w:r>
          </w:p>
        </w:tc>
        <w:tc>
          <w:tcPr>
            <w:tcW w:w="4453" w:type="dxa"/>
            <w:tcBorders>
              <w:top w:val="single" w:sz="4" w:space="0" w:color="auto"/>
              <w:left w:val="nil"/>
              <w:bottom w:val="single" w:sz="4" w:space="0" w:color="auto"/>
              <w:right w:val="single" w:sz="4" w:space="0" w:color="auto"/>
            </w:tcBorders>
            <w:shd w:val="clear" w:color="000000" w:fill="FFFFFF"/>
            <w:vAlign w:val="center"/>
            <w:hideMark/>
          </w:tcPr>
          <w:p w14:paraId="6349FA1D" w14:textId="77777777" w:rsidR="005E7C6F" w:rsidRPr="00B722F4" w:rsidRDefault="005E7C6F" w:rsidP="001B7494">
            <w:pPr>
              <w:suppressAutoHyphens w:val="0"/>
              <w:jc w:val="center"/>
              <w:rPr>
                <w:lang w:eastAsia="ru-RU"/>
              </w:rPr>
            </w:pPr>
            <w:r w:rsidRPr="00B722F4">
              <w:rPr>
                <w:lang w:eastAsia="ru-RU"/>
              </w:rPr>
              <w:t>АО АК «Железные дороги Якутии»</w:t>
            </w:r>
          </w:p>
        </w:tc>
      </w:tr>
      <w:tr w:rsidR="005E7C6F" w:rsidRPr="001E3C85" w14:paraId="1290BE4C" w14:textId="77777777" w:rsidTr="001B7494">
        <w:trPr>
          <w:trHeight w:val="562"/>
        </w:trPr>
        <w:tc>
          <w:tcPr>
            <w:tcW w:w="652" w:type="dxa"/>
            <w:tcBorders>
              <w:top w:val="nil"/>
              <w:left w:val="single" w:sz="4" w:space="0" w:color="auto"/>
              <w:bottom w:val="single" w:sz="4" w:space="0" w:color="auto"/>
              <w:right w:val="single" w:sz="4" w:space="0" w:color="auto"/>
            </w:tcBorders>
            <w:shd w:val="clear" w:color="auto" w:fill="auto"/>
            <w:vAlign w:val="center"/>
          </w:tcPr>
          <w:p w14:paraId="16C3E4AB" w14:textId="77777777" w:rsidR="005E7C6F" w:rsidRPr="00B722F4" w:rsidRDefault="005E7C6F" w:rsidP="001B7494">
            <w:pPr>
              <w:suppressAutoHyphens w:val="0"/>
              <w:jc w:val="center"/>
              <w:rPr>
                <w:lang w:eastAsia="ru-RU"/>
              </w:rPr>
            </w:pPr>
            <w:r w:rsidRPr="00B722F4">
              <w:rPr>
                <w:lang w:eastAsia="ru-RU"/>
              </w:rPr>
              <w:t>2</w:t>
            </w:r>
          </w:p>
        </w:tc>
        <w:tc>
          <w:tcPr>
            <w:tcW w:w="5069" w:type="dxa"/>
            <w:tcBorders>
              <w:top w:val="nil"/>
              <w:left w:val="nil"/>
              <w:bottom w:val="single" w:sz="4" w:space="0" w:color="auto"/>
              <w:right w:val="single" w:sz="4" w:space="0" w:color="auto"/>
            </w:tcBorders>
            <w:shd w:val="clear" w:color="auto" w:fill="auto"/>
            <w:vAlign w:val="center"/>
            <w:hideMark/>
          </w:tcPr>
          <w:p w14:paraId="742844F7" w14:textId="77777777" w:rsidR="005E7C6F" w:rsidRPr="00B722F4" w:rsidRDefault="005E7C6F" w:rsidP="001B7494">
            <w:pPr>
              <w:suppressAutoHyphens w:val="0"/>
              <w:rPr>
                <w:lang w:eastAsia="ru-RU"/>
              </w:rPr>
            </w:pPr>
            <w:r w:rsidRPr="00B722F4">
              <w:rPr>
                <w:lang w:eastAsia="ru-RU"/>
              </w:rPr>
              <w:t>Наименование станции, дороги, порта, пристани, пароходства назначения</w:t>
            </w:r>
          </w:p>
        </w:tc>
        <w:tc>
          <w:tcPr>
            <w:tcW w:w="4453" w:type="dxa"/>
            <w:tcBorders>
              <w:top w:val="nil"/>
              <w:left w:val="nil"/>
              <w:bottom w:val="single" w:sz="4" w:space="0" w:color="auto"/>
              <w:right w:val="single" w:sz="4" w:space="0" w:color="auto"/>
            </w:tcBorders>
            <w:shd w:val="clear" w:color="000000" w:fill="FFFFFF"/>
            <w:vAlign w:val="center"/>
            <w:hideMark/>
          </w:tcPr>
          <w:p w14:paraId="47EAB78F" w14:textId="77777777" w:rsidR="005E7C6F" w:rsidRPr="00B722F4" w:rsidRDefault="005E7C6F" w:rsidP="001B7494">
            <w:pPr>
              <w:suppressAutoHyphens w:val="0"/>
              <w:jc w:val="center"/>
              <w:rPr>
                <w:b/>
                <w:bCs/>
                <w:lang w:eastAsia="ru-RU"/>
              </w:rPr>
            </w:pPr>
            <w:r w:rsidRPr="00B722F4">
              <w:rPr>
                <w:b/>
                <w:bCs/>
                <w:lang w:eastAsia="ru-RU"/>
              </w:rPr>
              <w:t>Нижний Бестях</w:t>
            </w:r>
          </w:p>
        </w:tc>
      </w:tr>
      <w:tr w:rsidR="005E7C6F" w:rsidRPr="001E3C85" w14:paraId="27702179"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55E118D0" w14:textId="77777777" w:rsidR="005E7C6F" w:rsidRPr="00B722F4" w:rsidRDefault="005E7C6F" w:rsidP="001B7494">
            <w:pPr>
              <w:suppressAutoHyphens w:val="0"/>
              <w:jc w:val="center"/>
              <w:rPr>
                <w:lang w:eastAsia="ru-RU"/>
              </w:rPr>
            </w:pPr>
            <w:r w:rsidRPr="00B722F4">
              <w:rPr>
                <w:lang w:eastAsia="ru-RU"/>
              </w:rPr>
              <w:t>3</w:t>
            </w:r>
          </w:p>
        </w:tc>
        <w:tc>
          <w:tcPr>
            <w:tcW w:w="5069" w:type="dxa"/>
            <w:tcBorders>
              <w:top w:val="nil"/>
              <w:left w:val="nil"/>
              <w:bottom w:val="single" w:sz="4" w:space="0" w:color="auto"/>
              <w:right w:val="single" w:sz="4" w:space="0" w:color="auto"/>
            </w:tcBorders>
            <w:shd w:val="clear" w:color="auto" w:fill="auto"/>
            <w:vAlign w:val="center"/>
            <w:hideMark/>
          </w:tcPr>
          <w:p w14:paraId="3781CE09" w14:textId="77777777" w:rsidR="005E7C6F" w:rsidRPr="00B722F4" w:rsidRDefault="005E7C6F" w:rsidP="001B7494">
            <w:pPr>
              <w:suppressAutoHyphens w:val="0"/>
              <w:rPr>
                <w:lang w:eastAsia="ru-RU"/>
              </w:rPr>
            </w:pPr>
            <w:r w:rsidRPr="00B722F4">
              <w:rPr>
                <w:lang w:eastAsia="ru-RU"/>
              </w:rPr>
              <w:t>Код станции назначения</w:t>
            </w:r>
          </w:p>
        </w:tc>
        <w:tc>
          <w:tcPr>
            <w:tcW w:w="4453" w:type="dxa"/>
            <w:tcBorders>
              <w:top w:val="nil"/>
              <w:left w:val="nil"/>
              <w:bottom w:val="single" w:sz="4" w:space="0" w:color="auto"/>
              <w:right w:val="single" w:sz="4" w:space="0" w:color="auto"/>
            </w:tcBorders>
            <w:shd w:val="clear" w:color="000000" w:fill="FFFFFF"/>
            <w:vAlign w:val="center"/>
            <w:hideMark/>
          </w:tcPr>
          <w:p w14:paraId="09CA0D62" w14:textId="77777777" w:rsidR="005E7C6F" w:rsidRPr="00B722F4" w:rsidRDefault="005E7C6F" w:rsidP="001B7494">
            <w:pPr>
              <w:suppressAutoHyphens w:val="0"/>
              <w:jc w:val="center"/>
              <w:rPr>
                <w:b/>
                <w:bCs/>
                <w:lang w:eastAsia="ru-RU"/>
              </w:rPr>
            </w:pPr>
            <w:r w:rsidRPr="00B722F4">
              <w:rPr>
                <w:b/>
                <w:bCs/>
                <w:lang w:eastAsia="ru-RU"/>
              </w:rPr>
              <w:t>913403</w:t>
            </w:r>
          </w:p>
        </w:tc>
      </w:tr>
      <w:tr w:rsidR="005E7C6F" w:rsidRPr="001E3C85" w14:paraId="37E3D998"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13C0F3A1" w14:textId="77777777" w:rsidR="005E7C6F" w:rsidRPr="00B722F4" w:rsidRDefault="005E7C6F" w:rsidP="001B7494">
            <w:pPr>
              <w:suppressAutoHyphens w:val="0"/>
              <w:jc w:val="center"/>
              <w:rPr>
                <w:lang w:eastAsia="ru-RU"/>
              </w:rPr>
            </w:pPr>
            <w:r w:rsidRPr="00B722F4">
              <w:rPr>
                <w:lang w:eastAsia="ru-RU"/>
              </w:rPr>
              <w:t>4</w:t>
            </w:r>
          </w:p>
        </w:tc>
        <w:tc>
          <w:tcPr>
            <w:tcW w:w="5069" w:type="dxa"/>
            <w:tcBorders>
              <w:top w:val="nil"/>
              <w:left w:val="nil"/>
              <w:bottom w:val="single" w:sz="4" w:space="0" w:color="auto"/>
              <w:right w:val="single" w:sz="4" w:space="0" w:color="auto"/>
            </w:tcBorders>
            <w:shd w:val="clear" w:color="auto" w:fill="auto"/>
            <w:vAlign w:val="center"/>
            <w:hideMark/>
          </w:tcPr>
          <w:p w14:paraId="6C4F24B4" w14:textId="77777777" w:rsidR="005E7C6F" w:rsidRPr="00B722F4" w:rsidRDefault="005E7C6F" w:rsidP="001B7494">
            <w:pPr>
              <w:suppressAutoHyphens w:val="0"/>
              <w:rPr>
                <w:lang w:eastAsia="ru-RU"/>
              </w:rPr>
            </w:pPr>
            <w:r w:rsidRPr="00B722F4">
              <w:rPr>
                <w:lang w:eastAsia="ru-RU"/>
              </w:rPr>
              <w:t>Наименование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333FF697" w14:textId="77777777" w:rsidR="005E7C6F" w:rsidRPr="00B722F4" w:rsidRDefault="005E7C6F" w:rsidP="001B7494">
            <w:pPr>
              <w:suppressAutoHyphens w:val="0"/>
              <w:jc w:val="center"/>
              <w:rPr>
                <w:b/>
                <w:bCs/>
                <w:lang w:eastAsia="ru-RU"/>
              </w:rPr>
            </w:pPr>
            <w:r w:rsidRPr="00CA0568">
              <w:rPr>
                <w:b/>
                <w:bCs/>
                <w:lang w:eastAsia="ru-RU"/>
              </w:rPr>
              <w:t>АО «Госснабсбыт Якутии</w:t>
            </w:r>
            <w:r>
              <w:rPr>
                <w:b/>
                <w:bCs/>
                <w:lang w:eastAsia="ru-RU"/>
              </w:rPr>
              <w:t>»</w:t>
            </w:r>
          </w:p>
        </w:tc>
      </w:tr>
      <w:tr w:rsidR="005E7C6F" w:rsidRPr="001E3C85" w14:paraId="5C51EE72"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3B1F74C9" w14:textId="77777777" w:rsidR="005E7C6F" w:rsidRPr="00B722F4" w:rsidRDefault="005E7C6F" w:rsidP="001B7494">
            <w:pPr>
              <w:suppressAutoHyphens w:val="0"/>
              <w:jc w:val="center"/>
              <w:rPr>
                <w:lang w:eastAsia="ru-RU"/>
              </w:rPr>
            </w:pPr>
            <w:r w:rsidRPr="00B722F4">
              <w:rPr>
                <w:lang w:eastAsia="ru-RU"/>
              </w:rPr>
              <w:t>5</w:t>
            </w:r>
          </w:p>
        </w:tc>
        <w:tc>
          <w:tcPr>
            <w:tcW w:w="5069" w:type="dxa"/>
            <w:tcBorders>
              <w:top w:val="nil"/>
              <w:left w:val="nil"/>
              <w:bottom w:val="single" w:sz="4" w:space="0" w:color="auto"/>
              <w:right w:val="single" w:sz="4" w:space="0" w:color="auto"/>
            </w:tcBorders>
            <w:shd w:val="clear" w:color="auto" w:fill="auto"/>
            <w:vAlign w:val="center"/>
            <w:hideMark/>
          </w:tcPr>
          <w:p w14:paraId="40D01152" w14:textId="77777777" w:rsidR="005E7C6F" w:rsidRPr="00B722F4" w:rsidRDefault="005E7C6F" w:rsidP="001B7494">
            <w:pPr>
              <w:suppressAutoHyphens w:val="0"/>
              <w:rPr>
                <w:lang w:eastAsia="ru-RU"/>
              </w:rPr>
            </w:pPr>
            <w:r w:rsidRPr="00B722F4">
              <w:rPr>
                <w:lang w:eastAsia="ru-RU"/>
              </w:rPr>
              <w:t>Код грузополучателя на станции назначения</w:t>
            </w:r>
          </w:p>
        </w:tc>
        <w:tc>
          <w:tcPr>
            <w:tcW w:w="4453" w:type="dxa"/>
            <w:tcBorders>
              <w:top w:val="nil"/>
              <w:left w:val="nil"/>
              <w:bottom w:val="single" w:sz="4" w:space="0" w:color="auto"/>
              <w:right w:val="single" w:sz="4" w:space="0" w:color="auto"/>
            </w:tcBorders>
            <w:shd w:val="clear" w:color="auto" w:fill="auto"/>
            <w:vAlign w:val="center"/>
            <w:hideMark/>
          </w:tcPr>
          <w:p w14:paraId="09354983" w14:textId="77777777" w:rsidR="005E7C6F" w:rsidRPr="00B722F4" w:rsidRDefault="005E7C6F" w:rsidP="001B7494">
            <w:pPr>
              <w:suppressAutoHyphens w:val="0"/>
              <w:jc w:val="center"/>
              <w:rPr>
                <w:b/>
                <w:bCs/>
                <w:lang w:eastAsia="ru-RU"/>
              </w:rPr>
            </w:pPr>
            <w:r w:rsidRPr="00B722F4">
              <w:rPr>
                <w:b/>
                <w:bCs/>
                <w:lang w:eastAsia="ru-RU"/>
              </w:rPr>
              <w:t>2228</w:t>
            </w:r>
          </w:p>
        </w:tc>
      </w:tr>
      <w:tr w:rsidR="005E7C6F" w:rsidRPr="001E3C85" w14:paraId="5B6901F1"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4E356CAC" w14:textId="77777777" w:rsidR="005E7C6F" w:rsidRPr="00B722F4" w:rsidRDefault="005E7C6F" w:rsidP="001B7494">
            <w:pPr>
              <w:suppressAutoHyphens w:val="0"/>
              <w:jc w:val="center"/>
              <w:rPr>
                <w:lang w:eastAsia="ru-RU"/>
              </w:rPr>
            </w:pPr>
            <w:r w:rsidRPr="00B722F4">
              <w:rPr>
                <w:lang w:eastAsia="ru-RU"/>
              </w:rPr>
              <w:t>6</w:t>
            </w:r>
          </w:p>
        </w:tc>
        <w:tc>
          <w:tcPr>
            <w:tcW w:w="5069" w:type="dxa"/>
            <w:tcBorders>
              <w:top w:val="nil"/>
              <w:left w:val="nil"/>
              <w:bottom w:val="single" w:sz="4" w:space="0" w:color="auto"/>
              <w:right w:val="single" w:sz="4" w:space="0" w:color="auto"/>
            </w:tcBorders>
            <w:shd w:val="clear" w:color="auto" w:fill="auto"/>
            <w:vAlign w:val="center"/>
            <w:hideMark/>
          </w:tcPr>
          <w:p w14:paraId="7296D37B" w14:textId="77777777" w:rsidR="005E7C6F" w:rsidRPr="00B722F4" w:rsidRDefault="005E7C6F" w:rsidP="001B7494">
            <w:pPr>
              <w:suppressAutoHyphens w:val="0"/>
              <w:rPr>
                <w:lang w:eastAsia="ru-RU"/>
              </w:rPr>
            </w:pPr>
            <w:r w:rsidRPr="00B722F4">
              <w:rPr>
                <w:lang w:eastAsia="ru-RU"/>
              </w:rPr>
              <w:t>ОКПО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1F3BFD16" w14:textId="77777777" w:rsidR="005E7C6F" w:rsidRPr="00B722F4" w:rsidRDefault="005E7C6F" w:rsidP="001B7494">
            <w:pPr>
              <w:suppressAutoHyphens w:val="0"/>
              <w:jc w:val="center"/>
              <w:rPr>
                <w:lang w:eastAsia="ru-RU"/>
              </w:rPr>
            </w:pPr>
            <w:r w:rsidRPr="00B722F4">
              <w:rPr>
                <w:lang w:eastAsia="ru-RU"/>
              </w:rPr>
              <w:t>55655998</w:t>
            </w:r>
          </w:p>
        </w:tc>
      </w:tr>
      <w:tr w:rsidR="005E7C6F" w:rsidRPr="001E3C85" w14:paraId="4F206A20"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667C694B" w14:textId="77777777" w:rsidR="005E7C6F" w:rsidRPr="00B722F4" w:rsidRDefault="005E7C6F" w:rsidP="001B7494">
            <w:pPr>
              <w:suppressAutoHyphens w:val="0"/>
              <w:jc w:val="center"/>
              <w:rPr>
                <w:lang w:eastAsia="ru-RU"/>
              </w:rPr>
            </w:pPr>
            <w:r w:rsidRPr="00B722F4">
              <w:rPr>
                <w:lang w:eastAsia="ru-RU"/>
              </w:rPr>
              <w:t>7</w:t>
            </w:r>
          </w:p>
        </w:tc>
        <w:tc>
          <w:tcPr>
            <w:tcW w:w="5069" w:type="dxa"/>
            <w:tcBorders>
              <w:top w:val="nil"/>
              <w:left w:val="nil"/>
              <w:bottom w:val="single" w:sz="4" w:space="0" w:color="auto"/>
              <w:right w:val="single" w:sz="4" w:space="0" w:color="auto"/>
            </w:tcBorders>
            <w:shd w:val="clear" w:color="auto" w:fill="auto"/>
            <w:vAlign w:val="center"/>
            <w:hideMark/>
          </w:tcPr>
          <w:p w14:paraId="4DE04DEB" w14:textId="77777777" w:rsidR="005E7C6F" w:rsidRPr="00B722F4" w:rsidRDefault="005E7C6F" w:rsidP="001B7494">
            <w:pPr>
              <w:suppressAutoHyphens w:val="0"/>
              <w:rPr>
                <w:lang w:eastAsia="ru-RU"/>
              </w:rPr>
            </w:pPr>
            <w:r w:rsidRPr="00B722F4">
              <w:rPr>
                <w:lang w:eastAsia="ru-RU"/>
              </w:rPr>
              <w:t>ИНН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311A0AE3" w14:textId="77777777" w:rsidR="005E7C6F" w:rsidRPr="00B722F4" w:rsidRDefault="005E7C6F" w:rsidP="001B7494">
            <w:pPr>
              <w:suppressAutoHyphens w:val="0"/>
              <w:jc w:val="center"/>
              <w:rPr>
                <w:lang w:eastAsia="ru-RU"/>
              </w:rPr>
            </w:pPr>
            <w:r w:rsidRPr="00B722F4">
              <w:rPr>
                <w:lang w:eastAsia="ru-RU"/>
              </w:rPr>
              <w:t>1435160026</w:t>
            </w:r>
          </w:p>
        </w:tc>
      </w:tr>
      <w:tr w:rsidR="005E7C6F" w:rsidRPr="001E3C85" w14:paraId="24436B28"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2994284A" w14:textId="77777777" w:rsidR="005E7C6F" w:rsidRPr="00B722F4" w:rsidRDefault="005E7C6F" w:rsidP="001B7494">
            <w:pPr>
              <w:suppressAutoHyphens w:val="0"/>
              <w:jc w:val="center"/>
              <w:rPr>
                <w:lang w:eastAsia="ru-RU"/>
              </w:rPr>
            </w:pPr>
            <w:r w:rsidRPr="00B722F4">
              <w:rPr>
                <w:lang w:eastAsia="ru-RU"/>
              </w:rPr>
              <w:t>8</w:t>
            </w:r>
          </w:p>
        </w:tc>
        <w:tc>
          <w:tcPr>
            <w:tcW w:w="5069" w:type="dxa"/>
            <w:tcBorders>
              <w:top w:val="nil"/>
              <w:left w:val="nil"/>
              <w:bottom w:val="single" w:sz="4" w:space="0" w:color="auto"/>
              <w:right w:val="single" w:sz="4" w:space="0" w:color="auto"/>
            </w:tcBorders>
            <w:shd w:val="clear" w:color="auto" w:fill="auto"/>
            <w:vAlign w:val="center"/>
            <w:hideMark/>
          </w:tcPr>
          <w:p w14:paraId="33DA707B" w14:textId="77777777" w:rsidR="005E7C6F" w:rsidRPr="00B722F4" w:rsidRDefault="005E7C6F" w:rsidP="001B7494">
            <w:pPr>
              <w:suppressAutoHyphens w:val="0"/>
              <w:rPr>
                <w:lang w:eastAsia="ru-RU"/>
              </w:rPr>
            </w:pPr>
            <w:r w:rsidRPr="00B722F4">
              <w:rPr>
                <w:lang w:eastAsia="ru-RU"/>
              </w:rPr>
              <w:t>КПП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5E19F11A" w14:textId="77777777" w:rsidR="005E7C6F" w:rsidRPr="00B722F4" w:rsidRDefault="005E7C6F" w:rsidP="001B7494">
            <w:pPr>
              <w:suppressAutoHyphens w:val="0"/>
              <w:jc w:val="center"/>
              <w:rPr>
                <w:lang w:eastAsia="ru-RU"/>
              </w:rPr>
            </w:pPr>
            <w:r w:rsidRPr="00B722F4">
              <w:rPr>
                <w:lang w:eastAsia="ru-RU"/>
              </w:rPr>
              <w:t>143501001</w:t>
            </w:r>
          </w:p>
        </w:tc>
      </w:tr>
      <w:tr w:rsidR="005E7C6F" w:rsidRPr="001E3C85" w14:paraId="7F719151" w14:textId="77777777" w:rsidTr="001B7494">
        <w:trPr>
          <w:trHeight w:val="562"/>
        </w:trPr>
        <w:tc>
          <w:tcPr>
            <w:tcW w:w="652" w:type="dxa"/>
            <w:tcBorders>
              <w:top w:val="nil"/>
              <w:left w:val="single" w:sz="4" w:space="0" w:color="auto"/>
              <w:bottom w:val="single" w:sz="4" w:space="0" w:color="auto"/>
              <w:right w:val="single" w:sz="4" w:space="0" w:color="auto"/>
            </w:tcBorders>
            <w:shd w:val="clear" w:color="auto" w:fill="auto"/>
            <w:vAlign w:val="center"/>
          </w:tcPr>
          <w:p w14:paraId="4972A8E9" w14:textId="77777777" w:rsidR="005E7C6F" w:rsidRPr="00B722F4" w:rsidRDefault="005E7C6F" w:rsidP="001B7494">
            <w:pPr>
              <w:suppressAutoHyphens w:val="0"/>
              <w:jc w:val="center"/>
              <w:rPr>
                <w:lang w:eastAsia="ru-RU"/>
              </w:rPr>
            </w:pPr>
            <w:r w:rsidRPr="00B722F4">
              <w:rPr>
                <w:lang w:eastAsia="ru-RU"/>
              </w:rPr>
              <w:t>9</w:t>
            </w:r>
          </w:p>
        </w:tc>
        <w:tc>
          <w:tcPr>
            <w:tcW w:w="5069" w:type="dxa"/>
            <w:tcBorders>
              <w:top w:val="nil"/>
              <w:left w:val="nil"/>
              <w:bottom w:val="single" w:sz="4" w:space="0" w:color="auto"/>
              <w:right w:val="single" w:sz="4" w:space="0" w:color="auto"/>
            </w:tcBorders>
            <w:shd w:val="clear" w:color="auto" w:fill="auto"/>
            <w:vAlign w:val="center"/>
            <w:hideMark/>
          </w:tcPr>
          <w:p w14:paraId="4EC6C225" w14:textId="77777777" w:rsidR="005E7C6F" w:rsidRPr="00B722F4" w:rsidRDefault="005E7C6F" w:rsidP="001B7494">
            <w:pPr>
              <w:suppressAutoHyphens w:val="0"/>
              <w:rPr>
                <w:lang w:eastAsia="ru-RU"/>
              </w:rPr>
            </w:pPr>
            <w:r w:rsidRPr="00B722F4">
              <w:rPr>
                <w:lang w:eastAsia="ru-RU"/>
              </w:rPr>
              <w:t>Юридический адрес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3A12D491" w14:textId="77777777" w:rsidR="005E7C6F" w:rsidRPr="00B722F4" w:rsidRDefault="005E7C6F" w:rsidP="001B7494">
            <w:pPr>
              <w:suppressAutoHyphens w:val="0"/>
              <w:jc w:val="center"/>
              <w:rPr>
                <w:lang w:eastAsia="ru-RU"/>
              </w:rPr>
            </w:pPr>
            <w:r w:rsidRPr="00B722F4">
              <w:rPr>
                <w:lang w:eastAsia="ru-RU"/>
              </w:rPr>
              <w:t>677004, г. Якутск, ул.</w:t>
            </w:r>
            <w:r>
              <w:rPr>
                <w:lang w:eastAsia="ru-RU"/>
              </w:rPr>
              <w:t xml:space="preserve"> </w:t>
            </w:r>
            <w:r w:rsidRPr="00B722F4">
              <w:rPr>
                <w:lang w:eastAsia="ru-RU"/>
              </w:rPr>
              <w:t>50 лет Советской Армии, 53/1</w:t>
            </w:r>
          </w:p>
        </w:tc>
      </w:tr>
      <w:tr w:rsidR="005E7C6F" w:rsidRPr="001E3C85" w14:paraId="732AFED2" w14:textId="77777777" w:rsidTr="001B7494">
        <w:trPr>
          <w:trHeight w:val="562"/>
        </w:trPr>
        <w:tc>
          <w:tcPr>
            <w:tcW w:w="652" w:type="dxa"/>
            <w:tcBorders>
              <w:top w:val="nil"/>
              <w:left w:val="single" w:sz="4" w:space="0" w:color="auto"/>
              <w:bottom w:val="single" w:sz="4" w:space="0" w:color="auto"/>
              <w:right w:val="single" w:sz="4" w:space="0" w:color="auto"/>
            </w:tcBorders>
            <w:shd w:val="clear" w:color="auto" w:fill="auto"/>
            <w:vAlign w:val="center"/>
          </w:tcPr>
          <w:p w14:paraId="42E0DE0A" w14:textId="77777777" w:rsidR="005E7C6F" w:rsidRPr="00B722F4" w:rsidRDefault="005E7C6F" w:rsidP="001B7494">
            <w:pPr>
              <w:suppressAutoHyphens w:val="0"/>
              <w:jc w:val="center"/>
              <w:rPr>
                <w:lang w:eastAsia="ru-RU"/>
              </w:rPr>
            </w:pPr>
            <w:r w:rsidRPr="00B722F4">
              <w:rPr>
                <w:lang w:eastAsia="ru-RU"/>
              </w:rPr>
              <w:t>10</w:t>
            </w:r>
          </w:p>
        </w:tc>
        <w:tc>
          <w:tcPr>
            <w:tcW w:w="5069" w:type="dxa"/>
            <w:tcBorders>
              <w:top w:val="nil"/>
              <w:left w:val="nil"/>
              <w:bottom w:val="single" w:sz="4" w:space="0" w:color="auto"/>
              <w:right w:val="single" w:sz="4" w:space="0" w:color="auto"/>
            </w:tcBorders>
            <w:shd w:val="clear" w:color="auto" w:fill="auto"/>
            <w:vAlign w:val="center"/>
            <w:hideMark/>
          </w:tcPr>
          <w:p w14:paraId="47B30B29" w14:textId="77777777" w:rsidR="005E7C6F" w:rsidRPr="00B722F4" w:rsidRDefault="005E7C6F" w:rsidP="001B7494">
            <w:pPr>
              <w:suppressAutoHyphens w:val="0"/>
              <w:rPr>
                <w:lang w:eastAsia="ru-RU"/>
              </w:rPr>
            </w:pPr>
            <w:r w:rsidRPr="00B722F4">
              <w:rPr>
                <w:lang w:eastAsia="ru-RU"/>
              </w:rPr>
              <w:t>Почтовый адрес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3AC00274" w14:textId="77777777" w:rsidR="005E7C6F" w:rsidRPr="00B722F4" w:rsidRDefault="005E7C6F" w:rsidP="001B7494">
            <w:pPr>
              <w:suppressAutoHyphens w:val="0"/>
              <w:jc w:val="center"/>
              <w:rPr>
                <w:lang w:eastAsia="ru-RU"/>
              </w:rPr>
            </w:pPr>
            <w:r w:rsidRPr="00B722F4">
              <w:rPr>
                <w:lang w:eastAsia="ru-RU"/>
              </w:rPr>
              <w:t>677004, г. Якутск, ул.</w:t>
            </w:r>
            <w:r>
              <w:rPr>
                <w:lang w:eastAsia="ru-RU"/>
              </w:rPr>
              <w:t xml:space="preserve"> </w:t>
            </w:r>
            <w:r w:rsidRPr="00B722F4">
              <w:rPr>
                <w:lang w:eastAsia="ru-RU"/>
              </w:rPr>
              <w:t>50 лет Советской Армии, 53/1</w:t>
            </w:r>
          </w:p>
        </w:tc>
      </w:tr>
      <w:tr w:rsidR="005E7C6F" w:rsidRPr="001E3C85" w14:paraId="42626328" w14:textId="77777777" w:rsidTr="001B7494">
        <w:trPr>
          <w:trHeight w:val="562"/>
        </w:trPr>
        <w:tc>
          <w:tcPr>
            <w:tcW w:w="652" w:type="dxa"/>
            <w:tcBorders>
              <w:top w:val="nil"/>
              <w:left w:val="single" w:sz="4" w:space="0" w:color="auto"/>
              <w:bottom w:val="single" w:sz="4" w:space="0" w:color="auto"/>
              <w:right w:val="single" w:sz="4" w:space="0" w:color="auto"/>
            </w:tcBorders>
            <w:shd w:val="clear" w:color="auto" w:fill="auto"/>
            <w:vAlign w:val="center"/>
          </w:tcPr>
          <w:p w14:paraId="537EA098" w14:textId="77777777" w:rsidR="005E7C6F" w:rsidRPr="00B722F4" w:rsidRDefault="005E7C6F" w:rsidP="001B7494">
            <w:pPr>
              <w:suppressAutoHyphens w:val="0"/>
              <w:jc w:val="center"/>
              <w:rPr>
                <w:lang w:eastAsia="ru-RU"/>
              </w:rPr>
            </w:pPr>
            <w:r w:rsidRPr="00B722F4">
              <w:rPr>
                <w:lang w:eastAsia="ru-RU"/>
              </w:rPr>
              <w:t>11</w:t>
            </w:r>
          </w:p>
        </w:tc>
        <w:tc>
          <w:tcPr>
            <w:tcW w:w="5069" w:type="dxa"/>
            <w:tcBorders>
              <w:top w:val="nil"/>
              <w:left w:val="nil"/>
              <w:bottom w:val="single" w:sz="4" w:space="0" w:color="auto"/>
              <w:right w:val="single" w:sz="4" w:space="0" w:color="auto"/>
            </w:tcBorders>
            <w:shd w:val="clear" w:color="auto" w:fill="auto"/>
            <w:vAlign w:val="center"/>
            <w:hideMark/>
          </w:tcPr>
          <w:p w14:paraId="3BE3CD0C" w14:textId="77777777" w:rsidR="005E7C6F" w:rsidRPr="00B722F4" w:rsidRDefault="005E7C6F" w:rsidP="001B7494">
            <w:pPr>
              <w:suppressAutoHyphens w:val="0"/>
              <w:rPr>
                <w:lang w:eastAsia="ru-RU"/>
              </w:rPr>
            </w:pPr>
            <w:r w:rsidRPr="00B722F4">
              <w:rPr>
                <w:lang w:eastAsia="ru-RU"/>
              </w:rPr>
              <w:t>Фактический адрес грузополучателя на станции назначения</w:t>
            </w:r>
          </w:p>
        </w:tc>
        <w:tc>
          <w:tcPr>
            <w:tcW w:w="4453" w:type="dxa"/>
            <w:tcBorders>
              <w:top w:val="nil"/>
              <w:left w:val="nil"/>
              <w:bottom w:val="single" w:sz="4" w:space="0" w:color="auto"/>
              <w:right w:val="single" w:sz="4" w:space="0" w:color="auto"/>
            </w:tcBorders>
            <w:shd w:val="clear" w:color="auto" w:fill="auto"/>
            <w:vAlign w:val="center"/>
            <w:hideMark/>
          </w:tcPr>
          <w:p w14:paraId="2D3E196E" w14:textId="089DFF20" w:rsidR="005E7C6F" w:rsidRPr="00B722F4" w:rsidRDefault="00BA63FB" w:rsidP="001B7494">
            <w:pPr>
              <w:suppressAutoHyphens w:val="0"/>
              <w:jc w:val="center"/>
              <w:rPr>
                <w:lang w:eastAsia="ru-RU"/>
              </w:rPr>
            </w:pPr>
            <w:r>
              <w:rPr>
                <w:lang w:eastAsia="ru-RU"/>
              </w:rPr>
              <w:t>Ж</w:t>
            </w:r>
            <w:r w:rsidR="005E7C6F" w:rsidRPr="00B722F4">
              <w:rPr>
                <w:lang w:eastAsia="ru-RU"/>
              </w:rPr>
              <w:t>/д станция Нижний Бестях, площадка ТЛЦ</w:t>
            </w:r>
          </w:p>
        </w:tc>
      </w:tr>
      <w:tr w:rsidR="005E7C6F" w:rsidRPr="001E3C85" w14:paraId="3FB02B6D" w14:textId="77777777" w:rsidTr="001B7494">
        <w:trPr>
          <w:trHeight w:val="281"/>
        </w:trPr>
        <w:tc>
          <w:tcPr>
            <w:tcW w:w="652" w:type="dxa"/>
            <w:tcBorders>
              <w:top w:val="nil"/>
              <w:left w:val="single" w:sz="4" w:space="0" w:color="auto"/>
              <w:bottom w:val="single" w:sz="4" w:space="0" w:color="auto"/>
              <w:right w:val="single" w:sz="4" w:space="0" w:color="auto"/>
            </w:tcBorders>
            <w:shd w:val="clear" w:color="auto" w:fill="auto"/>
            <w:vAlign w:val="center"/>
          </w:tcPr>
          <w:p w14:paraId="5382D956" w14:textId="77777777" w:rsidR="005E7C6F" w:rsidRPr="00B722F4" w:rsidRDefault="005E7C6F" w:rsidP="001B7494">
            <w:pPr>
              <w:suppressAutoHyphens w:val="0"/>
              <w:jc w:val="center"/>
              <w:rPr>
                <w:lang w:eastAsia="ru-RU"/>
              </w:rPr>
            </w:pPr>
            <w:r w:rsidRPr="00B722F4">
              <w:rPr>
                <w:lang w:eastAsia="ru-RU"/>
              </w:rPr>
              <w:t>12</w:t>
            </w:r>
          </w:p>
        </w:tc>
        <w:tc>
          <w:tcPr>
            <w:tcW w:w="5069" w:type="dxa"/>
            <w:tcBorders>
              <w:top w:val="nil"/>
              <w:left w:val="nil"/>
              <w:bottom w:val="single" w:sz="4" w:space="0" w:color="auto"/>
              <w:right w:val="single" w:sz="4" w:space="0" w:color="auto"/>
            </w:tcBorders>
            <w:shd w:val="clear" w:color="auto" w:fill="auto"/>
            <w:vAlign w:val="center"/>
            <w:hideMark/>
          </w:tcPr>
          <w:p w14:paraId="5DD88FFB" w14:textId="77777777" w:rsidR="005E7C6F" w:rsidRPr="00B722F4" w:rsidRDefault="005E7C6F" w:rsidP="001B7494">
            <w:pPr>
              <w:suppressAutoHyphens w:val="0"/>
              <w:rPr>
                <w:lang w:eastAsia="ru-RU"/>
              </w:rPr>
            </w:pPr>
            <w:r w:rsidRPr="00B722F4">
              <w:rPr>
                <w:lang w:eastAsia="ru-RU"/>
              </w:rPr>
              <w:t>Телефон грузополучателя</w:t>
            </w:r>
          </w:p>
        </w:tc>
        <w:tc>
          <w:tcPr>
            <w:tcW w:w="4453" w:type="dxa"/>
            <w:tcBorders>
              <w:top w:val="nil"/>
              <w:left w:val="nil"/>
              <w:bottom w:val="single" w:sz="4" w:space="0" w:color="auto"/>
              <w:right w:val="single" w:sz="4" w:space="0" w:color="auto"/>
            </w:tcBorders>
            <w:shd w:val="clear" w:color="auto" w:fill="auto"/>
            <w:vAlign w:val="center"/>
            <w:hideMark/>
          </w:tcPr>
          <w:p w14:paraId="581884EC" w14:textId="55A9A601" w:rsidR="005E7C6F" w:rsidRPr="00B722F4" w:rsidRDefault="00BB2D05" w:rsidP="001B7494">
            <w:pPr>
              <w:suppressAutoHyphens w:val="0"/>
              <w:jc w:val="center"/>
              <w:rPr>
                <w:lang w:eastAsia="ru-RU"/>
              </w:rPr>
            </w:pPr>
            <w:r>
              <w:rPr>
                <w:lang w:eastAsia="ru-RU"/>
              </w:rPr>
              <w:t>Т</w:t>
            </w:r>
            <w:r w:rsidR="005E7C6F" w:rsidRPr="00B722F4">
              <w:rPr>
                <w:lang w:eastAsia="ru-RU"/>
              </w:rPr>
              <w:t xml:space="preserve">ел. </w:t>
            </w:r>
            <w:r w:rsidR="005E7C6F">
              <w:rPr>
                <w:lang w:eastAsia="ru-RU"/>
              </w:rPr>
              <w:t xml:space="preserve">+ 7 </w:t>
            </w:r>
            <w:r w:rsidR="005E7C6F" w:rsidRPr="00BB2D05">
              <w:rPr>
                <w:lang w:eastAsia="ru-RU"/>
              </w:rPr>
              <w:t>(411</w:t>
            </w:r>
            <w:r w:rsidRPr="00BB2D05">
              <w:rPr>
                <w:lang w:eastAsia="ru-RU"/>
              </w:rPr>
              <w:t xml:space="preserve">) </w:t>
            </w:r>
            <w:r w:rsidR="005E7C6F" w:rsidRPr="00BB2D05">
              <w:rPr>
                <w:lang w:eastAsia="ru-RU"/>
              </w:rPr>
              <w:t>244-98-93</w:t>
            </w:r>
          </w:p>
        </w:tc>
      </w:tr>
      <w:tr w:rsidR="005E7C6F" w:rsidRPr="001E3C85" w14:paraId="774E581E" w14:textId="77777777" w:rsidTr="001B7494">
        <w:trPr>
          <w:trHeight w:val="843"/>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47EB855" w14:textId="77777777" w:rsidR="005E7C6F" w:rsidRPr="00B722F4" w:rsidRDefault="005E7C6F" w:rsidP="001B7494">
            <w:pPr>
              <w:suppressAutoHyphens w:val="0"/>
              <w:jc w:val="center"/>
              <w:rPr>
                <w:lang w:eastAsia="ru-RU"/>
              </w:rPr>
            </w:pPr>
            <w:r w:rsidRPr="00B722F4">
              <w:rPr>
                <w:lang w:eastAsia="ru-RU"/>
              </w:rPr>
              <w:t>13</w:t>
            </w:r>
          </w:p>
        </w:tc>
        <w:tc>
          <w:tcPr>
            <w:tcW w:w="5069" w:type="dxa"/>
            <w:tcBorders>
              <w:top w:val="single" w:sz="4" w:space="0" w:color="auto"/>
              <w:left w:val="nil"/>
              <w:bottom w:val="single" w:sz="4" w:space="0" w:color="auto"/>
              <w:right w:val="single" w:sz="4" w:space="0" w:color="auto"/>
            </w:tcBorders>
            <w:shd w:val="clear" w:color="auto" w:fill="auto"/>
            <w:vAlign w:val="center"/>
            <w:hideMark/>
          </w:tcPr>
          <w:p w14:paraId="6C727682" w14:textId="77777777" w:rsidR="005E7C6F" w:rsidRPr="00B722F4" w:rsidRDefault="005E7C6F" w:rsidP="001B7494">
            <w:pPr>
              <w:suppressAutoHyphens w:val="0"/>
              <w:rPr>
                <w:lang w:eastAsia="ru-RU"/>
              </w:rPr>
            </w:pPr>
            <w:r w:rsidRPr="00625307">
              <w:rPr>
                <w:lang w:eastAsia="ru-RU"/>
              </w:rPr>
              <w:t>Особые отметки грузоотправителя:</w:t>
            </w:r>
          </w:p>
        </w:tc>
        <w:tc>
          <w:tcPr>
            <w:tcW w:w="4453" w:type="dxa"/>
            <w:tcBorders>
              <w:top w:val="single" w:sz="4" w:space="0" w:color="auto"/>
              <w:left w:val="nil"/>
              <w:bottom w:val="single" w:sz="4" w:space="0" w:color="auto"/>
              <w:right w:val="single" w:sz="4" w:space="0" w:color="auto"/>
            </w:tcBorders>
            <w:shd w:val="clear" w:color="auto" w:fill="auto"/>
            <w:vAlign w:val="center"/>
            <w:hideMark/>
          </w:tcPr>
          <w:p w14:paraId="2A2E5B17" w14:textId="70BDEF9B" w:rsidR="002B22EE" w:rsidRDefault="002B22EE" w:rsidP="002B22EE">
            <w:pPr>
              <w:suppressAutoHyphens w:val="0"/>
              <w:jc w:val="center"/>
              <w:rPr>
                <w:lang w:eastAsia="ru-RU"/>
              </w:rPr>
            </w:pPr>
            <w:r w:rsidRPr="002B22EE">
              <w:rPr>
                <w:lang w:eastAsia="ru-RU"/>
              </w:rPr>
              <w:t>Груз для</w:t>
            </w:r>
            <w:r>
              <w:rPr>
                <w:lang w:eastAsia="ru-RU"/>
              </w:rPr>
              <w:t xml:space="preserve"> ________________________,</w:t>
            </w:r>
          </w:p>
          <w:p w14:paraId="7E394D10" w14:textId="340ADF47" w:rsidR="005E7C6F" w:rsidRPr="00B722F4" w:rsidRDefault="002B22EE" w:rsidP="002B22EE">
            <w:pPr>
              <w:suppressAutoHyphens w:val="0"/>
              <w:jc w:val="center"/>
              <w:rPr>
                <w:lang w:eastAsia="ru-RU"/>
              </w:rPr>
            </w:pPr>
            <w:r w:rsidRPr="002B22EE">
              <w:rPr>
                <w:lang w:eastAsia="ru-RU"/>
              </w:rPr>
              <w:t>тел</w:t>
            </w:r>
            <w:r>
              <w:rPr>
                <w:lang w:eastAsia="ru-RU"/>
              </w:rPr>
              <w:t>. грузополучателя: __________________________.</w:t>
            </w:r>
          </w:p>
        </w:tc>
      </w:tr>
      <w:tr w:rsidR="005E7C6F" w:rsidRPr="001E3C85" w14:paraId="61CFD11C" w14:textId="77777777" w:rsidTr="001B7494">
        <w:trPr>
          <w:trHeight w:val="843"/>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3977A1A" w14:textId="77777777" w:rsidR="005E7C6F" w:rsidRPr="00B722F4" w:rsidRDefault="005E7C6F" w:rsidP="001B7494">
            <w:pPr>
              <w:suppressAutoHyphens w:val="0"/>
              <w:jc w:val="center"/>
              <w:rPr>
                <w:lang w:eastAsia="ru-RU"/>
              </w:rPr>
            </w:pPr>
            <w:r w:rsidRPr="00B722F4">
              <w:rPr>
                <w:lang w:eastAsia="ru-RU"/>
              </w:rPr>
              <w:t>14</w:t>
            </w:r>
          </w:p>
        </w:tc>
        <w:tc>
          <w:tcPr>
            <w:tcW w:w="5069" w:type="dxa"/>
            <w:tcBorders>
              <w:top w:val="single" w:sz="4" w:space="0" w:color="auto"/>
              <w:left w:val="nil"/>
              <w:bottom w:val="single" w:sz="4" w:space="0" w:color="auto"/>
              <w:right w:val="single" w:sz="4" w:space="0" w:color="auto"/>
            </w:tcBorders>
            <w:shd w:val="clear" w:color="auto" w:fill="auto"/>
            <w:vAlign w:val="center"/>
          </w:tcPr>
          <w:p w14:paraId="3533ED05" w14:textId="77777777" w:rsidR="005E7C6F" w:rsidRPr="00B722F4" w:rsidRDefault="005E7C6F" w:rsidP="001B7494">
            <w:pPr>
              <w:suppressAutoHyphens w:val="0"/>
              <w:rPr>
                <w:lang w:eastAsia="ru-RU"/>
              </w:rPr>
            </w:pPr>
            <w:r w:rsidRPr="00B722F4">
              <w:rPr>
                <w:lang w:eastAsia="ru-RU"/>
              </w:rPr>
              <w:t xml:space="preserve">Лицензия на осуществление погрузочно-разгрузочной деятельности применительно к опасным грузам на железнодорожном транспорте </w:t>
            </w:r>
          </w:p>
        </w:tc>
        <w:tc>
          <w:tcPr>
            <w:tcW w:w="4453" w:type="dxa"/>
            <w:tcBorders>
              <w:top w:val="single" w:sz="4" w:space="0" w:color="auto"/>
              <w:left w:val="nil"/>
              <w:bottom w:val="single" w:sz="4" w:space="0" w:color="auto"/>
              <w:right w:val="single" w:sz="4" w:space="0" w:color="auto"/>
            </w:tcBorders>
            <w:shd w:val="clear" w:color="auto" w:fill="auto"/>
            <w:vAlign w:val="center"/>
          </w:tcPr>
          <w:p w14:paraId="2418ADCA" w14:textId="77777777" w:rsidR="005E7C6F" w:rsidRPr="00B722F4" w:rsidRDefault="005E7C6F" w:rsidP="001B7494">
            <w:pPr>
              <w:suppressAutoHyphens w:val="0"/>
              <w:jc w:val="center"/>
              <w:rPr>
                <w:lang w:eastAsia="ru-RU"/>
              </w:rPr>
            </w:pPr>
            <w:r w:rsidRPr="00B722F4">
              <w:rPr>
                <w:lang w:eastAsia="ru-RU"/>
              </w:rPr>
              <w:t>Серия: ПРД № 1407950 от 23.04.2018г.</w:t>
            </w:r>
          </w:p>
        </w:tc>
      </w:tr>
    </w:tbl>
    <w:p w14:paraId="7C95F7E2" w14:textId="77777777" w:rsidR="005E7C6F" w:rsidRDefault="005E7C6F" w:rsidP="005E7C6F">
      <w:pPr>
        <w:tabs>
          <w:tab w:val="left" w:pos="9356"/>
          <w:tab w:val="left" w:pos="10490"/>
        </w:tabs>
        <w:jc w:val="both"/>
        <w:rPr>
          <w:sz w:val="22"/>
          <w:szCs w:val="22"/>
        </w:rPr>
      </w:pPr>
    </w:p>
    <w:p w14:paraId="20539BB4" w14:textId="77777777" w:rsidR="005E7C6F" w:rsidRPr="001E3C85" w:rsidRDefault="005E7C6F" w:rsidP="005E7C6F">
      <w:pPr>
        <w:tabs>
          <w:tab w:val="left" w:pos="9356"/>
          <w:tab w:val="left" w:pos="10490"/>
        </w:tabs>
        <w:jc w:val="both"/>
        <w:rPr>
          <w:sz w:val="22"/>
          <w:szCs w:val="22"/>
        </w:rPr>
      </w:pPr>
      <w:r>
        <w:rPr>
          <w:sz w:val="22"/>
          <w:szCs w:val="22"/>
        </w:rPr>
        <w:t xml:space="preserve">           </w:t>
      </w:r>
      <w:r w:rsidRPr="001E3C85">
        <w:rPr>
          <w:sz w:val="22"/>
          <w:szCs w:val="22"/>
        </w:rPr>
        <w:t xml:space="preserve">Выгрузка и погрузка грузов с (на) автотранспорт(а) осуществляется по фактическому адресу </w:t>
      </w:r>
      <w:r w:rsidRPr="001E3C85">
        <w:rPr>
          <w:b/>
          <w:sz w:val="22"/>
          <w:szCs w:val="22"/>
        </w:rPr>
        <w:t>ТЛЦ АО «Госснабсбыт Якутии»:</w:t>
      </w:r>
      <w:r w:rsidRPr="001E3C85">
        <w:rPr>
          <w:sz w:val="22"/>
          <w:szCs w:val="22"/>
        </w:rPr>
        <w:t xml:space="preserve"> ж/д станция Нижний Бестях, площадка ТЛЦ.</w:t>
      </w:r>
    </w:p>
    <w:p w14:paraId="428912F2" w14:textId="77777777" w:rsidR="005E7C6F" w:rsidRPr="00C230CC" w:rsidRDefault="005E7C6F" w:rsidP="005E7C6F">
      <w:pPr>
        <w:tabs>
          <w:tab w:val="left" w:pos="9356"/>
          <w:tab w:val="left" w:pos="10490"/>
        </w:tabs>
        <w:jc w:val="both"/>
        <w:rPr>
          <w:sz w:val="22"/>
          <w:szCs w:val="22"/>
        </w:rPr>
      </w:pPr>
    </w:p>
    <w:p w14:paraId="1FA89D7D" w14:textId="77777777" w:rsidR="005E7C6F" w:rsidRDefault="005E7C6F" w:rsidP="005E7C6F">
      <w:pPr>
        <w:tabs>
          <w:tab w:val="left" w:pos="9356"/>
          <w:tab w:val="left" w:pos="10490"/>
        </w:tabs>
        <w:jc w:val="both"/>
        <w:rPr>
          <w:sz w:val="22"/>
          <w:szCs w:val="22"/>
        </w:rPr>
      </w:pPr>
    </w:p>
    <w:p w14:paraId="22AE9A81" w14:textId="77777777" w:rsidR="005E7C6F" w:rsidRDefault="005E7C6F" w:rsidP="005E7C6F">
      <w:pPr>
        <w:tabs>
          <w:tab w:val="left" w:pos="9356"/>
          <w:tab w:val="left" w:pos="10490"/>
        </w:tabs>
        <w:jc w:val="both"/>
        <w:rPr>
          <w:sz w:val="22"/>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5E7C6F" w14:paraId="0729AA29" w14:textId="77777777" w:rsidTr="001B7494">
        <w:tc>
          <w:tcPr>
            <w:tcW w:w="5026" w:type="dxa"/>
          </w:tcPr>
          <w:p w14:paraId="1F6A1564" w14:textId="6A385584" w:rsidR="005E7C6F" w:rsidRDefault="00EC0B8F" w:rsidP="001B7494">
            <w:pPr>
              <w:suppressAutoHyphens w:val="0"/>
              <w:jc w:val="center"/>
              <w:rPr>
                <w:b/>
                <w:sz w:val="22"/>
                <w:szCs w:val="22"/>
                <w:lang w:eastAsia="ru-RU"/>
              </w:rPr>
            </w:pPr>
            <w:bookmarkStart w:id="27" w:name="_Hlk78128813"/>
            <w:r>
              <w:rPr>
                <w:b/>
                <w:sz w:val="22"/>
                <w:szCs w:val="22"/>
                <w:lang w:eastAsia="ru-RU"/>
              </w:rPr>
              <w:t>Исполнитель</w:t>
            </w:r>
            <w:r w:rsidR="005E7C6F" w:rsidRPr="00B03C66">
              <w:rPr>
                <w:b/>
                <w:sz w:val="22"/>
                <w:szCs w:val="22"/>
                <w:lang w:eastAsia="ru-RU"/>
              </w:rPr>
              <w:t>:</w:t>
            </w:r>
          </w:p>
          <w:p w14:paraId="43C35E97" w14:textId="77777777" w:rsidR="005E7C6F" w:rsidRDefault="005E7C6F" w:rsidP="001B7494">
            <w:pPr>
              <w:suppressAutoHyphens w:val="0"/>
              <w:rPr>
                <w:b/>
                <w:sz w:val="22"/>
                <w:szCs w:val="22"/>
                <w:lang w:eastAsia="ru-RU"/>
              </w:rPr>
            </w:pPr>
          </w:p>
          <w:p w14:paraId="3910A8B6" w14:textId="093D9891" w:rsidR="005E7C6F" w:rsidRPr="00B03C66" w:rsidRDefault="005E7C6F" w:rsidP="001B7494">
            <w:pPr>
              <w:suppressAutoHyphens w:val="0"/>
              <w:rPr>
                <w:b/>
                <w:sz w:val="22"/>
                <w:szCs w:val="22"/>
                <w:lang w:eastAsia="ru-RU"/>
              </w:rPr>
            </w:pPr>
            <w:r w:rsidRPr="00B03C66">
              <w:rPr>
                <w:b/>
                <w:sz w:val="22"/>
                <w:szCs w:val="22"/>
                <w:lang w:eastAsia="ru-RU"/>
              </w:rPr>
              <w:t>______________________/</w:t>
            </w:r>
            <w:r w:rsidR="001E419F" w:rsidRPr="001E419F">
              <w:rPr>
                <w:b/>
                <w:sz w:val="22"/>
                <w:szCs w:val="22"/>
                <w:lang w:eastAsia="ru-RU"/>
              </w:rPr>
              <w:t>К.В. Лукьянов</w:t>
            </w:r>
            <w:r w:rsidRPr="00B03C66">
              <w:rPr>
                <w:b/>
                <w:sz w:val="22"/>
                <w:szCs w:val="22"/>
                <w:lang w:eastAsia="ru-RU"/>
              </w:rPr>
              <w:t>/</w:t>
            </w:r>
          </w:p>
          <w:p w14:paraId="4F25307F" w14:textId="77777777" w:rsidR="005E7C6F" w:rsidRDefault="005E7C6F" w:rsidP="001B7494">
            <w:pPr>
              <w:suppressAutoHyphens w:val="0"/>
              <w:rPr>
                <w:bCs/>
                <w:iCs/>
                <w:sz w:val="22"/>
                <w:szCs w:val="22"/>
              </w:rPr>
            </w:pPr>
            <w:r w:rsidRPr="00B03C66">
              <w:rPr>
                <w:b/>
                <w:sz w:val="22"/>
                <w:szCs w:val="22"/>
                <w:lang w:eastAsia="ru-RU"/>
              </w:rPr>
              <w:t>М.П.</w:t>
            </w:r>
          </w:p>
        </w:tc>
        <w:tc>
          <w:tcPr>
            <w:tcW w:w="5027" w:type="dxa"/>
          </w:tcPr>
          <w:p w14:paraId="60C264EE" w14:textId="77777777" w:rsidR="005E7C6F" w:rsidRDefault="005E7C6F" w:rsidP="001B7494">
            <w:pPr>
              <w:suppressAutoHyphens w:val="0"/>
              <w:jc w:val="center"/>
              <w:rPr>
                <w:b/>
                <w:sz w:val="22"/>
                <w:szCs w:val="22"/>
                <w:lang w:eastAsia="ru-RU"/>
              </w:rPr>
            </w:pPr>
            <w:r w:rsidRPr="00B03C66">
              <w:rPr>
                <w:b/>
                <w:sz w:val="22"/>
                <w:szCs w:val="22"/>
                <w:lang w:eastAsia="ru-RU"/>
              </w:rPr>
              <w:t>Клиент:</w:t>
            </w:r>
          </w:p>
          <w:p w14:paraId="1CA6F4C6" w14:textId="77777777" w:rsidR="005E7C6F" w:rsidRDefault="005E7C6F" w:rsidP="001B7494">
            <w:pPr>
              <w:suppressAutoHyphens w:val="0"/>
              <w:rPr>
                <w:b/>
                <w:sz w:val="22"/>
                <w:szCs w:val="22"/>
                <w:lang w:eastAsia="ru-RU"/>
              </w:rPr>
            </w:pPr>
          </w:p>
          <w:p w14:paraId="4C092280" w14:textId="77777777" w:rsidR="005E7C6F" w:rsidRPr="00B03C66" w:rsidRDefault="005E7C6F" w:rsidP="001B7494">
            <w:pPr>
              <w:suppressAutoHyphens w:val="0"/>
              <w:rPr>
                <w:b/>
                <w:sz w:val="22"/>
                <w:szCs w:val="22"/>
                <w:lang w:eastAsia="ru-RU"/>
              </w:rPr>
            </w:pPr>
            <w:r w:rsidRPr="00B03C66">
              <w:rPr>
                <w:b/>
                <w:sz w:val="22"/>
                <w:szCs w:val="22"/>
                <w:lang w:eastAsia="ru-RU"/>
              </w:rPr>
              <w:t>______________________/</w:t>
            </w:r>
            <w:permStart w:id="1647143134" w:edGrp="everyone"/>
            <w:r w:rsidRPr="00B03C66">
              <w:rPr>
                <w:b/>
                <w:sz w:val="22"/>
                <w:szCs w:val="22"/>
                <w:lang w:eastAsia="ru-RU"/>
              </w:rPr>
              <w:t>_____________</w:t>
            </w:r>
            <w:permEnd w:id="1647143134"/>
            <w:r w:rsidRPr="00B03C66">
              <w:rPr>
                <w:b/>
                <w:sz w:val="22"/>
                <w:szCs w:val="22"/>
                <w:lang w:eastAsia="ru-RU"/>
              </w:rPr>
              <w:t xml:space="preserve">/ </w:t>
            </w:r>
          </w:p>
          <w:p w14:paraId="157D68C9" w14:textId="77777777" w:rsidR="005E7C6F" w:rsidRDefault="005E7C6F" w:rsidP="001B7494">
            <w:pPr>
              <w:tabs>
                <w:tab w:val="left" w:pos="970"/>
              </w:tabs>
              <w:suppressAutoHyphens w:val="0"/>
              <w:rPr>
                <w:bCs/>
                <w:iCs/>
                <w:sz w:val="22"/>
                <w:szCs w:val="22"/>
              </w:rPr>
            </w:pPr>
            <w:r w:rsidRPr="00B03C66">
              <w:rPr>
                <w:b/>
                <w:sz w:val="22"/>
                <w:szCs w:val="22"/>
                <w:lang w:eastAsia="ru-RU"/>
              </w:rPr>
              <w:t>М.П.</w:t>
            </w:r>
          </w:p>
        </w:tc>
      </w:tr>
    </w:tbl>
    <w:bookmarkEnd w:id="27"/>
    <w:p w14:paraId="02319564" w14:textId="3360ADEE" w:rsidR="003625A9" w:rsidRDefault="003625A9" w:rsidP="005E73D0">
      <w:pPr>
        <w:jc w:val="center"/>
        <w:rPr>
          <w:sz w:val="22"/>
          <w:szCs w:val="22"/>
          <w:lang w:eastAsia="zh-CN"/>
        </w:rPr>
      </w:pPr>
      <w:r>
        <w:rPr>
          <w:sz w:val="22"/>
          <w:szCs w:val="22"/>
          <w:lang w:eastAsia="zh-CN"/>
        </w:rPr>
        <w:tab/>
      </w:r>
    </w:p>
    <w:p w14:paraId="1EFD4540" w14:textId="75566E28" w:rsidR="00973007" w:rsidRPr="00973007" w:rsidRDefault="00973007" w:rsidP="00973007">
      <w:pPr>
        <w:rPr>
          <w:sz w:val="22"/>
          <w:szCs w:val="22"/>
          <w:lang w:eastAsia="zh-CN"/>
        </w:rPr>
      </w:pPr>
    </w:p>
    <w:p w14:paraId="0FCCE06E" w14:textId="41CAA504" w:rsidR="00973007" w:rsidRPr="00973007" w:rsidRDefault="00973007" w:rsidP="00973007">
      <w:pPr>
        <w:rPr>
          <w:sz w:val="22"/>
          <w:szCs w:val="22"/>
          <w:lang w:eastAsia="zh-CN"/>
        </w:rPr>
      </w:pPr>
    </w:p>
    <w:p w14:paraId="1629681E" w14:textId="4D8BFC52" w:rsidR="00973007" w:rsidRDefault="00973007" w:rsidP="00973007">
      <w:pPr>
        <w:rPr>
          <w:sz w:val="22"/>
          <w:szCs w:val="22"/>
          <w:lang w:eastAsia="zh-CN"/>
        </w:rPr>
      </w:pPr>
    </w:p>
    <w:p w14:paraId="2313058B" w14:textId="77777777" w:rsidR="00420E4F" w:rsidRDefault="00420E4F" w:rsidP="00973007">
      <w:pPr>
        <w:rPr>
          <w:sz w:val="22"/>
          <w:szCs w:val="22"/>
          <w:lang w:eastAsia="zh-CN"/>
        </w:rPr>
      </w:pPr>
    </w:p>
    <w:p w14:paraId="4542BDFE" w14:textId="77777777" w:rsidR="00420E4F" w:rsidRDefault="00420E4F" w:rsidP="00973007">
      <w:pPr>
        <w:rPr>
          <w:sz w:val="22"/>
          <w:szCs w:val="22"/>
          <w:lang w:eastAsia="zh-CN"/>
        </w:rPr>
      </w:pPr>
    </w:p>
    <w:p w14:paraId="35722EC0" w14:textId="77777777" w:rsidR="00420E4F" w:rsidRDefault="00420E4F" w:rsidP="00973007">
      <w:pPr>
        <w:rPr>
          <w:sz w:val="22"/>
          <w:szCs w:val="22"/>
          <w:lang w:eastAsia="zh-CN"/>
        </w:rPr>
      </w:pPr>
    </w:p>
    <w:p w14:paraId="3B2AB705" w14:textId="77777777" w:rsidR="00420E4F" w:rsidRDefault="00420E4F" w:rsidP="00973007">
      <w:pPr>
        <w:rPr>
          <w:sz w:val="22"/>
          <w:szCs w:val="22"/>
          <w:lang w:eastAsia="zh-CN"/>
        </w:rPr>
      </w:pPr>
    </w:p>
    <w:p w14:paraId="79D049F1" w14:textId="77777777" w:rsidR="00420E4F" w:rsidRDefault="00420E4F" w:rsidP="00973007">
      <w:pPr>
        <w:rPr>
          <w:sz w:val="22"/>
          <w:szCs w:val="22"/>
          <w:lang w:eastAsia="zh-CN"/>
        </w:rPr>
      </w:pPr>
    </w:p>
    <w:p w14:paraId="27C91758" w14:textId="77777777" w:rsidR="00420E4F" w:rsidRDefault="00420E4F" w:rsidP="00973007">
      <w:pPr>
        <w:rPr>
          <w:sz w:val="22"/>
          <w:szCs w:val="22"/>
          <w:lang w:eastAsia="zh-CN"/>
        </w:rPr>
      </w:pPr>
    </w:p>
    <w:p w14:paraId="2B56DC13" w14:textId="77777777" w:rsidR="00420E4F" w:rsidRDefault="00420E4F" w:rsidP="00973007">
      <w:pPr>
        <w:rPr>
          <w:sz w:val="22"/>
          <w:szCs w:val="22"/>
          <w:lang w:eastAsia="zh-CN"/>
        </w:rPr>
      </w:pPr>
    </w:p>
    <w:p w14:paraId="0BBD40AE" w14:textId="77777777" w:rsidR="00420E4F" w:rsidRDefault="00420E4F" w:rsidP="00973007">
      <w:pPr>
        <w:rPr>
          <w:sz w:val="22"/>
          <w:szCs w:val="22"/>
          <w:lang w:eastAsia="zh-CN"/>
        </w:rPr>
      </w:pPr>
    </w:p>
    <w:p w14:paraId="688F8A15" w14:textId="77777777" w:rsidR="00420E4F" w:rsidRDefault="00420E4F" w:rsidP="00973007">
      <w:pPr>
        <w:rPr>
          <w:sz w:val="22"/>
          <w:szCs w:val="22"/>
          <w:lang w:eastAsia="zh-CN"/>
        </w:rPr>
      </w:pPr>
    </w:p>
    <w:p w14:paraId="5B575C7C" w14:textId="77777777" w:rsidR="00420E4F" w:rsidRDefault="00420E4F" w:rsidP="00973007">
      <w:pPr>
        <w:rPr>
          <w:sz w:val="22"/>
          <w:szCs w:val="22"/>
          <w:lang w:eastAsia="zh-CN"/>
        </w:rPr>
      </w:pPr>
    </w:p>
    <w:p w14:paraId="7A378AB8" w14:textId="77777777" w:rsidR="00420E4F" w:rsidRDefault="00420E4F" w:rsidP="00973007">
      <w:pPr>
        <w:rPr>
          <w:sz w:val="22"/>
          <w:szCs w:val="22"/>
          <w:lang w:eastAsia="zh-CN"/>
        </w:rPr>
      </w:pPr>
    </w:p>
    <w:p w14:paraId="6BE4960D" w14:textId="77777777" w:rsidR="00420E4F" w:rsidRDefault="00420E4F" w:rsidP="00973007">
      <w:pPr>
        <w:rPr>
          <w:sz w:val="22"/>
          <w:szCs w:val="22"/>
          <w:lang w:eastAsia="zh-CN"/>
        </w:rPr>
      </w:pPr>
    </w:p>
    <w:p w14:paraId="08BF7CEC" w14:textId="77777777" w:rsidR="00420E4F" w:rsidRDefault="00420E4F" w:rsidP="00973007">
      <w:pPr>
        <w:rPr>
          <w:sz w:val="22"/>
          <w:szCs w:val="22"/>
          <w:lang w:eastAsia="zh-CN"/>
        </w:rPr>
      </w:pPr>
    </w:p>
    <w:p w14:paraId="603483EF" w14:textId="77777777" w:rsidR="00420E4F" w:rsidRDefault="00420E4F" w:rsidP="00973007">
      <w:pPr>
        <w:rPr>
          <w:sz w:val="22"/>
          <w:szCs w:val="22"/>
          <w:lang w:eastAsia="zh-CN"/>
        </w:rPr>
      </w:pPr>
    </w:p>
    <w:p w14:paraId="4060C42A" w14:textId="2D7E5EC4" w:rsidR="00420E4F" w:rsidRDefault="00420E4F" w:rsidP="00420E4F">
      <w:pPr>
        <w:jc w:val="right"/>
        <w:rPr>
          <w:sz w:val="22"/>
          <w:szCs w:val="22"/>
          <w:lang w:eastAsia="zh-CN"/>
        </w:rPr>
      </w:pPr>
      <w:r w:rsidRPr="00420E4F">
        <w:rPr>
          <w:sz w:val="22"/>
          <w:szCs w:val="22"/>
          <w:lang w:eastAsia="zh-CN"/>
        </w:rPr>
        <w:lastRenderedPageBreak/>
        <w:t xml:space="preserve">Приложение № </w:t>
      </w:r>
      <w:r>
        <w:rPr>
          <w:sz w:val="22"/>
          <w:szCs w:val="22"/>
          <w:lang w:eastAsia="zh-CN"/>
        </w:rPr>
        <w:t>6</w:t>
      </w:r>
      <w:r w:rsidRPr="00420E4F">
        <w:rPr>
          <w:sz w:val="22"/>
          <w:szCs w:val="22"/>
          <w:lang w:eastAsia="zh-CN"/>
        </w:rPr>
        <w:t xml:space="preserve"> к</w:t>
      </w:r>
      <w:r w:rsidR="00462CD6">
        <w:rPr>
          <w:sz w:val="22"/>
          <w:szCs w:val="22"/>
          <w:lang w:eastAsia="zh-CN"/>
        </w:rPr>
        <w:t xml:space="preserve"> Д</w:t>
      </w:r>
      <w:r w:rsidRPr="00420E4F">
        <w:rPr>
          <w:sz w:val="22"/>
          <w:szCs w:val="22"/>
          <w:lang w:eastAsia="zh-CN"/>
        </w:rPr>
        <w:t>оговору № ГССЯ</w:t>
      </w:r>
      <w:r w:rsidR="009C5BE0">
        <w:rPr>
          <w:sz w:val="22"/>
          <w:szCs w:val="22"/>
          <w:lang w:eastAsia="zh-CN"/>
        </w:rPr>
        <w:t>к</w:t>
      </w:r>
      <w:r w:rsidRPr="00420E4F">
        <w:rPr>
          <w:sz w:val="22"/>
          <w:szCs w:val="22"/>
          <w:lang w:eastAsia="zh-CN"/>
        </w:rPr>
        <w:t>-</w:t>
      </w:r>
      <w:permStart w:id="89665875" w:edGrp="everyone"/>
      <w:r w:rsidRPr="00420E4F">
        <w:rPr>
          <w:sz w:val="22"/>
          <w:szCs w:val="22"/>
          <w:lang w:eastAsia="zh-CN"/>
        </w:rPr>
        <w:t>__</w:t>
      </w:r>
      <w:permEnd w:id="89665875"/>
      <w:r w:rsidRPr="00420E4F">
        <w:rPr>
          <w:sz w:val="22"/>
          <w:szCs w:val="22"/>
          <w:lang w:eastAsia="zh-CN"/>
        </w:rPr>
        <w:t xml:space="preserve">/21 от </w:t>
      </w:r>
      <w:permStart w:id="1592550405" w:edGrp="everyone"/>
      <w:r w:rsidR="004A37EC">
        <w:rPr>
          <w:sz w:val="22"/>
          <w:szCs w:val="22"/>
          <w:lang w:eastAsia="zh-CN"/>
        </w:rPr>
        <w:t>__</w:t>
      </w:r>
      <w:permEnd w:id="1592550405"/>
      <w:r w:rsidR="004A37EC">
        <w:rPr>
          <w:sz w:val="22"/>
          <w:szCs w:val="22"/>
          <w:lang w:eastAsia="zh-CN"/>
        </w:rPr>
        <w:t>.</w:t>
      </w:r>
      <w:permStart w:id="1726102991" w:edGrp="everyone"/>
      <w:r w:rsidR="004A37EC">
        <w:rPr>
          <w:sz w:val="22"/>
          <w:szCs w:val="22"/>
          <w:lang w:eastAsia="zh-CN"/>
        </w:rPr>
        <w:t>__</w:t>
      </w:r>
      <w:permEnd w:id="1726102991"/>
      <w:r w:rsidR="004A37EC">
        <w:rPr>
          <w:sz w:val="22"/>
          <w:szCs w:val="22"/>
          <w:lang w:eastAsia="zh-CN"/>
        </w:rPr>
        <w:t>.</w:t>
      </w:r>
      <w:r w:rsidRPr="00420E4F">
        <w:rPr>
          <w:sz w:val="22"/>
          <w:szCs w:val="22"/>
          <w:lang w:eastAsia="zh-CN"/>
        </w:rPr>
        <w:t>2021г.</w:t>
      </w:r>
    </w:p>
    <w:p w14:paraId="355DFA61" w14:textId="715B2A96" w:rsidR="00462CD6" w:rsidRDefault="00462CD6" w:rsidP="00420E4F">
      <w:pPr>
        <w:jc w:val="right"/>
        <w:rPr>
          <w:sz w:val="22"/>
          <w:szCs w:val="22"/>
          <w:lang w:eastAsia="zh-CN"/>
        </w:rPr>
      </w:pPr>
    </w:p>
    <w:p w14:paraId="517DA40B" w14:textId="5C0B1508" w:rsidR="00462CD6" w:rsidRDefault="00462CD6" w:rsidP="00420E4F">
      <w:pPr>
        <w:jc w:val="right"/>
        <w:rPr>
          <w:sz w:val="22"/>
          <w:szCs w:val="22"/>
          <w:lang w:eastAsia="zh-CN"/>
        </w:rPr>
      </w:pPr>
    </w:p>
    <w:p w14:paraId="2A87D6D7" w14:textId="26ED0476" w:rsidR="00462CD6" w:rsidRPr="00462CD6" w:rsidRDefault="00462CD6" w:rsidP="00462CD6">
      <w:pPr>
        <w:ind w:firstLine="708"/>
        <w:jc w:val="center"/>
        <w:rPr>
          <w:b/>
          <w:bCs/>
          <w:sz w:val="22"/>
          <w:szCs w:val="22"/>
          <w:lang w:eastAsia="zh-CN"/>
        </w:rPr>
      </w:pPr>
      <w:r w:rsidRPr="00462CD6">
        <w:rPr>
          <w:b/>
          <w:bCs/>
          <w:sz w:val="22"/>
          <w:szCs w:val="22"/>
          <w:lang w:eastAsia="zh-CN"/>
        </w:rPr>
        <w:t>Соглашение</w:t>
      </w:r>
    </w:p>
    <w:p w14:paraId="7F73EE58" w14:textId="28FA5800" w:rsidR="00462CD6" w:rsidRDefault="00462CD6" w:rsidP="00462CD6">
      <w:pPr>
        <w:ind w:firstLine="708"/>
        <w:jc w:val="center"/>
        <w:rPr>
          <w:b/>
          <w:bCs/>
          <w:sz w:val="22"/>
          <w:szCs w:val="22"/>
          <w:lang w:eastAsia="zh-CN"/>
        </w:rPr>
      </w:pPr>
      <w:r w:rsidRPr="00462CD6">
        <w:rPr>
          <w:b/>
          <w:bCs/>
          <w:sz w:val="22"/>
          <w:szCs w:val="22"/>
          <w:lang w:eastAsia="zh-CN"/>
        </w:rPr>
        <w:t>об электронном обмене юридически значимыми документами по телекоммуникационным каналам связи в системе ЭДО</w:t>
      </w:r>
    </w:p>
    <w:p w14:paraId="5B3F8297" w14:textId="77777777" w:rsidR="00462CD6" w:rsidRPr="002E4519" w:rsidRDefault="00462CD6" w:rsidP="00462CD6">
      <w:pPr>
        <w:pStyle w:val="1"/>
        <w:tabs>
          <w:tab w:val="clear" w:pos="432"/>
          <w:tab w:val="left" w:pos="9356"/>
        </w:tabs>
        <w:ind w:left="0" w:firstLine="0"/>
        <w:rPr>
          <w:sz w:val="22"/>
          <w:szCs w:val="22"/>
        </w:rPr>
      </w:pPr>
      <w:r w:rsidRPr="002E4519">
        <w:rPr>
          <w:sz w:val="22"/>
          <w:szCs w:val="22"/>
        </w:rPr>
        <w:t xml:space="preserve">г. </w:t>
      </w:r>
      <w:r>
        <w:rPr>
          <w:sz w:val="22"/>
          <w:szCs w:val="22"/>
        </w:rPr>
        <w:t>Якутск</w:t>
      </w:r>
      <w:r w:rsidRPr="002E4519">
        <w:rPr>
          <w:sz w:val="22"/>
          <w:szCs w:val="22"/>
        </w:rPr>
        <w:t xml:space="preserve">                                                                                           </w:t>
      </w:r>
      <w:r>
        <w:rPr>
          <w:sz w:val="22"/>
          <w:szCs w:val="22"/>
        </w:rPr>
        <w:t xml:space="preserve">                                     </w:t>
      </w:r>
      <w:r w:rsidRPr="002E4519">
        <w:rPr>
          <w:sz w:val="22"/>
          <w:szCs w:val="22"/>
        </w:rPr>
        <w:t xml:space="preserve"> </w:t>
      </w:r>
      <w:r>
        <w:rPr>
          <w:sz w:val="22"/>
          <w:szCs w:val="22"/>
        </w:rPr>
        <w:t xml:space="preserve">       </w:t>
      </w:r>
      <w:r w:rsidRPr="008E505D">
        <w:rPr>
          <w:sz w:val="22"/>
          <w:szCs w:val="22"/>
        </w:rPr>
        <w:t>«</w:t>
      </w:r>
      <w:permStart w:id="2143243312" w:edGrp="everyone"/>
      <w:r w:rsidRPr="008E505D">
        <w:rPr>
          <w:sz w:val="22"/>
          <w:szCs w:val="22"/>
        </w:rPr>
        <w:t>__</w:t>
      </w:r>
      <w:permEnd w:id="2143243312"/>
      <w:r w:rsidRPr="008E505D">
        <w:rPr>
          <w:sz w:val="22"/>
          <w:szCs w:val="22"/>
        </w:rPr>
        <w:t xml:space="preserve">» </w:t>
      </w:r>
      <w:permStart w:id="243075726" w:edGrp="everyone"/>
      <w:r>
        <w:rPr>
          <w:sz w:val="22"/>
          <w:szCs w:val="22"/>
        </w:rPr>
        <w:t>______</w:t>
      </w:r>
      <w:permEnd w:id="243075726"/>
      <w:r w:rsidRPr="008E505D">
        <w:rPr>
          <w:sz w:val="22"/>
          <w:szCs w:val="22"/>
        </w:rPr>
        <w:t xml:space="preserve">  202</w:t>
      </w:r>
      <w:r>
        <w:rPr>
          <w:sz w:val="22"/>
          <w:szCs w:val="22"/>
        </w:rPr>
        <w:t>1</w:t>
      </w:r>
      <w:r w:rsidRPr="008E505D">
        <w:rPr>
          <w:sz w:val="22"/>
          <w:szCs w:val="22"/>
        </w:rPr>
        <w:t>г.</w:t>
      </w:r>
    </w:p>
    <w:p w14:paraId="270EC7CD" w14:textId="77777777" w:rsidR="00462CD6" w:rsidRPr="00462CD6" w:rsidRDefault="00462CD6" w:rsidP="00462CD6">
      <w:pPr>
        <w:ind w:firstLine="708"/>
        <w:jc w:val="center"/>
        <w:rPr>
          <w:b/>
          <w:bCs/>
          <w:sz w:val="22"/>
          <w:szCs w:val="22"/>
          <w:lang w:eastAsia="zh-CN"/>
        </w:rPr>
      </w:pPr>
    </w:p>
    <w:p w14:paraId="16CE7B15" w14:textId="1A480591" w:rsidR="00462CD6" w:rsidRPr="00462CD6" w:rsidRDefault="00462CD6" w:rsidP="00462CD6">
      <w:pPr>
        <w:ind w:firstLine="708"/>
        <w:jc w:val="both"/>
        <w:rPr>
          <w:sz w:val="22"/>
          <w:szCs w:val="22"/>
          <w:lang w:eastAsia="zh-CN"/>
        </w:rPr>
      </w:pPr>
      <w:r w:rsidRPr="00462CD6">
        <w:rPr>
          <w:sz w:val="22"/>
          <w:szCs w:val="22"/>
          <w:lang w:eastAsia="zh-CN"/>
        </w:rPr>
        <w:t xml:space="preserve">В целях и в связи с исполнением своих обязательств по настоящему </w:t>
      </w:r>
      <w:r w:rsidR="00FE3A47" w:rsidRPr="00FE3A47">
        <w:rPr>
          <w:sz w:val="22"/>
          <w:szCs w:val="22"/>
          <w:lang w:eastAsia="zh-CN"/>
        </w:rPr>
        <w:t>Договору № ГССЯк-</w:t>
      </w:r>
      <w:permStart w:id="1671891737" w:edGrp="everyone"/>
      <w:r w:rsidR="00FE3A47" w:rsidRPr="00FE3A47">
        <w:rPr>
          <w:sz w:val="22"/>
          <w:szCs w:val="22"/>
          <w:lang w:eastAsia="zh-CN"/>
        </w:rPr>
        <w:t>__</w:t>
      </w:r>
      <w:permEnd w:id="1671891737"/>
      <w:r w:rsidR="00FE3A47" w:rsidRPr="00FE3A47">
        <w:rPr>
          <w:sz w:val="22"/>
          <w:szCs w:val="22"/>
          <w:lang w:eastAsia="zh-CN"/>
        </w:rPr>
        <w:t xml:space="preserve">/21 от </w:t>
      </w:r>
      <w:permStart w:id="462575625" w:edGrp="everyone"/>
      <w:r w:rsidR="004A37EC">
        <w:rPr>
          <w:sz w:val="22"/>
          <w:szCs w:val="22"/>
          <w:lang w:eastAsia="zh-CN"/>
        </w:rPr>
        <w:t>__</w:t>
      </w:r>
      <w:permEnd w:id="462575625"/>
      <w:r w:rsidR="004A37EC">
        <w:rPr>
          <w:sz w:val="22"/>
          <w:szCs w:val="22"/>
          <w:lang w:eastAsia="zh-CN"/>
        </w:rPr>
        <w:t>.</w:t>
      </w:r>
      <w:permStart w:id="1218932624" w:edGrp="everyone"/>
      <w:r w:rsidR="004A37EC">
        <w:rPr>
          <w:sz w:val="22"/>
          <w:szCs w:val="22"/>
          <w:lang w:eastAsia="zh-CN"/>
        </w:rPr>
        <w:t>__</w:t>
      </w:r>
      <w:permEnd w:id="1218932624"/>
      <w:r w:rsidR="004A37EC">
        <w:rPr>
          <w:sz w:val="22"/>
          <w:szCs w:val="22"/>
          <w:lang w:eastAsia="zh-CN"/>
        </w:rPr>
        <w:t>.</w:t>
      </w:r>
      <w:r w:rsidR="00FE3A47" w:rsidRPr="00FE3A47">
        <w:rPr>
          <w:sz w:val="22"/>
          <w:szCs w:val="22"/>
          <w:lang w:eastAsia="zh-CN"/>
        </w:rPr>
        <w:t>2021г.</w:t>
      </w:r>
      <w:r w:rsidR="00FE3A47">
        <w:rPr>
          <w:sz w:val="22"/>
          <w:szCs w:val="22"/>
          <w:lang w:eastAsia="zh-CN"/>
        </w:rPr>
        <w:t xml:space="preserve"> (далее – «Договор»)</w:t>
      </w:r>
      <w:r w:rsidRPr="00462CD6">
        <w:rPr>
          <w:sz w:val="22"/>
          <w:szCs w:val="22"/>
          <w:lang w:eastAsia="zh-CN"/>
        </w:rPr>
        <w:t xml:space="preserve"> Стороны пришли к соглашению о возможности </w:t>
      </w:r>
      <w:bookmarkStart w:id="28" w:name="_Hlk78161655"/>
      <w:r w:rsidRPr="00462CD6">
        <w:rPr>
          <w:sz w:val="22"/>
          <w:szCs w:val="22"/>
          <w:lang w:eastAsia="zh-CN"/>
        </w:rPr>
        <w:t>электронного обмена юридически значимыми документами по телекоммуникационным каналам связи в системе ЭДО</w:t>
      </w:r>
      <w:bookmarkEnd w:id="28"/>
      <w:r w:rsidRPr="00462CD6">
        <w:rPr>
          <w:sz w:val="22"/>
          <w:szCs w:val="22"/>
          <w:lang w:eastAsia="zh-CN"/>
        </w:rPr>
        <w:t xml:space="preserve">, подписанными усиленной квалифицированной электронной подписью (УКЭП), соответствующей требованиям Федерального закона от 06.04.2011 № 63 «Об электронной подписи» и действующему законодательству РФ в сфере электронной подписи, в порядке, определенном Договором.  </w:t>
      </w:r>
    </w:p>
    <w:p w14:paraId="0A548AF5" w14:textId="77777777" w:rsidR="00462CD6" w:rsidRPr="00462CD6" w:rsidRDefault="00462CD6" w:rsidP="00462CD6">
      <w:pPr>
        <w:ind w:firstLine="708"/>
        <w:jc w:val="both"/>
        <w:rPr>
          <w:sz w:val="22"/>
          <w:szCs w:val="22"/>
          <w:lang w:eastAsia="zh-CN"/>
        </w:rPr>
      </w:pPr>
      <w:r w:rsidRPr="00462CD6">
        <w:rPr>
          <w:sz w:val="22"/>
          <w:szCs w:val="22"/>
          <w:lang w:eastAsia="zh-CN"/>
        </w:rPr>
        <w:t xml:space="preserve">Электронный обмен документами осуществляется в рамках обмена Сторонами следующими видами формализованных и неформализованных документов, а именно: </w:t>
      </w:r>
    </w:p>
    <w:p w14:paraId="68638090" w14:textId="77777777" w:rsidR="00462CD6" w:rsidRPr="00462CD6" w:rsidRDefault="00462CD6" w:rsidP="00462CD6">
      <w:pPr>
        <w:ind w:firstLine="708"/>
        <w:jc w:val="both"/>
        <w:rPr>
          <w:sz w:val="22"/>
          <w:szCs w:val="22"/>
          <w:lang w:eastAsia="zh-CN"/>
        </w:rPr>
      </w:pPr>
      <w:r w:rsidRPr="00462CD6">
        <w:rPr>
          <w:sz w:val="22"/>
          <w:szCs w:val="22"/>
          <w:lang w:eastAsia="zh-CN"/>
        </w:rPr>
        <w:t>1.</w:t>
      </w:r>
      <w:r w:rsidRPr="00462CD6">
        <w:rPr>
          <w:sz w:val="22"/>
          <w:szCs w:val="22"/>
          <w:lang w:eastAsia="zh-CN"/>
        </w:rPr>
        <w:tab/>
        <w:t>формализованные электронные документы − электронные документы, для которых законодательством РФ установлены электронные форматы, а также порядок выставления и получения по телекоммуникационным каналам связи с использованием УКЭП:</w:t>
      </w:r>
    </w:p>
    <w:p w14:paraId="4C4810EB" w14:textId="77777777" w:rsidR="00462CD6" w:rsidRPr="00462CD6" w:rsidRDefault="00462CD6" w:rsidP="00462CD6">
      <w:pPr>
        <w:jc w:val="both"/>
        <w:rPr>
          <w:sz w:val="22"/>
          <w:szCs w:val="22"/>
          <w:lang w:eastAsia="zh-CN"/>
        </w:rPr>
      </w:pPr>
      <w:r w:rsidRPr="00462CD6">
        <w:rPr>
          <w:sz w:val="22"/>
          <w:szCs w:val="22"/>
          <w:lang w:eastAsia="zh-CN"/>
        </w:rPr>
        <w:t>- счет-фактура;</w:t>
      </w:r>
    </w:p>
    <w:p w14:paraId="03BDE3D6" w14:textId="77777777" w:rsidR="00462CD6" w:rsidRPr="00462CD6" w:rsidRDefault="00462CD6" w:rsidP="00462CD6">
      <w:pPr>
        <w:jc w:val="both"/>
        <w:rPr>
          <w:sz w:val="22"/>
          <w:szCs w:val="22"/>
          <w:lang w:eastAsia="zh-CN"/>
        </w:rPr>
      </w:pPr>
      <w:r w:rsidRPr="00462CD6">
        <w:rPr>
          <w:sz w:val="22"/>
          <w:szCs w:val="22"/>
          <w:lang w:eastAsia="zh-CN"/>
        </w:rPr>
        <w:t>- корректировочный счет-фактура;</w:t>
      </w:r>
    </w:p>
    <w:p w14:paraId="26DA41C4" w14:textId="77777777" w:rsidR="00462CD6" w:rsidRPr="00462CD6" w:rsidRDefault="00462CD6" w:rsidP="00462CD6">
      <w:pPr>
        <w:jc w:val="both"/>
        <w:rPr>
          <w:sz w:val="22"/>
          <w:szCs w:val="22"/>
          <w:lang w:eastAsia="zh-CN"/>
        </w:rPr>
      </w:pPr>
      <w:r w:rsidRPr="00462CD6">
        <w:rPr>
          <w:sz w:val="22"/>
          <w:szCs w:val="22"/>
          <w:lang w:eastAsia="zh-CN"/>
        </w:rPr>
        <w:t>- документ об отгрузке товаров (выполнении работ), передаче имущественных прав (документа об оказании услуг);</w:t>
      </w:r>
    </w:p>
    <w:p w14:paraId="1E19B873" w14:textId="77777777" w:rsidR="00462CD6" w:rsidRPr="00462CD6" w:rsidRDefault="00462CD6" w:rsidP="00462CD6">
      <w:pPr>
        <w:jc w:val="both"/>
        <w:rPr>
          <w:sz w:val="22"/>
          <w:szCs w:val="22"/>
          <w:lang w:eastAsia="zh-CN"/>
        </w:rPr>
      </w:pPr>
      <w:r w:rsidRPr="00462CD6">
        <w:rPr>
          <w:sz w:val="22"/>
          <w:szCs w:val="22"/>
          <w:lang w:eastAsia="zh-CN"/>
        </w:rPr>
        <w:t>- счет-фактура и первичный документ (универсальный передаточный документ);</w:t>
      </w:r>
    </w:p>
    <w:p w14:paraId="5BC5C8C0" w14:textId="77777777" w:rsidR="00462CD6" w:rsidRPr="00462CD6" w:rsidRDefault="00462CD6" w:rsidP="00462CD6">
      <w:pPr>
        <w:jc w:val="both"/>
        <w:rPr>
          <w:sz w:val="22"/>
          <w:szCs w:val="22"/>
          <w:lang w:eastAsia="zh-CN"/>
        </w:rPr>
      </w:pPr>
      <w:r w:rsidRPr="00462CD6">
        <w:rPr>
          <w:sz w:val="22"/>
          <w:szCs w:val="22"/>
          <w:lang w:eastAsia="zh-CN"/>
        </w:rPr>
        <w:t>- документ об изменении стоимости, включающий в себя корректировочный счет-фактуру (универсальный корректировочный документ).</w:t>
      </w:r>
    </w:p>
    <w:p w14:paraId="4DB357B3" w14:textId="77777777" w:rsidR="00462CD6" w:rsidRPr="00462CD6" w:rsidRDefault="00462CD6" w:rsidP="00462CD6">
      <w:pPr>
        <w:ind w:firstLine="708"/>
        <w:jc w:val="both"/>
        <w:rPr>
          <w:sz w:val="22"/>
          <w:szCs w:val="22"/>
          <w:lang w:eastAsia="zh-CN"/>
        </w:rPr>
      </w:pPr>
      <w:r w:rsidRPr="00462CD6">
        <w:rPr>
          <w:sz w:val="22"/>
          <w:szCs w:val="22"/>
          <w:lang w:eastAsia="zh-CN"/>
        </w:rPr>
        <w:t>2. неформализованные электронные документы:</w:t>
      </w:r>
    </w:p>
    <w:p w14:paraId="743841B8" w14:textId="77777777" w:rsidR="00462CD6" w:rsidRPr="00462CD6" w:rsidRDefault="00462CD6" w:rsidP="00462CD6">
      <w:pPr>
        <w:jc w:val="both"/>
        <w:rPr>
          <w:sz w:val="22"/>
          <w:szCs w:val="22"/>
          <w:lang w:eastAsia="zh-CN"/>
        </w:rPr>
      </w:pPr>
      <w:r w:rsidRPr="00462CD6">
        <w:rPr>
          <w:sz w:val="22"/>
          <w:szCs w:val="22"/>
          <w:lang w:eastAsia="zh-CN"/>
        </w:rPr>
        <w:t>- акт сверки взаиморасчетов.</w:t>
      </w:r>
    </w:p>
    <w:p w14:paraId="2D3E2BED" w14:textId="23FB0DB0" w:rsidR="00462CD6" w:rsidRPr="00462CD6" w:rsidRDefault="00462CD6" w:rsidP="00462CD6">
      <w:pPr>
        <w:ind w:firstLine="708"/>
        <w:jc w:val="both"/>
        <w:rPr>
          <w:sz w:val="22"/>
          <w:szCs w:val="22"/>
          <w:lang w:eastAsia="zh-CN"/>
        </w:rPr>
      </w:pPr>
      <w:r w:rsidRPr="00462CD6">
        <w:rPr>
          <w:sz w:val="22"/>
          <w:szCs w:val="22"/>
          <w:lang w:eastAsia="zh-CN"/>
        </w:rPr>
        <w:t>Стороны оставляют за собой право в любой момент ввести в электронный документооборот любые иные электронные документы, прямо не указанные в настоящем пункте, и применять при обмене такими документами правила, установленные Договором.</w:t>
      </w:r>
    </w:p>
    <w:p w14:paraId="4527F525" w14:textId="77777777" w:rsidR="00462CD6" w:rsidRPr="00462CD6" w:rsidRDefault="00462CD6" w:rsidP="00462CD6">
      <w:pPr>
        <w:ind w:firstLine="708"/>
        <w:jc w:val="both"/>
        <w:rPr>
          <w:sz w:val="22"/>
          <w:szCs w:val="22"/>
          <w:lang w:eastAsia="zh-CN"/>
        </w:rPr>
      </w:pPr>
      <w:r w:rsidRPr="00462CD6">
        <w:rPr>
          <w:sz w:val="22"/>
          <w:szCs w:val="22"/>
          <w:lang w:eastAsia="zh-CN"/>
        </w:rPr>
        <w:t xml:space="preserve">Возможность обмена Сторонами неформализованными документами, порядок и условия такого обмена могут быть установлены дополнительным соглашением Сторон. </w:t>
      </w:r>
    </w:p>
    <w:p w14:paraId="28F46250" w14:textId="77777777" w:rsidR="00462CD6" w:rsidRPr="00462CD6" w:rsidRDefault="00462CD6" w:rsidP="00462CD6">
      <w:pPr>
        <w:ind w:firstLine="708"/>
        <w:jc w:val="both"/>
        <w:rPr>
          <w:sz w:val="22"/>
          <w:szCs w:val="22"/>
          <w:lang w:eastAsia="zh-CN"/>
        </w:rPr>
      </w:pPr>
      <w:r w:rsidRPr="00462CD6">
        <w:rPr>
          <w:sz w:val="22"/>
          <w:szCs w:val="22"/>
          <w:lang w:eastAsia="zh-CN"/>
        </w:rPr>
        <w:t>Обмен иными электронными документами, не предусмотренными настоящими условиями, в системе ЭДО не является основанием возникновения обязательств Сторон.</w:t>
      </w:r>
    </w:p>
    <w:p w14:paraId="426C50AF" w14:textId="15B09850" w:rsidR="00462CD6" w:rsidRPr="00462CD6" w:rsidRDefault="00462CD6" w:rsidP="00462CD6">
      <w:pPr>
        <w:ind w:firstLine="708"/>
        <w:jc w:val="both"/>
        <w:rPr>
          <w:sz w:val="22"/>
          <w:szCs w:val="22"/>
          <w:lang w:eastAsia="zh-CN"/>
        </w:rPr>
      </w:pPr>
      <w:r w:rsidRPr="00462CD6">
        <w:rPr>
          <w:sz w:val="22"/>
          <w:szCs w:val="22"/>
          <w:lang w:eastAsia="zh-CN"/>
        </w:rPr>
        <w:t>Электронные документы подписываются в сроки, установленные условиями Договора для подписания аналогичных документов, оформленных на бумажных носителях. К электронным документам применяются также иные условия предусмотренные, Договором, относящиеся к аналогичным документам на бумажных носителях, за исключением положений, противоречащих сущности электронного документооборота.</w:t>
      </w:r>
    </w:p>
    <w:p w14:paraId="50601733" w14:textId="77777777" w:rsidR="00462CD6" w:rsidRPr="00462CD6" w:rsidRDefault="00462CD6" w:rsidP="00462CD6">
      <w:pPr>
        <w:ind w:firstLine="708"/>
        <w:jc w:val="both"/>
        <w:rPr>
          <w:sz w:val="22"/>
          <w:szCs w:val="22"/>
          <w:lang w:eastAsia="zh-CN"/>
        </w:rPr>
      </w:pPr>
      <w:r w:rsidRPr="00462CD6">
        <w:rPr>
          <w:sz w:val="22"/>
          <w:szCs w:val="22"/>
          <w:lang w:eastAsia="zh-CN"/>
        </w:rPr>
        <w:t>Стороны признают, что получение документов в электронном виде и подписанных УКЭП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ЭД исходит от Стороны, его направившей.</w:t>
      </w:r>
    </w:p>
    <w:p w14:paraId="1166E043" w14:textId="32CFFF05" w:rsidR="00462CD6" w:rsidRPr="00462CD6" w:rsidRDefault="00462CD6" w:rsidP="00462CD6">
      <w:pPr>
        <w:ind w:firstLine="708"/>
        <w:jc w:val="both"/>
        <w:rPr>
          <w:sz w:val="22"/>
          <w:szCs w:val="22"/>
          <w:lang w:eastAsia="zh-CN"/>
        </w:rPr>
      </w:pPr>
      <w:r w:rsidRPr="00462CD6">
        <w:rPr>
          <w:sz w:val="22"/>
          <w:szCs w:val="22"/>
          <w:lang w:eastAsia="zh-CN"/>
        </w:rPr>
        <w:t>Электронный документ, подписанный УКЭП, содержание которого соответствует требованиям нормативно-правовых актов, и условиям Договора должен приниматься Сторонами к учету в качестве первичного учетного документа, и может использоваться в качестве доказательства в судебных разбирательствах, предоставляться в государственные органы по запросам последних.</w:t>
      </w:r>
    </w:p>
    <w:p w14:paraId="32B630EC" w14:textId="70772101" w:rsidR="00462CD6" w:rsidRPr="00462CD6" w:rsidRDefault="00462CD6" w:rsidP="00462CD6">
      <w:pPr>
        <w:ind w:firstLine="708"/>
        <w:jc w:val="both"/>
        <w:rPr>
          <w:sz w:val="22"/>
          <w:szCs w:val="22"/>
          <w:lang w:eastAsia="zh-CN"/>
        </w:rPr>
      </w:pPr>
      <w:r w:rsidRPr="00462CD6">
        <w:rPr>
          <w:sz w:val="22"/>
          <w:szCs w:val="22"/>
          <w:lang w:eastAsia="zh-CN"/>
        </w:rPr>
        <w:t>Электронный документ порождает обязательства Сторон, установленные Договором, эквивалентно документу, переданному на бумажном носителе.</w:t>
      </w:r>
    </w:p>
    <w:p w14:paraId="127FAB9F" w14:textId="77777777" w:rsidR="00462CD6" w:rsidRPr="00462CD6" w:rsidRDefault="00462CD6" w:rsidP="00462CD6">
      <w:pPr>
        <w:ind w:firstLine="708"/>
        <w:jc w:val="both"/>
        <w:rPr>
          <w:sz w:val="22"/>
          <w:szCs w:val="22"/>
          <w:lang w:eastAsia="zh-CN"/>
        </w:rPr>
      </w:pPr>
      <w:r w:rsidRPr="00462CD6">
        <w:rPr>
          <w:sz w:val="22"/>
          <w:szCs w:val="22"/>
          <w:lang w:eastAsia="zh-CN"/>
        </w:rPr>
        <w:t>Передача электронных документов через систему ЭДО фиксируется протоколом передачи, автоматически формируемым системой ЭДО, в котором отражается каждое действие с электронным документом на этапах его согласования и подписания УКЭП. Стороны признают, что протокол передачи является достаточным доказательством факта получения электронных документов Получающей Стороной.</w:t>
      </w:r>
    </w:p>
    <w:p w14:paraId="46E7BD17" w14:textId="5D90945A" w:rsidR="00462CD6" w:rsidRPr="00462CD6" w:rsidRDefault="00462CD6" w:rsidP="00462CD6">
      <w:pPr>
        <w:ind w:firstLine="708"/>
        <w:jc w:val="both"/>
        <w:rPr>
          <w:sz w:val="22"/>
          <w:szCs w:val="22"/>
          <w:lang w:eastAsia="zh-CN"/>
        </w:rPr>
      </w:pPr>
      <w:r w:rsidRPr="00462CD6">
        <w:rPr>
          <w:sz w:val="22"/>
          <w:szCs w:val="22"/>
          <w:lang w:eastAsia="zh-CN"/>
        </w:rPr>
        <w:t xml:space="preserve">Электронные документы, указанные в пп. 1 и пп. 2 настоящего </w:t>
      </w:r>
      <w:r>
        <w:rPr>
          <w:sz w:val="22"/>
          <w:szCs w:val="22"/>
          <w:lang w:eastAsia="zh-CN"/>
        </w:rPr>
        <w:t>Соглашения</w:t>
      </w:r>
      <w:r w:rsidRPr="00462CD6">
        <w:rPr>
          <w:sz w:val="22"/>
          <w:szCs w:val="22"/>
          <w:lang w:eastAsia="zh-CN"/>
        </w:rPr>
        <w:t>, подписываются лицами, уполномоченными на это в установленном порядке.</w:t>
      </w:r>
    </w:p>
    <w:p w14:paraId="434DFC63" w14:textId="77777777" w:rsidR="00462CD6" w:rsidRPr="00462CD6" w:rsidRDefault="00462CD6" w:rsidP="00462CD6">
      <w:pPr>
        <w:ind w:firstLine="708"/>
        <w:jc w:val="both"/>
        <w:rPr>
          <w:sz w:val="22"/>
          <w:szCs w:val="22"/>
          <w:lang w:eastAsia="zh-CN"/>
        </w:rPr>
      </w:pPr>
      <w:r w:rsidRPr="00462CD6">
        <w:rPr>
          <w:sz w:val="22"/>
          <w:szCs w:val="22"/>
          <w:lang w:eastAsia="zh-CN"/>
        </w:rPr>
        <w:t>Стороны вправе использовать УКЭП, выданную любым аккредитованным удостоверяющим центром, осуществляющим свою деятельность в соответствии с требованиями действующего законодательства РФ.</w:t>
      </w:r>
    </w:p>
    <w:p w14:paraId="21D8446C" w14:textId="77777777" w:rsidR="00462CD6" w:rsidRPr="00462CD6" w:rsidRDefault="00462CD6" w:rsidP="00462CD6">
      <w:pPr>
        <w:ind w:firstLine="708"/>
        <w:jc w:val="both"/>
        <w:rPr>
          <w:sz w:val="22"/>
          <w:szCs w:val="22"/>
          <w:lang w:eastAsia="zh-CN"/>
        </w:rPr>
      </w:pPr>
      <w:r w:rsidRPr="00462CD6">
        <w:rPr>
          <w:sz w:val="22"/>
          <w:szCs w:val="22"/>
          <w:lang w:eastAsia="zh-CN"/>
        </w:rPr>
        <w:lastRenderedPageBreak/>
        <w:t>Стороны обязуются сообщать друг другу об ограничениях УКЭП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УКЭП другой Стороны не обремененной какими-либо ограничениями, а документы, подписанные такой УКЭП −  имеющими полную юридическую силу.</w:t>
      </w:r>
    </w:p>
    <w:p w14:paraId="00C5B0A4" w14:textId="77777777" w:rsidR="00462CD6" w:rsidRPr="00462CD6" w:rsidRDefault="00462CD6" w:rsidP="00462CD6">
      <w:pPr>
        <w:ind w:firstLine="708"/>
        <w:jc w:val="both"/>
        <w:rPr>
          <w:sz w:val="22"/>
          <w:szCs w:val="22"/>
          <w:lang w:eastAsia="zh-CN"/>
        </w:rPr>
      </w:pPr>
      <w:r w:rsidRPr="00462CD6">
        <w:rPr>
          <w:sz w:val="22"/>
          <w:szCs w:val="22"/>
          <w:lang w:eastAsia="zh-CN"/>
        </w:rPr>
        <w:t>Стороны обязаны незамедлительно информировать друг друга о невозможности обмена документами в электронном виде, подписанными УКЭП,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уполномоченных лиц и проставлением печати организации с приложением копий документов, подтверждающих полномочия подписанта.</w:t>
      </w:r>
    </w:p>
    <w:p w14:paraId="3B16290B" w14:textId="77777777" w:rsidR="00462CD6" w:rsidRPr="00462CD6" w:rsidRDefault="00462CD6" w:rsidP="00462CD6">
      <w:pPr>
        <w:ind w:firstLine="708"/>
        <w:jc w:val="both"/>
        <w:rPr>
          <w:sz w:val="22"/>
          <w:szCs w:val="22"/>
          <w:lang w:eastAsia="zh-CN"/>
        </w:rPr>
      </w:pPr>
      <w:r w:rsidRPr="00462CD6">
        <w:rPr>
          <w:sz w:val="22"/>
          <w:szCs w:val="22"/>
          <w:lang w:eastAsia="zh-CN"/>
        </w:rPr>
        <w:t>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электронного документа от Направляющей стороны и/или доверенного Оператора Направляющей стороны, и при условии отсутствия от Получающей Стороны вышеуказанного уведомления о невозможности обмена по ЭДО в случае технического сбоя внутренних систем Стороны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14:paraId="5C315DF1" w14:textId="77777777" w:rsidR="00462CD6" w:rsidRPr="00462CD6" w:rsidRDefault="00462CD6" w:rsidP="00462CD6">
      <w:pPr>
        <w:ind w:firstLine="708"/>
        <w:jc w:val="both"/>
        <w:rPr>
          <w:sz w:val="22"/>
          <w:szCs w:val="22"/>
          <w:lang w:eastAsia="zh-CN"/>
        </w:rPr>
      </w:pPr>
      <w:r w:rsidRPr="00462CD6">
        <w:rPr>
          <w:sz w:val="22"/>
          <w:szCs w:val="22"/>
          <w:lang w:eastAsia="zh-CN"/>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14:paraId="6CEDCEC6" w14:textId="3878E1D0" w:rsidR="00462CD6" w:rsidRPr="00462CD6" w:rsidRDefault="00462CD6" w:rsidP="00462CD6">
      <w:pPr>
        <w:ind w:firstLine="708"/>
        <w:jc w:val="both"/>
        <w:rPr>
          <w:sz w:val="22"/>
          <w:szCs w:val="22"/>
          <w:lang w:eastAsia="zh-CN"/>
        </w:rPr>
      </w:pPr>
      <w:r w:rsidRPr="00462CD6">
        <w:rPr>
          <w:sz w:val="22"/>
          <w:szCs w:val="22"/>
          <w:lang w:eastAsia="zh-CN"/>
        </w:rPr>
        <w:t xml:space="preserve">В случае отказа любой из Сторон от обмена документами в электронном виде, подписанными ЭП, такая Сторона обязана известить другую Сторону </w:t>
      </w:r>
      <w:r w:rsidR="005D6AD0">
        <w:rPr>
          <w:sz w:val="22"/>
          <w:szCs w:val="22"/>
          <w:lang w:eastAsia="zh-CN"/>
        </w:rPr>
        <w:t xml:space="preserve">не позднее, чем </w:t>
      </w:r>
      <w:r w:rsidRPr="00462CD6">
        <w:rPr>
          <w:sz w:val="22"/>
          <w:szCs w:val="22"/>
          <w:lang w:eastAsia="zh-CN"/>
        </w:rPr>
        <w:t>за 30 (Тридцать) календарных дней до предполагаемой даты окончания использования ЭДО. Стороны продолжают использование ЭДО в течение 30 (Тридцати) календарных дней с момента получения Стороной уведомления об отказе от использования ЭДО. После истечения 30-дневного срока положения Договора об электронном обмене документами в системе ЭДО автоматически прекращают свое действие.</w:t>
      </w:r>
    </w:p>
    <w:p w14:paraId="7A22752B" w14:textId="5DD30256" w:rsidR="00462CD6" w:rsidRPr="00462CD6" w:rsidRDefault="00462CD6" w:rsidP="00462CD6">
      <w:pPr>
        <w:ind w:firstLine="708"/>
        <w:jc w:val="both"/>
        <w:rPr>
          <w:sz w:val="22"/>
          <w:szCs w:val="22"/>
          <w:lang w:eastAsia="zh-CN"/>
        </w:rPr>
      </w:pPr>
      <w:r w:rsidRPr="00462CD6">
        <w:rPr>
          <w:sz w:val="22"/>
          <w:szCs w:val="22"/>
          <w:lang w:eastAsia="zh-CN"/>
        </w:rPr>
        <w:t xml:space="preserve">Иное прекращение или изменение режима использования Сторонами системы ЭДО оформляется подписанием соответствующего дополнительного соглашения к Договору.  </w:t>
      </w:r>
    </w:p>
    <w:p w14:paraId="3032C859" w14:textId="16F5DA8D" w:rsidR="00462CD6" w:rsidRDefault="00462CD6" w:rsidP="00462CD6">
      <w:pPr>
        <w:ind w:firstLine="708"/>
        <w:jc w:val="both"/>
        <w:rPr>
          <w:sz w:val="22"/>
          <w:szCs w:val="22"/>
          <w:lang w:eastAsia="zh-CN"/>
        </w:rPr>
      </w:pPr>
      <w:r w:rsidRPr="00462CD6">
        <w:rPr>
          <w:sz w:val="22"/>
          <w:szCs w:val="22"/>
          <w:lang w:eastAsia="zh-CN"/>
        </w:rPr>
        <w:t>Организация ЭДО между Сторонами не отменяет возможность использования иных способов изготовления и обмена документами между Сторонами. Документы, не указанные в настоящем пункте, оформляются на бумажном носителе, подписываются собственноручной подписью и заверяются печатью Стороны, в случаях, установленных законодательством РФ.</w:t>
      </w:r>
    </w:p>
    <w:p w14:paraId="600AD206" w14:textId="1A281051" w:rsidR="00462CD6" w:rsidRDefault="00462CD6" w:rsidP="00420E4F">
      <w:pPr>
        <w:jc w:val="right"/>
        <w:rPr>
          <w:sz w:val="22"/>
          <w:szCs w:val="22"/>
          <w:lang w:eastAsia="zh-CN"/>
        </w:rPr>
      </w:pPr>
    </w:p>
    <w:p w14:paraId="0E06A8A1" w14:textId="307FDA9E" w:rsidR="00462CD6" w:rsidRDefault="00462CD6" w:rsidP="00420E4F">
      <w:pPr>
        <w:jc w:val="right"/>
        <w:rPr>
          <w:sz w:val="22"/>
          <w:szCs w:val="22"/>
          <w:lang w:eastAsia="zh-CN"/>
        </w:rPr>
      </w:pPr>
    </w:p>
    <w:p w14:paraId="33F2A6BB" w14:textId="7EF32AC6" w:rsidR="00462CD6" w:rsidRDefault="00462CD6" w:rsidP="00420E4F">
      <w:pPr>
        <w:jc w:val="right"/>
        <w:rPr>
          <w:sz w:val="22"/>
          <w:szCs w:val="22"/>
          <w:lang w:eastAsia="zh-CN"/>
        </w:rPr>
      </w:pPr>
    </w:p>
    <w:p w14:paraId="134CE976" w14:textId="08A50925" w:rsidR="00462CD6" w:rsidRDefault="00462CD6" w:rsidP="00420E4F">
      <w:pPr>
        <w:jc w:val="right"/>
        <w:rPr>
          <w:sz w:val="22"/>
          <w:szCs w:val="22"/>
          <w:lang w:eastAsia="zh-CN"/>
        </w:rPr>
      </w:pPr>
    </w:p>
    <w:p w14:paraId="3E5C898A" w14:textId="7F153657" w:rsidR="00462CD6" w:rsidRDefault="00462CD6" w:rsidP="00420E4F">
      <w:pPr>
        <w:jc w:val="right"/>
        <w:rPr>
          <w:sz w:val="22"/>
          <w:szCs w:val="22"/>
          <w:lang w:eastAsia="zh-CN"/>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462CD6" w14:paraId="03B37C73" w14:textId="77777777" w:rsidTr="001B7494">
        <w:tc>
          <w:tcPr>
            <w:tcW w:w="5026" w:type="dxa"/>
          </w:tcPr>
          <w:p w14:paraId="2EF88D66" w14:textId="2DD852E8" w:rsidR="00462CD6" w:rsidRDefault="00EC0B8F" w:rsidP="001B7494">
            <w:pPr>
              <w:suppressAutoHyphens w:val="0"/>
              <w:jc w:val="center"/>
              <w:rPr>
                <w:b/>
                <w:sz w:val="22"/>
                <w:szCs w:val="22"/>
                <w:lang w:eastAsia="ru-RU"/>
              </w:rPr>
            </w:pPr>
            <w:r>
              <w:rPr>
                <w:b/>
                <w:sz w:val="22"/>
                <w:szCs w:val="22"/>
                <w:lang w:eastAsia="ru-RU"/>
              </w:rPr>
              <w:t>Исполнитель</w:t>
            </w:r>
            <w:r w:rsidR="00462CD6" w:rsidRPr="00B03C66">
              <w:rPr>
                <w:b/>
                <w:sz w:val="22"/>
                <w:szCs w:val="22"/>
                <w:lang w:eastAsia="ru-RU"/>
              </w:rPr>
              <w:t>:</w:t>
            </w:r>
          </w:p>
          <w:p w14:paraId="10555FF1" w14:textId="77777777" w:rsidR="00462CD6" w:rsidRDefault="00462CD6" w:rsidP="001B7494">
            <w:pPr>
              <w:suppressAutoHyphens w:val="0"/>
              <w:rPr>
                <w:b/>
                <w:sz w:val="22"/>
                <w:szCs w:val="22"/>
                <w:lang w:eastAsia="ru-RU"/>
              </w:rPr>
            </w:pPr>
          </w:p>
          <w:p w14:paraId="364E6AE1" w14:textId="747D9D10" w:rsidR="00462CD6" w:rsidRPr="00B03C66" w:rsidRDefault="00462CD6" w:rsidP="001B7494">
            <w:pPr>
              <w:suppressAutoHyphens w:val="0"/>
              <w:rPr>
                <w:b/>
                <w:sz w:val="22"/>
                <w:szCs w:val="22"/>
                <w:lang w:eastAsia="ru-RU"/>
              </w:rPr>
            </w:pPr>
            <w:r w:rsidRPr="00B03C66">
              <w:rPr>
                <w:b/>
                <w:sz w:val="22"/>
                <w:szCs w:val="22"/>
                <w:lang w:eastAsia="ru-RU"/>
              </w:rPr>
              <w:t>______________________/</w:t>
            </w:r>
            <w:r w:rsidR="001E419F" w:rsidRPr="001E419F">
              <w:rPr>
                <w:b/>
                <w:sz w:val="22"/>
                <w:szCs w:val="22"/>
                <w:lang w:eastAsia="ru-RU"/>
              </w:rPr>
              <w:t>К.В. Лукьянов</w:t>
            </w:r>
            <w:r w:rsidRPr="00B03C66">
              <w:rPr>
                <w:b/>
                <w:sz w:val="22"/>
                <w:szCs w:val="22"/>
                <w:lang w:eastAsia="ru-RU"/>
              </w:rPr>
              <w:t>/</w:t>
            </w:r>
          </w:p>
          <w:p w14:paraId="79671AC4" w14:textId="77777777" w:rsidR="00462CD6" w:rsidRDefault="00462CD6" w:rsidP="001B7494">
            <w:pPr>
              <w:suppressAutoHyphens w:val="0"/>
              <w:rPr>
                <w:bCs/>
                <w:iCs/>
                <w:sz w:val="22"/>
                <w:szCs w:val="22"/>
              </w:rPr>
            </w:pPr>
            <w:r w:rsidRPr="00B03C66">
              <w:rPr>
                <w:b/>
                <w:sz w:val="22"/>
                <w:szCs w:val="22"/>
                <w:lang w:eastAsia="ru-RU"/>
              </w:rPr>
              <w:t>М.П.</w:t>
            </w:r>
          </w:p>
        </w:tc>
        <w:tc>
          <w:tcPr>
            <w:tcW w:w="5027" w:type="dxa"/>
          </w:tcPr>
          <w:p w14:paraId="037ADA07" w14:textId="77777777" w:rsidR="00462CD6" w:rsidRDefault="00462CD6" w:rsidP="001B7494">
            <w:pPr>
              <w:suppressAutoHyphens w:val="0"/>
              <w:jc w:val="center"/>
              <w:rPr>
                <w:b/>
                <w:sz w:val="22"/>
                <w:szCs w:val="22"/>
                <w:lang w:eastAsia="ru-RU"/>
              </w:rPr>
            </w:pPr>
            <w:r w:rsidRPr="00B03C66">
              <w:rPr>
                <w:b/>
                <w:sz w:val="22"/>
                <w:szCs w:val="22"/>
                <w:lang w:eastAsia="ru-RU"/>
              </w:rPr>
              <w:t>Клиент:</w:t>
            </w:r>
          </w:p>
          <w:p w14:paraId="1B0AE5BC" w14:textId="77777777" w:rsidR="00462CD6" w:rsidRDefault="00462CD6" w:rsidP="001B7494">
            <w:pPr>
              <w:suppressAutoHyphens w:val="0"/>
              <w:rPr>
                <w:b/>
                <w:sz w:val="22"/>
                <w:szCs w:val="22"/>
                <w:lang w:eastAsia="ru-RU"/>
              </w:rPr>
            </w:pPr>
          </w:p>
          <w:p w14:paraId="0C1C10B4" w14:textId="77777777" w:rsidR="00462CD6" w:rsidRPr="00B03C66" w:rsidRDefault="00462CD6" w:rsidP="001B7494">
            <w:pPr>
              <w:suppressAutoHyphens w:val="0"/>
              <w:rPr>
                <w:b/>
                <w:sz w:val="22"/>
                <w:szCs w:val="22"/>
                <w:lang w:eastAsia="ru-RU"/>
              </w:rPr>
            </w:pPr>
            <w:r w:rsidRPr="00B03C66">
              <w:rPr>
                <w:b/>
                <w:sz w:val="22"/>
                <w:szCs w:val="22"/>
                <w:lang w:eastAsia="ru-RU"/>
              </w:rPr>
              <w:t>______________________/</w:t>
            </w:r>
            <w:permStart w:id="1281257070" w:edGrp="everyone"/>
            <w:r w:rsidRPr="00B03C66">
              <w:rPr>
                <w:b/>
                <w:sz w:val="22"/>
                <w:szCs w:val="22"/>
                <w:lang w:eastAsia="ru-RU"/>
              </w:rPr>
              <w:t>_____________</w:t>
            </w:r>
            <w:permEnd w:id="1281257070"/>
            <w:r w:rsidRPr="00B03C66">
              <w:rPr>
                <w:b/>
                <w:sz w:val="22"/>
                <w:szCs w:val="22"/>
                <w:lang w:eastAsia="ru-RU"/>
              </w:rPr>
              <w:t xml:space="preserve">/ </w:t>
            </w:r>
          </w:p>
          <w:p w14:paraId="2BB96DBB" w14:textId="77777777" w:rsidR="00462CD6" w:rsidRDefault="00462CD6" w:rsidP="001B7494">
            <w:pPr>
              <w:tabs>
                <w:tab w:val="left" w:pos="970"/>
              </w:tabs>
              <w:suppressAutoHyphens w:val="0"/>
              <w:rPr>
                <w:bCs/>
                <w:iCs/>
                <w:sz w:val="22"/>
                <w:szCs w:val="22"/>
              </w:rPr>
            </w:pPr>
            <w:r w:rsidRPr="00B03C66">
              <w:rPr>
                <w:b/>
                <w:sz w:val="22"/>
                <w:szCs w:val="22"/>
                <w:lang w:eastAsia="ru-RU"/>
              </w:rPr>
              <w:t>М.П.</w:t>
            </w:r>
          </w:p>
        </w:tc>
      </w:tr>
    </w:tbl>
    <w:p w14:paraId="6BD2A52F" w14:textId="0B17E667" w:rsidR="00462CD6" w:rsidRDefault="00462CD6" w:rsidP="00420E4F">
      <w:pPr>
        <w:jc w:val="right"/>
        <w:rPr>
          <w:sz w:val="22"/>
          <w:szCs w:val="22"/>
          <w:lang w:eastAsia="zh-CN"/>
        </w:rPr>
      </w:pPr>
    </w:p>
    <w:p w14:paraId="2EEEA74E" w14:textId="1495236C" w:rsidR="00462CD6" w:rsidRDefault="00462CD6" w:rsidP="00420E4F">
      <w:pPr>
        <w:jc w:val="right"/>
        <w:rPr>
          <w:sz w:val="22"/>
          <w:szCs w:val="22"/>
          <w:lang w:eastAsia="zh-CN"/>
        </w:rPr>
      </w:pPr>
    </w:p>
    <w:p w14:paraId="387C8FAC" w14:textId="1DA07E1F" w:rsidR="00462CD6" w:rsidRDefault="00462CD6" w:rsidP="00420E4F">
      <w:pPr>
        <w:jc w:val="right"/>
        <w:rPr>
          <w:sz w:val="22"/>
          <w:szCs w:val="22"/>
          <w:lang w:eastAsia="zh-CN"/>
        </w:rPr>
      </w:pPr>
    </w:p>
    <w:p w14:paraId="31132D6D" w14:textId="47C270FC" w:rsidR="00462CD6" w:rsidRDefault="00462CD6" w:rsidP="00420E4F">
      <w:pPr>
        <w:jc w:val="right"/>
        <w:rPr>
          <w:sz w:val="22"/>
          <w:szCs w:val="22"/>
          <w:lang w:eastAsia="zh-CN"/>
        </w:rPr>
      </w:pPr>
    </w:p>
    <w:p w14:paraId="09754AD8" w14:textId="73C4E508" w:rsidR="00462CD6" w:rsidRDefault="00462CD6" w:rsidP="00420E4F">
      <w:pPr>
        <w:jc w:val="right"/>
        <w:rPr>
          <w:sz w:val="22"/>
          <w:szCs w:val="22"/>
          <w:lang w:eastAsia="zh-CN"/>
        </w:rPr>
      </w:pPr>
    </w:p>
    <w:p w14:paraId="63935652" w14:textId="26636FB7" w:rsidR="00462CD6" w:rsidRDefault="00462CD6" w:rsidP="00420E4F">
      <w:pPr>
        <w:jc w:val="right"/>
        <w:rPr>
          <w:sz w:val="22"/>
          <w:szCs w:val="22"/>
          <w:lang w:eastAsia="zh-CN"/>
        </w:rPr>
      </w:pPr>
    </w:p>
    <w:p w14:paraId="4FC196D9" w14:textId="50C4D4BA" w:rsidR="00462CD6" w:rsidRDefault="00462CD6" w:rsidP="00420E4F">
      <w:pPr>
        <w:jc w:val="right"/>
        <w:rPr>
          <w:sz w:val="22"/>
          <w:szCs w:val="22"/>
          <w:lang w:eastAsia="zh-CN"/>
        </w:rPr>
      </w:pPr>
    </w:p>
    <w:p w14:paraId="2A21D1DE" w14:textId="6E7CF382" w:rsidR="00462CD6" w:rsidRDefault="00462CD6" w:rsidP="00420E4F">
      <w:pPr>
        <w:jc w:val="right"/>
        <w:rPr>
          <w:sz w:val="22"/>
          <w:szCs w:val="22"/>
          <w:lang w:eastAsia="zh-CN"/>
        </w:rPr>
      </w:pPr>
    </w:p>
    <w:p w14:paraId="4A96B577" w14:textId="77777777" w:rsidR="00462CD6" w:rsidRDefault="00462CD6" w:rsidP="00420E4F">
      <w:pPr>
        <w:jc w:val="right"/>
        <w:rPr>
          <w:sz w:val="22"/>
          <w:szCs w:val="22"/>
          <w:lang w:eastAsia="zh-CN"/>
        </w:rPr>
      </w:pPr>
    </w:p>
    <w:p w14:paraId="4468C2F3" w14:textId="77777777" w:rsidR="00973007" w:rsidRPr="00973007" w:rsidRDefault="00973007" w:rsidP="00973007">
      <w:pPr>
        <w:rPr>
          <w:sz w:val="22"/>
          <w:szCs w:val="22"/>
          <w:lang w:eastAsia="zh-CN"/>
        </w:rPr>
      </w:pPr>
    </w:p>
    <w:sectPr w:rsidR="00973007" w:rsidRPr="00973007" w:rsidSect="006424B4">
      <w:footerReference w:type="default" r:id="rId12"/>
      <w:pgSz w:w="11906" w:h="16838"/>
      <w:pgMar w:top="391" w:right="851" w:bottom="284" w:left="851" w:header="142"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8C37" w14:textId="77777777" w:rsidR="00813CE5" w:rsidRDefault="00813CE5">
      <w:r>
        <w:separator/>
      </w:r>
    </w:p>
  </w:endnote>
  <w:endnote w:type="continuationSeparator" w:id="0">
    <w:p w14:paraId="166A4545" w14:textId="77777777" w:rsidR="00813CE5" w:rsidRDefault="00813CE5">
      <w:r>
        <w:continuationSeparator/>
      </w:r>
    </w:p>
  </w:endnote>
  <w:endnote w:type="continuationNotice" w:id="1">
    <w:p w14:paraId="6685DEDE" w14:textId="77777777" w:rsidR="00813CE5" w:rsidRDefault="00813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0CBE" w14:textId="77777777" w:rsidR="00D039E9" w:rsidRDefault="00D039E9" w:rsidP="00D50AC9">
    <w:pPr>
      <w:tabs>
        <w:tab w:val="center" w:pos="4677"/>
        <w:tab w:val="right" w:pos="9355"/>
      </w:tabs>
      <w:suppressAutoHyphens w:val="0"/>
      <w:rPr>
        <w:rFonts w:eastAsia="Calibri"/>
        <w:i/>
        <w:sz w:val="22"/>
        <w:szCs w:val="22"/>
        <w:highlight w:val="green"/>
        <w:lang w:eastAsia="en-US"/>
      </w:rPr>
    </w:pPr>
  </w:p>
  <w:p w14:paraId="186E8534" w14:textId="325A4B11" w:rsidR="00D039E9" w:rsidRPr="00AC6B88" w:rsidRDefault="00D039E9" w:rsidP="00433C40">
    <w:pPr>
      <w:tabs>
        <w:tab w:val="center" w:pos="4677"/>
        <w:tab w:val="right" w:pos="9355"/>
      </w:tabs>
      <w:suppressAutoHyphens w:val="0"/>
      <w:jc w:val="center"/>
      <w:rPr>
        <w:rFonts w:eastAsia="Calibri"/>
        <w:i/>
        <w:lang w:eastAsia="en-US"/>
      </w:rPr>
    </w:pPr>
    <w:r w:rsidRPr="003812E9">
      <w:rPr>
        <w:rFonts w:eastAsia="Calibri"/>
        <w:i/>
        <w:highlight w:val="darkGray"/>
        <w:lang w:eastAsia="en-US"/>
      </w:rPr>
      <w:t>Исполнитель ___________Договор № ГССЯк-</w:t>
    </w:r>
    <w:permStart w:id="1535335979" w:edGrp="everyone"/>
    <w:r w:rsidRPr="003812E9">
      <w:rPr>
        <w:rFonts w:eastAsia="Calibri"/>
        <w:i/>
        <w:highlight w:val="darkGray"/>
        <w:lang w:eastAsia="en-US"/>
      </w:rPr>
      <w:t>__</w:t>
    </w:r>
    <w:permEnd w:id="1535335979"/>
    <w:r w:rsidRPr="003812E9">
      <w:rPr>
        <w:rFonts w:eastAsia="Calibri"/>
        <w:i/>
        <w:highlight w:val="darkGray"/>
        <w:lang w:eastAsia="en-US"/>
      </w:rPr>
      <w:t xml:space="preserve">/21 от </w:t>
    </w:r>
    <w:permStart w:id="443235328" w:edGrp="everyone"/>
    <w:r w:rsidRPr="003812E9">
      <w:rPr>
        <w:rFonts w:eastAsia="Calibri"/>
        <w:i/>
        <w:highlight w:val="darkGray"/>
        <w:lang w:eastAsia="en-US"/>
      </w:rPr>
      <w:t>__</w:t>
    </w:r>
    <w:permEnd w:id="443235328"/>
    <w:r>
      <w:rPr>
        <w:rFonts w:eastAsia="Calibri"/>
        <w:i/>
        <w:highlight w:val="darkGray"/>
        <w:lang w:eastAsia="en-US"/>
      </w:rPr>
      <w:t>.</w:t>
    </w:r>
    <w:permStart w:id="313018786" w:edGrp="everyone"/>
    <w:r>
      <w:rPr>
        <w:rFonts w:eastAsia="Calibri"/>
        <w:i/>
        <w:highlight w:val="darkGray"/>
        <w:lang w:eastAsia="en-US"/>
      </w:rPr>
      <w:t>__</w:t>
    </w:r>
    <w:permEnd w:id="313018786"/>
    <w:r>
      <w:rPr>
        <w:rFonts w:eastAsia="Calibri"/>
        <w:i/>
        <w:highlight w:val="darkGray"/>
        <w:lang w:eastAsia="en-US"/>
      </w:rPr>
      <w:t>.</w:t>
    </w:r>
    <w:r w:rsidRPr="003812E9">
      <w:rPr>
        <w:rFonts w:eastAsia="Calibri"/>
        <w:i/>
        <w:highlight w:val="darkGray"/>
        <w:lang w:eastAsia="en-US"/>
      </w:rPr>
      <w:t>2021г.   Клиент ____________</w:t>
    </w:r>
    <w:r w:rsidRPr="003812E9">
      <w:rPr>
        <w:i/>
        <w:highlight w:val="darkGray"/>
      </w:rPr>
      <w:t xml:space="preserve"> стр. </w:t>
    </w:r>
    <w:r w:rsidRPr="003812E9">
      <w:rPr>
        <w:i/>
        <w:highlight w:val="darkGray"/>
      </w:rPr>
      <w:fldChar w:fldCharType="begin"/>
    </w:r>
    <w:r w:rsidRPr="003812E9">
      <w:rPr>
        <w:i/>
        <w:highlight w:val="darkGray"/>
      </w:rPr>
      <w:instrText xml:space="preserve"> PAGE </w:instrText>
    </w:r>
    <w:r w:rsidRPr="003812E9">
      <w:rPr>
        <w:i/>
        <w:highlight w:val="darkGray"/>
      </w:rPr>
      <w:fldChar w:fldCharType="separate"/>
    </w:r>
    <w:r w:rsidR="00AF0D48">
      <w:rPr>
        <w:i/>
        <w:noProof/>
        <w:highlight w:val="darkGray"/>
      </w:rPr>
      <w:t>10</w:t>
    </w:r>
    <w:r w:rsidRPr="003812E9">
      <w:rPr>
        <w:i/>
        <w:highlight w:val="darkGray"/>
      </w:rPr>
      <w:fldChar w:fldCharType="end"/>
    </w:r>
    <w:r w:rsidRPr="003812E9">
      <w:rPr>
        <w:i/>
        <w:highlight w:val="darkGray"/>
      </w:rPr>
      <w:t xml:space="preserve"> из </w:t>
    </w:r>
    <w:r w:rsidRPr="003812E9">
      <w:rPr>
        <w:i/>
        <w:highlight w:val="darkGray"/>
      </w:rPr>
      <w:fldChar w:fldCharType="begin"/>
    </w:r>
    <w:r w:rsidRPr="003812E9">
      <w:rPr>
        <w:i/>
        <w:highlight w:val="darkGray"/>
      </w:rPr>
      <w:instrText xml:space="preserve"> NUMPAGES </w:instrText>
    </w:r>
    <w:r w:rsidRPr="003812E9">
      <w:rPr>
        <w:i/>
        <w:highlight w:val="darkGray"/>
      </w:rPr>
      <w:fldChar w:fldCharType="separate"/>
    </w:r>
    <w:r w:rsidR="00AF0D48">
      <w:rPr>
        <w:i/>
        <w:noProof/>
        <w:highlight w:val="darkGray"/>
      </w:rPr>
      <w:t>18</w:t>
    </w:r>
    <w:r w:rsidRPr="003812E9">
      <w:rPr>
        <w:i/>
        <w:highlight w:val="darkGray"/>
      </w:rPr>
      <w:fldChar w:fldCharType="end"/>
    </w:r>
  </w:p>
  <w:p w14:paraId="62F8EDDC" w14:textId="77777777" w:rsidR="00D039E9" w:rsidRPr="001D5FCF" w:rsidRDefault="00D039E9" w:rsidP="00D50AC9">
    <w:pPr>
      <w:pStyle w:val="af2"/>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8E6C" w14:textId="77777777" w:rsidR="00D039E9" w:rsidRDefault="00D039E9" w:rsidP="00D50AC9">
    <w:pPr>
      <w:tabs>
        <w:tab w:val="center" w:pos="4677"/>
        <w:tab w:val="right" w:pos="9355"/>
      </w:tabs>
      <w:suppressAutoHyphens w:val="0"/>
      <w:rPr>
        <w:rFonts w:eastAsia="Calibri"/>
        <w:i/>
        <w:sz w:val="22"/>
        <w:szCs w:val="22"/>
        <w:highlight w:val="green"/>
        <w:lang w:eastAsia="en-US"/>
      </w:rPr>
    </w:pPr>
  </w:p>
  <w:p w14:paraId="08D58647" w14:textId="7DC91BCD" w:rsidR="00D039E9" w:rsidRPr="00AC6B88" w:rsidRDefault="00D039E9" w:rsidP="00433C40">
    <w:pPr>
      <w:tabs>
        <w:tab w:val="center" w:pos="4677"/>
        <w:tab w:val="right" w:pos="9355"/>
      </w:tabs>
      <w:suppressAutoHyphens w:val="0"/>
      <w:jc w:val="center"/>
      <w:rPr>
        <w:rFonts w:eastAsia="Calibri"/>
        <w:i/>
        <w:lang w:eastAsia="en-US"/>
      </w:rPr>
    </w:pPr>
    <w:r w:rsidRPr="003812E9">
      <w:rPr>
        <w:rFonts w:eastAsia="Calibri"/>
        <w:i/>
        <w:highlight w:val="darkGray"/>
        <w:lang w:eastAsia="en-US"/>
      </w:rPr>
      <w:t xml:space="preserve"> Исполнитель ___________</w:t>
    </w:r>
    <w:r w:rsidRPr="003812E9">
      <w:rPr>
        <w:highlight w:val="darkGray"/>
      </w:rPr>
      <w:t xml:space="preserve"> </w:t>
    </w:r>
    <w:r w:rsidRPr="003812E9">
      <w:rPr>
        <w:rFonts w:eastAsia="Calibri"/>
        <w:i/>
        <w:highlight w:val="darkGray"/>
        <w:lang w:eastAsia="en-US"/>
      </w:rPr>
      <w:t>Договор № ГССЯк-</w:t>
    </w:r>
    <w:permStart w:id="1263469556" w:edGrp="everyone"/>
    <w:r w:rsidRPr="003812E9">
      <w:rPr>
        <w:rFonts w:eastAsia="Calibri"/>
        <w:i/>
        <w:highlight w:val="darkGray"/>
        <w:lang w:eastAsia="en-US"/>
      </w:rPr>
      <w:t>__</w:t>
    </w:r>
    <w:permEnd w:id="1263469556"/>
    <w:r w:rsidRPr="003812E9">
      <w:rPr>
        <w:rFonts w:eastAsia="Calibri"/>
        <w:i/>
        <w:highlight w:val="darkGray"/>
        <w:lang w:eastAsia="en-US"/>
      </w:rPr>
      <w:t xml:space="preserve">/21 от </w:t>
    </w:r>
    <w:permStart w:id="665919166" w:edGrp="everyone"/>
    <w:r>
      <w:rPr>
        <w:rFonts w:eastAsia="Calibri"/>
        <w:i/>
        <w:highlight w:val="darkGray"/>
        <w:lang w:eastAsia="en-US"/>
      </w:rPr>
      <w:t>__</w:t>
    </w:r>
    <w:permEnd w:id="665919166"/>
    <w:r>
      <w:rPr>
        <w:rFonts w:eastAsia="Calibri"/>
        <w:i/>
        <w:highlight w:val="darkGray"/>
        <w:lang w:eastAsia="en-US"/>
      </w:rPr>
      <w:t>.</w:t>
    </w:r>
    <w:permStart w:id="390347816" w:edGrp="everyone"/>
    <w:r>
      <w:rPr>
        <w:rFonts w:eastAsia="Calibri"/>
        <w:i/>
        <w:highlight w:val="darkGray"/>
        <w:lang w:eastAsia="en-US"/>
      </w:rPr>
      <w:t>__</w:t>
    </w:r>
    <w:permEnd w:id="390347816"/>
    <w:r>
      <w:rPr>
        <w:rFonts w:eastAsia="Calibri"/>
        <w:i/>
        <w:highlight w:val="darkGray"/>
        <w:lang w:eastAsia="en-US"/>
      </w:rPr>
      <w:t>.</w:t>
    </w:r>
    <w:r w:rsidRPr="003812E9">
      <w:rPr>
        <w:rFonts w:eastAsia="Calibri"/>
        <w:i/>
        <w:highlight w:val="darkGray"/>
        <w:lang w:eastAsia="en-US"/>
      </w:rPr>
      <w:t>2021г.Клиент ____________</w:t>
    </w:r>
    <w:r w:rsidRPr="003812E9">
      <w:rPr>
        <w:i/>
        <w:highlight w:val="darkGray"/>
      </w:rPr>
      <w:t xml:space="preserve"> стр. </w:t>
    </w:r>
    <w:r w:rsidRPr="003812E9">
      <w:rPr>
        <w:i/>
        <w:highlight w:val="darkGray"/>
      </w:rPr>
      <w:fldChar w:fldCharType="begin"/>
    </w:r>
    <w:r w:rsidRPr="003812E9">
      <w:rPr>
        <w:i/>
        <w:highlight w:val="darkGray"/>
      </w:rPr>
      <w:instrText xml:space="preserve"> PAGE </w:instrText>
    </w:r>
    <w:r w:rsidRPr="003812E9">
      <w:rPr>
        <w:i/>
        <w:highlight w:val="darkGray"/>
      </w:rPr>
      <w:fldChar w:fldCharType="separate"/>
    </w:r>
    <w:r w:rsidR="00AF0D48">
      <w:rPr>
        <w:i/>
        <w:noProof/>
        <w:highlight w:val="darkGray"/>
      </w:rPr>
      <w:t>18</w:t>
    </w:r>
    <w:r w:rsidRPr="003812E9">
      <w:rPr>
        <w:i/>
        <w:highlight w:val="darkGray"/>
      </w:rPr>
      <w:fldChar w:fldCharType="end"/>
    </w:r>
    <w:r w:rsidRPr="003812E9">
      <w:rPr>
        <w:i/>
        <w:highlight w:val="darkGray"/>
      </w:rPr>
      <w:t xml:space="preserve"> из </w:t>
    </w:r>
    <w:r w:rsidRPr="003812E9">
      <w:rPr>
        <w:i/>
        <w:highlight w:val="darkGray"/>
      </w:rPr>
      <w:fldChar w:fldCharType="begin"/>
    </w:r>
    <w:r w:rsidRPr="003812E9">
      <w:rPr>
        <w:i/>
        <w:highlight w:val="darkGray"/>
      </w:rPr>
      <w:instrText xml:space="preserve"> NUMPAGES </w:instrText>
    </w:r>
    <w:r w:rsidRPr="003812E9">
      <w:rPr>
        <w:i/>
        <w:highlight w:val="darkGray"/>
      </w:rPr>
      <w:fldChar w:fldCharType="separate"/>
    </w:r>
    <w:r w:rsidR="00AF0D48">
      <w:rPr>
        <w:i/>
        <w:noProof/>
        <w:highlight w:val="darkGray"/>
      </w:rPr>
      <w:t>18</w:t>
    </w:r>
    <w:r w:rsidRPr="003812E9">
      <w:rPr>
        <w:i/>
        <w:highlight w:val="darkGray"/>
      </w:rPr>
      <w:fldChar w:fldCharType="end"/>
    </w:r>
  </w:p>
  <w:p w14:paraId="028D03E3" w14:textId="77777777" w:rsidR="00D039E9" w:rsidRPr="001D5FCF" w:rsidRDefault="00D039E9" w:rsidP="00D50AC9">
    <w:pPr>
      <w:pStyle w:val="af2"/>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EE3D" w14:textId="77777777" w:rsidR="00813CE5" w:rsidRDefault="00813CE5">
      <w:r>
        <w:separator/>
      </w:r>
    </w:p>
  </w:footnote>
  <w:footnote w:type="continuationSeparator" w:id="0">
    <w:p w14:paraId="30CCB8B5" w14:textId="77777777" w:rsidR="00813CE5" w:rsidRDefault="00813CE5">
      <w:r>
        <w:continuationSeparator/>
      </w:r>
    </w:p>
  </w:footnote>
  <w:footnote w:type="continuationNotice" w:id="1">
    <w:p w14:paraId="2122C933" w14:textId="77777777" w:rsidR="00813CE5" w:rsidRDefault="00813C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4B8"/>
    <w:multiLevelType w:val="multilevel"/>
    <w:tmpl w:val="37A4FD5A"/>
    <w:lvl w:ilvl="0">
      <w:start w:val="5"/>
      <w:numFmt w:val="decimal"/>
      <w:lvlText w:val="%1."/>
      <w:lvlJc w:val="left"/>
      <w:pPr>
        <w:ind w:left="2487"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891523"/>
    <w:multiLevelType w:val="hybridMultilevel"/>
    <w:tmpl w:val="4D5E9450"/>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15:restartNumberingAfterBreak="0">
    <w:nsid w:val="30044465"/>
    <w:multiLevelType w:val="hybridMultilevel"/>
    <w:tmpl w:val="900EF052"/>
    <w:lvl w:ilvl="0" w:tplc="285E12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2D5EEF"/>
    <w:multiLevelType w:val="hybridMultilevel"/>
    <w:tmpl w:val="A302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263285"/>
    <w:multiLevelType w:val="hybridMultilevel"/>
    <w:tmpl w:val="72186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044424"/>
    <w:multiLevelType w:val="hybridMultilevel"/>
    <w:tmpl w:val="F2E03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0370B7"/>
    <w:multiLevelType w:val="hybridMultilevel"/>
    <w:tmpl w:val="8CE2394E"/>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7" w15:restartNumberingAfterBreak="0">
    <w:nsid w:val="66EB1D61"/>
    <w:multiLevelType w:val="multilevel"/>
    <w:tmpl w:val="96B87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45361DE"/>
    <w:multiLevelType w:val="hybridMultilevel"/>
    <w:tmpl w:val="61A6A85E"/>
    <w:lvl w:ilvl="0" w:tplc="9A205EDA">
      <w:start w:val="13"/>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9" w15:restartNumberingAfterBreak="0">
    <w:nsid w:val="77415A1C"/>
    <w:multiLevelType w:val="hybridMultilevel"/>
    <w:tmpl w:val="FABA76FC"/>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2"/>
  </w:num>
  <w:num w:numId="9">
    <w:abstractNumId w:val="6"/>
  </w:num>
  <w:num w:numId="10">
    <w:abstractNumId w:val="1"/>
  </w:num>
  <w:num w:numId="11">
    <w:abstractNumId w:val="6"/>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nloqDGaJUkEwxv1R/r1JaKYU3QHb4RA9Okal3TaLZxZ+WMVSp66SrXinnH4nX5vd4Yz6oW+p/vl9o9byhYB5g==" w:salt="Z82SCUzfBlCGb4k6yrSBF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08"/>
    <w:rsid w:val="0000211B"/>
    <w:rsid w:val="00002E1C"/>
    <w:rsid w:val="000042A0"/>
    <w:rsid w:val="00005770"/>
    <w:rsid w:val="00005D56"/>
    <w:rsid w:val="00005F04"/>
    <w:rsid w:val="0000705B"/>
    <w:rsid w:val="0000764C"/>
    <w:rsid w:val="0001057E"/>
    <w:rsid w:val="000119FB"/>
    <w:rsid w:val="0001387E"/>
    <w:rsid w:val="00014907"/>
    <w:rsid w:val="00016511"/>
    <w:rsid w:val="00020083"/>
    <w:rsid w:val="00021C26"/>
    <w:rsid w:val="0002250D"/>
    <w:rsid w:val="00022716"/>
    <w:rsid w:val="00022CE4"/>
    <w:rsid w:val="00024B98"/>
    <w:rsid w:val="000270BA"/>
    <w:rsid w:val="00027493"/>
    <w:rsid w:val="00027F64"/>
    <w:rsid w:val="0003287B"/>
    <w:rsid w:val="00032A60"/>
    <w:rsid w:val="00034533"/>
    <w:rsid w:val="00034B6D"/>
    <w:rsid w:val="00036F31"/>
    <w:rsid w:val="00041018"/>
    <w:rsid w:val="000413A3"/>
    <w:rsid w:val="00042F8E"/>
    <w:rsid w:val="0004449B"/>
    <w:rsid w:val="0004536D"/>
    <w:rsid w:val="00045C0F"/>
    <w:rsid w:val="00047E67"/>
    <w:rsid w:val="00052C08"/>
    <w:rsid w:val="00054008"/>
    <w:rsid w:val="00055091"/>
    <w:rsid w:val="00055302"/>
    <w:rsid w:val="00055C23"/>
    <w:rsid w:val="0006036D"/>
    <w:rsid w:val="00063294"/>
    <w:rsid w:val="000636FF"/>
    <w:rsid w:val="000637F3"/>
    <w:rsid w:val="000663E7"/>
    <w:rsid w:val="00067430"/>
    <w:rsid w:val="00071E38"/>
    <w:rsid w:val="00072488"/>
    <w:rsid w:val="0007312F"/>
    <w:rsid w:val="00073372"/>
    <w:rsid w:val="00073AB9"/>
    <w:rsid w:val="00074C50"/>
    <w:rsid w:val="000752E4"/>
    <w:rsid w:val="00077768"/>
    <w:rsid w:val="0008045D"/>
    <w:rsid w:val="00080EC9"/>
    <w:rsid w:val="00080F63"/>
    <w:rsid w:val="00083259"/>
    <w:rsid w:val="0008473C"/>
    <w:rsid w:val="00086411"/>
    <w:rsid w:val="00086BB4"/>
    <w:rsid w:val="00090B89"/>
    <w:rsid w:val="000920EB"/>
    <w:rsid w:val="00092D41"/>
    <w:rsid w:val="000947A6"/>
    <w:rsid w:val="00094A4D"/>
    <w:rsid w:val="00094CB8"/>
    <w:rsid w:val="00094CE3"/>
    <w:rsid w:val="00095DBB"/>
    <w:rsid w:val="00096181"/>
    <w:rsid w:val="00097077"/>
    <w:rsid w:val="000A12DA"/>
    <w:rsid w:val="000A308F"/>
    <w:rsid w:val="000A3AC2"/>
    <w:rsid w:val="000A4461"/>
    <w:rsid w:val="000A5163"/>
    <w:rsid w:val="000A5ECD"/>
    <w:rsid w:val="000A677A"/>
    <w:rsid w:val="000A6934"/>
    <w:rsid w:val="000A6C9F"/>
    <w:rsid w:val="000A77B4"/>
    <w:rsid w:val="000B7D5C"/>
    <w:rsid w:val="000C048C"/>
    <w:rsid w:val="000C0D85"/>
    <w:rsid w:val="000C1625"/>
    <w:rsid w:val="000C2B58"/>
    <w:rsid w:val="000C32AC"/>
    <w:rsid w:val="000C40B8"/>
    <w:rsid w:val="000C4AA4"/>
    <w:rsid w:val="000D307B"/>
    <w:rsid w:val="000D5290"/>
    <w:rsid w:val="000D5843"/>
    <w:rsid w:val="000D5F16"/>
    <w:rsid w:val="000D6214"/>
    <w:rsid w:val="000D6BA1"/>
    <w:rsid w:val="000E0FF5"/>
    <w:rsid w:val="000E23A8"/>
    <w:rsid w:val="000E3A3C"/>
    <w:rsid w:val="000E4657"/>
    <w:rsid w:val="000E63B3"/>
    <w:rsid w:val="000E64B3"/>
    <w:rsid w:val="000E6933"/>
    <w:rsid w:val="000F02A9"/>
    <w:rsid w:val="000F0D93"/>
    <w:rsid w:val="000F1EFE"/>
    <w:rsid w:val="000F224C"/>
    <w:rsid w:val="000F2D62"/>
    <w:rsid w:val="000F3B22"/>
    <w:rsid w:val="000F3DAF"/>
    <w:rsid w:val="000F63D3"/>
    <w:rsid w:val="00102648"/>
    <w:rsid w:val="00102F14"/>
    <w:rsid w:val="00103CCD"/>
    <w:rsid w:val="0010408C"/>
    <w:rsid w:val="001115C7"/>
    <w:rsid w:val="001124D3"/>
    <w:rsid w:val="00112660"/>
    <w:rsid w:val="0011794C"/>
    <w:rsid w:val="00117A7F"/>
    <w:rsid w:val="00120750"/>
    <w:rsid w:val="00121355"/>
    <w:rsid w:val="0012505C"/>
    <w:rsid w:val="001253C0"/>
    <w:rsid w:val="00126CD3"/>
    <w:rsid w:val="00130176"/>
    <w:rsid w:val="001320EC"/>
    <w:rsid w:val="00134845"/>
    <w:rsid w:val="00136199"/>
    <w:rsid w:val="00143060"/>
    <w:rsid w:val="001435D6"/>
    <w:rsid w:val="00143B1D"/>
    <w:rsid w:val="00144133"/>
    <w:rsid w:val="00144582"/>
    <w:rsid w:val="00144931"/>
    <w:rsid w:val="00146E20"/>
    <w:rsid w:val="00146F5C"/>
    <w:rsid w:val="00150639"/>
    <w:rsid w:val="00152828"/>
    <w:rsid w:val="0015301E"/>
    <w:rsid w:val="0015459C"/>
    <w:rsid w:val="0015554D"/>
    <w:rsid w:val="00155D40"/>
    <w:rsid w:val="00157ED4"/>
    <w:rsid w:val="0016005C"/>
    <w:rsid w:val="0016096F"/>
    <w:rsid w:val="00160B3A"/>
    <w:rsid w:val="00161F8E"/>
    <w:rsid w:val="00162621"/>
    <w:rsid w:val="00165142"/>
    <w:rsid w:val="00165407"/>
    <w:rsid w:val="00165769"/>
    <w:rsid w:val="00170736"/>
    <w:rsid w:val="001708D2"/>
    <w:rsid w:val="0017281B"/>
    <w:rsid w:val="00172B85"/>
    <w:rsid w:val="001736FA"/>
    <w:rsid w:val="001754FE"/>
    <w:rsid w:val="0017588D"/>
    <w:rsid w:val="001769C0"/>
    <w:rsid w:val="001774C3"/>
    <w:rsid w:val="00180100"/>
    <w:rsid w:val="001856BA"/>
    <w:rsid w:val="0018674F"/>
    <w:rsid w:val="001873E8"/>
    <w:rsid w:val="00192803"/>
    <w:rsid w:val="00192E8C"/>
    <w:rsid w:val="00193052"/>
    <w:rsid w:val="001934D8"/>
    <w:rsid w:val="00194BCC"/>
    <w:rsid w:val="001A00E6"/>
    <w:rsid w:val="001A1CFE"/>
    <w:rsid w:val="001A1F6A"/>
    <w:rsid w:val="001A25E6"/>
    <w:rsid w:val="001A3141"/>
    <w:rsid w:val="001A3170"/>
    <w:rsid w:val="001A3661"/>
    <w:rsid w:val="001A3678"/>
    <w:rsid w:val="001A4ADF"/>
    <w:rsid w:val="001A4ED9"/>
    <w:rsid w:val="001B6C94"/>
    <w:rsid w:val="001B7494"/>
    <w:rsid w:val="001C0631"/>
    <w:rsid w:val="001C0F7E"/>
    <w:rsid w:val="001C32AB"/>
    <w:rsid w:val="001C38EB"/>
    <w:rsid w:val="001C4B12"/>
    <w:rsid w:val="001C55BD"/>
    <w:rsid w:val="001C641C"/>
    <w:rsid w:val="001C7168"/>
    <w:rsid w:val="001D2349"/>
    <w:rsid w:val="001D35E6"/>
    <w:rsid w:val="001D37EC"/>
    <w:rsid w:val="001D65CD"/>
    <w:rsid w:val="001D6C17"/>
    <w:rsid w:val="001D6EA9"/>
    <w:rsid w:val="001D6F9A"/>
    <w:rsid w:val="001D718C"/>
    <w:rsid w:val="001D7720"/>
    <w:rsid w:val="001D7B05"/>
    <w:rsid w:val="001E0F18"/>
    <w:rsid w:val="001E2C5B"/>
    <w:rsid w:val="001E419F"/>
    <w:rsid w:val="001E4A85"/>
    <w:rsid w:val="001E5252"/>
    <w:rsid w:val="001F288B"/>
    <w:rsid w:val="001F5D94"/>
    <w:rsid w:val="001F6298"/>
    <w:rsid w:val="001F7540"/>
    <w:rsid w:val="00204AC4"/>
    <w:rsid w:val="00205C3A"/>
    <w:rsid w:val="00207074"/>
    <w:rsid w:val="00207C98"/>
    <w:rsid w:val="002118DA"/>
    <w:rsid w:val="00212A94"/>
    <w:rsid w:val="00212CBD"/>
    <w:rsid w:val="00214138"/>
    <w:rsid w:val="0022054E"/>
    <w:rsid w:val="00220835"/>
    <w:rsid w:val="00222A1A"/>
    <w:rsid w:val="002304BA"/>
    <w:rsid w:val="0023063D"/>
    <w:rsid w:val="0023163C"/>
    <w:rsid w:val="002322D7"/>
    <w:rsid w:val="00233B25"/>
    <w:rsid w:val="00233D1A"/>
    <w:rsid w:val="00234D7D"/>
    <w:rsid w:val="00240E7C"/>
    <w:rsid w:val="002420C3"/>
    <w:rsid w:val="00244366"/>
    <w:rsid w:val="00245005"/>
    <w:rsid w:val="00251FA7"/>
    <w:rsid w:val="0025242D"/>
    <w:rsid w:val="00253F74"/>
    <w:rsid w:val="002542A1"/>
    <w:rsid w:val="00256BE3"/>
    <w:rsid w:val="00257152"/>
    <w:rsid w:val="0025761E"/>
    <w:rsid w:val="00262311"/>
    <w:rsid w:val="00262EED"/>
    <w:rsid w:val="00264DD9"/>
    <w:rsid w:val="00266571"/>
    <w:rsid w:val="00267CD6"/>
    <w:rsid w:val="00271E61"/>
    <w:rsid w:val="002735ED"/>
    <w:rsid w:val="00273BBF"/>
    <w:rsid w:val="002752DD"/>
    <w:rsid w:val="00275353"/>
    <w:rsid w:val="002754ED"/>
    <w:rsid w:val="002767E3"/>
    <w:rsid w:val="002821B1"/>
    <w:rsid w:val="00282C9B"/>
    <w:rsid w:val="00282F22"/>
    <w:rsid w:val="00284694"/>
    <w:rsid w:val="00285632"/>
    <w:rsid w:val="00286577"/>
    <w:rsid w:val="002903B8"/>
    <w:rsid w:val="00291C85"/>
    <w:rsid w:val="002926D7"/>
    <w:rsid w:val="00294612"/>
    <w:rsid w:val="002946AC"/>
    <w:rsid w:val="00295BF9"/>
    <w:rsid w:val="002967C6"/>
    <w:rsid w:val="0029741B"/>
    <w:rsid w:val="002A06D0"/>
    <w:rsid w:val="002A18BF"/>
    <w:rsid w:val="002A1C6E"/>
    <w:rsid w:val="002A20DF"/>
    <w:rsid w:val="002A2636"/>
    <w:rsid w:val="002A2F44"/>
    <w:rsid w:val="002A31D0"/>
    <w:rsid w:val="002A3681"/>
    <w:rsid w:val="002A4D30"/>
    <w:rsid w:val="002A50C6"/>
    <w:rsid w:val="002A6ECD"/>
    <w:rsid w:val="002B133A"/>
    <w:rsid w:val="002B22EE"/>
    <w:rsid w:val="002B46DB"/>
    <w:rsid w:val="002B47C8"/>
    <w:rsid w:val="002B6230"/>
    <w:rsid w:val="002B7F16"/>
    <w:rsid w:val="002C0599"/>
    <w:rsid w:val="002C1053"/>
    <w:rsid w:val="002C36CA"/>
    <w:rsid w:val="002C3831"/>
    <w:rsid w:val="002C4044"/>
    <w:rsid w:val="002C4F32"/>
    <w:rsid w:val="002C6FE6"/>
    <w:rsid w:val="002D17E2"/>
    <w:rsid w:val="002D4681"/>
    <w:rsid w:val="002D4F0D"/>
    <w:rsid w:val="002D5EF0"/>
    <w:rsid w:val="002D683F"/>
    <w:rsid w:val="002D7490"/>
    <w:rsid w:val="002E0975"/>
    <w:rsid w:val="002E0AF8"/>
    <w:rsid w:val="002E14F1"/>
    <w:rsid w:val="002E2951"/>
    <w:rsid w:val="002E2A5D"/>
    <w:rsid w:val="002E4519"/>
    <w:rsid w:val="002E5581"/>
    <w:rsid w:val="002E5B03"/>
    <w:rsid w:val="002F2855"/>
    <w:rsid w:val="002F2D4B"/>
    <w:rsid w:val="002F3CB6"/>
    <w:rsid w:val="002F43B6"/>
    <w:rsid w:val="002F457E"/>
    <w:rsid w:val="002F4EB8"/>
    <w:rsid w:val="002F53E4"/>
    <w:rsid w:val="00300352"/>
    <w:rsid w:val="00300997"/>
    <w:rsid w:val="00300E8D"/>
    <w:rsid w:val="00302D63"/>
    <w:rsid w:val="00306BC7"/>
    <w:rsid w:val="00310E6A"/>
    <w:rsid w:val="00314EF7"/>
    <w:rsid w:val="0031683E"/>
    <w:rsid w:val="0031689B"/>
    <w:rsid w:val="0031691B"/>
    <w:rsid w:val="00316F65"/>
    <w:rsid w:val="00322632"/>
    <w:rsid w:val="003236DB"/>
    <w:rsid w:val="003241ED"/>
    <w:rsid w:val="00324B66"/>
    <w:rsid w:val="00325623"/>
    <w:rsid w:val="00327E0F"/>
    <w:rsid w:val="00331E32"/>
    <w:rsid w:val="00331EF7"/>
    <w:rsid w:val="003325B5"/>
    <w:rsid w:val="0033377B"/>
    <w:rsid w:val="00333EFE"/>
    <w:rsid w:val="00334009"/>
    <w:rsid w:val="003344D6"/>
    <w:rsid w:val="00334AA3"/>
    <w:rsid w:val="00335FA9"/>
    <w:rsid w:val="00335FB9"/>
    <w:rsid w:val="00337C21"/>
    <w:rsid w:val="00337D3C"/>
    <w:rsid w:val="00340B21"/>
    <w:rsid w:val="00341797"/>
    <w:rsid w:val="00344658"/>
    <w:rsid w:val="003449AC"/>
    <w:rsid w:val="00350198"/>
    <w:rsid w:val="0035215A"/>
    <w:rsid w:val="003536FA"/>
    <w:rsid w:val="00353BF6"/>
    <w:rsid w:val="00354F2A"/>
    <w:rsid w:val="00356705"/>
    <w:rsid w:val="003625A9"/>
    <w:rsid w:val="00362B16"/>
    <w:rsid w:val="00364E84"/>
    <w:rsid w:val="0037048D"/>
    <w:rsid w:val="003709A9"/>
    <w:rsid w:val="00370D32"/>
    <w:rsid w:val="003722EC"/>
    <w:rsid w:val="003759BB"/>
    <w:rsid w:val="00375EBF"/>
    <w:rsid w:val="00380C69"/>
    <w:rsid w:val="003812E9"/>
    <w:rsid w:val="00383884"/>
    <w:rsid w:val="00386033"/>
    <w:rsid w:val="00386B62"/>
    <w:rsid w:val="00386C93"/>
    <w:rsid w:val="003874FD"/>
    <w:rsid w:val="00390952"/>
    <w:rsid w:val="00397858"/>
    <w:rsid w:val="003978AF"/>
    <w:rsid w:val="00397DB1"/>
    <w:rsid w:val="00397FDB"/>
    <w:rsid w:val="003A0039"/>
    <w:rsid w:val="003A0FF7"/>
    <w:rsid w:val="003A1B7A"/>
    <w:rsid w:val="003A2C82"/>
    <w:rsid w:val="003A2CB3"/>
    <w:rsid w:val="003A380B"/>
    <w:rsid w:val="003A47E8"/>
    <w:rsid w:val="003A4A52"/>
    <w:rsid w:val="003A4B75"/>
    <w:rsid w:val="003A5B2E"/>
    <w:rsid w:val="003A7C5F"/>
    <w:rsid w:val="003B0863"/>
    <w:rsid w:val="003B1F62"/>
    <w:rsid w:val="003B4987"/>
    <w:rsid w:val="003B4EC6"/>
    <w:rsid w:val="003B647E"/>
    <w:rsid w:val="003B6722"/>
    <w:rsid w:val="003B6AD0"/>
    <w:rsid w:val="003B7F57"/>
    <w:rsid w:val="003C1F58"/>
    <w:rsid w:val="003C3F94"/>
    <w:rsid w:val="003C4D88"/>
    <w:rsid w:val="003C50F4"/>
    <w:rsid w:val="003C5942"/>
    <w:rsid w:val="003D05A2"/>
    <w:rsid w:val="003D3391"/>
    <w:rsid w:val="003D4207"/>
    <w:rsid w:val="003D4353"/>
    <w:rsid w:val="003D444F"/>
    <w:rsid w:val="003D6DD4"/>
    <w:rsid w:val="003E0703"/>
    <w:rsid w:val="003E10EF"/>
    <w:rsid w:val="003E199B"/>
    <w:rsid w:val="003E21A7"/>
    <w:rsid w:val="003E2226"/>
    <w:rsid w:val="003E2832"/>
    <w:rsid w:val="003E3476"/>
    <w:rsid w:val="003E3EB6"/>
    <w:rsid w:val="003E6A25"/>
    <w:rsid w:val="003F1D60"/>
    <w:rsid w:val="003F237E"/>
    <w:rsid w:val="003F28C8"/>
    <w:rsid w:val="003F2B41"/>
    <w:rsid w:val="003F397C"/>
    <w:rsid w:val="003F46EC"/>
    <w:rsid w:val="003F5B19"/>
    <w:rsid w:val="003F5E14"/>
    <w:rsid w:val="003F6B2C"/>
    <w:rsid w:val="003F732D"/>
    <w:rsid w:val="00405775"/>
    <w:rsid w:val="004066C4"/>
    <w:rsid w:val="00412F4F"/>
    <w:rsid w:val="0041373B"/>
    <w:rsid w:val="0041502F"/>
    <w:rsid w:val="004155AD"/>
    <w:rsid w:val="004159F0"/>
    <w:rsid w:val="00415A33"/>
    <w:rsid w:val="00416D30"/>
    <w:rsid w:val="00420E4F"/>
    <w:rsid w:val="004240C0"/>
    <w:rsid w:val="00425BB2"/>
    <w:rsid w:val="00430D11"/>
    <w:rsid w:val="00431B0B"/>
    <w:rsid w:val="0043344F"/>
    <w:rsid w:val="00433C40"/>
    <w:rsid w:val="004343B3"/>
    <w:rsid w:val="00434B8D"/>
    <w:rsid w:val="004364E2"/>
    <w:rsid w:val="004367FB"/>
    <w:rsid w:val="004374A1"/>
    <w:rsid w:val="004418B9"/>
    <w:rsid w:val="0044427E"/>
    <w:rsid w:val="00444D23"/>
    <w:rsid w:val="004460A1"/>
    <w:rsid w:val="00446CF2"/>
    <w:rsid w:val="004507E6"/>
    <w:rsid w:val="00450B46"/>
    <w:rsid w:val="00453760"/>
    <w:rsid w:val="00453FF5"/>
    <w:rsid w:val="0045592F"/>
    <w:rsid w:val="00456429"/>
    <w:rsid w:val="00457674"/>
    <w:rsid w:val="004619CF"/>
    <w:rsid w:val="00462CD6"/>
    <w:rsid w:val="00463A13"/>
    <w:rsid w:val="00464102"/>
    <w:rsid w:val="00464B5F"/>
    <w:rsid w:val="00465116"/>
    <w:rsid w:val="00466235"/>
    <w:rsid w:val="00466802"/>
    <w:rsid w:val="00470141"/>
    <w:rsid w:val="0047338A"/>
    <w:rsid w:val="0047381C"/>
    <w:rsid w:val="00476113"/>
    <w:rsid w:val="004768ED"/>
    <w:rsid w:val="00477F8E"/>
    <w:rsid w:val="0048098F"/>
    <w:rsid w:val="004810FA"/>
    <w:rsid w:val="00482967"/>
    <w:rsid w:val="00483EA3"/>
    <w:rsid w:val="00485338"/>
    <w:rsid w:val="00486BB0"/>
    <w:rsid w:val="00486C38"/>
    <w:rsid w:val="0049151A"/>
    <w:rsid w:val="004942F4"/>
    <w:rsid w:val="00494B84"/>
    <w:rsid w:val="004951EF"/>
    <w:rsid w:val="0049728F"/>
    <w:rsid w:val="0049742B"/>
    <w:rsid w:val="004A1E57"/>
    <w:rsid w:val="004A2C7D"/>
    <w:rsid w:val="004A37EC"/>
    <w:rsid w:val="004A3EE4"/>
    <w:rsid w:val="004A6D01"/>
    <w:rsid w:val="004B15C5"/>
    <w:rsid w:val="004B2EA4"/>
    <w:rsid w:val="004B3650"/>
    <w:rsid w:val="004B516D"/>
    <w:rsid w:val="004B76E9"/>
    <w:rsid w:val="004B7D61"/>
    <w:rsid w:val="004C0A0F"/>
    <w:rsid w:val="004C1DCB"/>
    <w:rsid w:val="004C3C0C"/>
    <w:rsid w:val="004C47A3"/>
    <w:rsid w:val="004C55CD"/>
    <w:rsid w:val="004C64CA"/>
    <w:rsid w:val="004D3157"/>
    <w:rsid w:val="004D447C"/>
    <w:rsid w:val="004D79FE"/>
    <w:rsid w:val="004E0D17"/>
    <w:rsid w:val="004E743A"/>
    <w:rsid w:val="004E7504"/>
    <w:rsid w:val="004F04C9"/>
    <w:rsid w:val="004F1B86"/>
    <w:rsid w:val="004F4622"/>
    <w:rsid w:val="004F5C90"/>
    <w:rsid w:val="004F5CF1"/>
    <w:rsid w:val="004F612F"/>
    <w:rsid w:val="004F6B6A"/>
    <w:rsid w:val="004F72B4"/>
    <w:rsid w:val="005004B7"/>
    <w:rsid w:val="00500E71"/>
    <w:rsid w:val="0050205A"/>
    <w:rsid w:val="0050562A"/>
    <w:rsid w:val="00507370"/>
    <w:rsid w:val="00507D3E"/>
    <w:rsid w:val="00510A42"/>
    <w:rsid w:val="00511305"/>
    <w:rsid w:val="00511B7F"/>
    <w:rsid w:val="00511B86"/>
    <w:rsid w:val="005127F7"/>
    <w:rsid w:val="00514B32"/>
    <w:rsid w:val="00515B7C"/>
    <w:rsid w:val="00515F7E"/>
    <w:rsid w:val="00516B20"/>
    <w:rsid w:val="0052245A"/>
    <w:rsid w:val="005234DA"/>
    <w:rsid w:val="00525343"/>
    <w:rsid w:val="00530C9A"/>
    <w:rsid w:val="00531818"/>
    <w:rsid w:val="0054316E"/>
    <w:rsid w:val="005444DF"/>
    <w:rsid w:val="005445BD"/>
    <w:rsid w:val="0055157B"/>
    <w:rsid w:val="0055508C"/>
    <w:rsid w:val="00556691"/>
    <w:rsid w:val="0056373F"/>
    <w:rsid w:val="005638D2"/>
    <w:rsid w:val="00566612"/>
    <w:rsid w:val="00570920"/>
    <w:rsid w:val="00571291"/>
    <w:rsid w:val="00571BBC"/>
    <w:rsid w:val="00571F12"/>
    <w:rsid w:val="005770B7"/>
    <w:rsid w:val="005806E0"/>
    <w:rsid w:val="005812CD"/>
    <w:rsid w:val="00584E56"/>
    <w:rsid w:val="00585E4B"/>
    <w:rsid w:val="00586365"/>
    <w:rsid w:val="00587088"/>
    <w:rsid w:val="00590CB4"/>
    <w:rsid w:val="00591828"/>
    <w:rsid w:val="00591B83"/>
    <w:rsid w:val="00592CBE"/>
    <w:rsid w:val="00592EFD"/>
    <w:rsid w:val="00592FAF"/>
    <w:rsid w:val="00593BAD"/>
    <w:rsid w:val="00596742"/>
    <w:rsid w:val="005A0652"/>
    <w:rsid w:val="005A0F88"/>
    <w:rsid w:val="005A54CC"/>
    <w:rsid w:val="005B00CB"/>
    <w:rsid w:val="005B0474"/>
    <w:rsid w:val="005B1C7D"/>
    <w:rsid w:val="005B2405"/>
    <w:rsid w:val="005B33E3"/>
    <w:rsid w:val="005B3D7A"/>
    <w:rsid w:val="005B7798"/>
    <w:rsid w:val="005C0412"/>
    <w:rsid w:val="005C0CFA"/>
    <w:rsid w:val="005C26BD"/>
    <w:rsid w:val="005C3554"/>
    <w:rsid w:val="005C3670"/>
    <w:rsid w:val="005C439E"/>
    <w:rsid w:val="005C602F"/>
    <w:rsid w:val="005C70FD"/>
    <w:rsid w:val="005C7F62"/>
    <w:rsid w:val="005D0428"/>
    <w:rsid w:val="005D196E"/>
    <w:rsid w:val="005D5B91"/>
    <w:rsid w:val="005D60AD"/>
    <w:rsid w:val="005D60BA"/>
    <w:rsid w:val="005D663B"/>
    <w:rsid w:val="005D6AD0"/>
    <w:rsid w:val="005D75C9"/>
    <w:rsid w:val="005E3CED"/>
    <w:rsid w:val="005E6B4B"/>
    <w:rsid w:val="005E73D0"/>
    <w:rsid w:val="005E76A5"/>
    <w:rsid w:val="005E76E4"/>
    <w:rsid w:val="005E7C6F"/>
    <w:rsid w:val="005F1426"/>
    <w:rsid w:val="005F3570"/>
    <w:rsid w:val="005F3612"/>
    <w:rsid w:val="005F53D3"/>
    <w:rsid w:val="005F6596"/>
    <w:rsid w:val="005F7763"/>
    <w:rsid w:val="00601AA3"/>
    <w:rsid w:val="00602053"/>
    <w:rsid w:val="006030EE"/>
    <w:rsid w:val="00604B08"/>
    <w:rsid w:val="00604E01"/>
    <w:rsid w:val="00605CD1"/>
    <w:rsid w:val="00610D40"/>
    <w:rsid w:val="0061127F"/>
    <w:rsid w:val="00613EC9"/>
    <w:rsid w:val="006144AB"/>
    <w:rsid w:val="006149B4"/>
    <w:rsid w:val="00615380"/>
    <w:rsid w:val="006153D5"/>
    <w:rsid w:val="006153D9"/>
    <w:rsid w:val="00616BF4"/>
    <w:rsid w:val="00616D01"/>
    <w:rsid w:val="006203CE"/>
    <w:rsid w:val="0062274A"/>
    <w:rsid w:val="006238A3"/>
    <w:rsid w:val="00624ABB"/>
    <w:rsid w:val="00625154"/>
    <w:rsid w:val="00625307"/>
    <w:rsid w:val="00625BB5"/>
    <w:rsid w:val="006263C9"/>
    <w:rsid w:val="00627503"/>
    <w:rsid w:val="00632609"/>
    <w:rsid w:val="00634481"/>
    <w:rsid w:val="0064002B"/>
    <w:rsid w:val="00641192"/>
    <w:rsid w:val="0064121A"/>
    <w:rsid w:val="006424B4"/>
    <w:rsid w:val="00642DA2"/>
    <w:rsid w:val="00642F99"/>
    <w:rsid w:val="006434D7"/>
    <w:rsid w:val="006462B4"/>
    <w:rsid w:val="00650A33"/>
    <w:rsid w:val="0065185B"/>
    <w:rsid w:val="0065260D"/>
    <w:rsid w:val="00655644"/>
    <w:rsid w:val="006563A8"/>
    <w:rsid w:val="006571F6"/>
    <w:rsid w:val="00657324"/>
    <w:rsid w:val="006574C1"/>
    <w:rsid w:val="0065753A"/>
    <w:rsid w:val="0066073D"/>
    <w:rsid w:val="00661E0C"/>
    <w:rsid w:val="006629BD"/>
    <w:rsid w:val="006630A5"/>
    <w:rsid w:val="00664612"/>
    <w:rsid w:val="00666525"/>
    <w:rsid w:val="00666794"/>
    <w:rsid w:val="00667843"/>
    <w:rsid w:val="00671789"/>
    <w:rsid w:val="00674278"/>
    <w:rsid w:val="00675201"/>
    <w:rsid w:val="006758E3"/>
    <w:rsid w:val="00677BA0"/>
    <w:rsid w:val="00680C15"/>
    <w:rsid w:val="00680DC2"/>
    <w:rsid w:val="00682BD1"/>
    <w:rsid w:val="0068349A"/>
    <w:rsid w:val="00686292"/>
    <w:rsid w:val="006925DE"/>
    <w:rsid w:val="00692D56"/>
    <w:rsid w:val="00696A40"/>
    <w:rsid w:val="006973D7"/>
    <w:rsid w:val="006A2682"/>
    <w:rsid w:val="006A316E"/>
    <w:rsid w:val="006A38A5"/>
    <w:rsid w:val="006A465B"/>
    <w:rsid w:val="006A4C21"/>
    <w:rsid w:val="006A4DFB"/>
    <w:rsid w:val="006A67BE"/>
    <w:rsid w:val="006B10E6"/>
    <w:rsid w:val="006B160B"/>
    <w:rsid w:val="006B1924"/>
    <w:rsid w:val="006B2511"/>
    <w:rsid w:val="006B2780"/>
    <w:rsid w:val="006B42FA"/>
    <w:rsid w:val="006B4A1B"/>
    <w:rsid w:val="006B599D"/>
    <w:rsid w:val="006B5D41"/>
    <w:rsid w:val="006B695D"/>
    <w:rsid w:val="006C09FE"/>
    <w:rsid w:val="006C243B"/>
    <w:rsid w:val="006C4508"/>
    <w:rsid w:val="006C580D"/>
    <w:rsid w:val="006C6680"/>
    <w:rsid w:val="006C6B42"/>
    <w:rsid w:val="006C7245"/>
    <w:rsid w:val="006C73E0"/>
    <w:rsid w:val="006C7BD0"/>
    <w:rsid w:val="006D0169"/>
    <w:rsid w:val="006D0A32"/>
    <w:rsid w:val="006D23DE"/>
    <w:rsid w:val="006D2DA9"/>
    <w:rsid w:val="006D3E3D"/>
    <w:rsid w:val="006D3FFC"/>
    <w:rsid w:val="006D61F8"/>
    <w:rsid w:val="006D65FD"/>
    <w:rsid w:val="006D690E"/>
    <w:rsid w:val="006D6E01"/>
    <w:rsid w:val="006D73EF"/>
    <w:rsid w:val="006E1A80"/>
    <w:rsid w:val="006E5442"/>
    <w:rsid w:val="006E5C9F"/>
    <w:rsid w:val="006E61BA"/>
    <w:rsid w:val="006E64C3"/>
    <w:rsid w:val="006F0371"/>
    <w:rsid w:val="006F0B98"/>
    <w:rsid w:val="006F1D95"/>
    <w:rsid w:val="006F381F"/>
    <w:rsid w:val="006F3E08"/>
    <w:rsid w:val="006F410E"/>
    <w:rsid w:val="006F4339"/>
    <w:rsid w:val="006F441D"/>
    <w:rsid w:val="006F6A63"/>
    <w:rsid w:val="006F6E37"/>
    <w:rsid w:val="007013E1"/>
    <w:rsid w:val="007022D9"/>
    <w:rsid w:val="0070338F"/>
    <w:rsid w:val="00704711"/>
    <w:rsid w:val="0070683E"/>
    <w:rsid w:val="007068AB"/>
    <w:rsid w:val="00711447"/>
    <w:rsid w:val="00711E51"/>
    <w:rsid w:val="007126FC"/>
    <w:rsid w:val="00714969"/>
    <w:rsid w:val="00716C77"/>
    <w:rsid w:val="00717517"/>
    <w:rsid w:val="007211A9"/>
    <w:rsid w:val="00721323"/>
    <w:rsid w:val="007214BB"/>
    <w:rsid w:val="00723122"/>
    <w:rsid w:val="007241EF"/>
    <w:rsid w:val="00724251"/>
    <w:rsid w:val="00724513"/>
    <w:rsid w:val="00724F78"/>
    <w:rsid w:val="00725BA4"/>
    <w:rsid w:val="007272C0"/>
    <w:rsid w:val="00730A76"/>
    <w:rsid w:val="00731ABA"/>
    <w:rsid w:val="007325F6"/>
    <w:rsid w:val="00735860"/>
    <w:rsid w:val="00743217"/>
    <w:rsid w:val="0074321C"/>
    <w:rsid w:val="007452C4"/>
    <w:rsid w:val="0074637A"/>
    <w:rsid w:val="00746ED6"/>
    <w:rsid w:val="00750025"/>
    <w:rsid w:val="00751E75"/>
    <w:rsid w:val="00751FB1"/>
    <w:rsid w:val="00752542"/>
    <w:rsid w:val="00755D36"/>
    <w:rsid w:val="0075760A"/>
    <w:rsid w:val="0076184E"/>
    <w:rsid w:val="00766C77"/>
    <w:rsid w:val="00772988"/>
    <w:rsid w:val="00773DF9"/>
    <w:rsid w:val="00774EA5"/>
    <w:rsid w:val="00774F72"/>
    <w:rsid w:val="00774FB7"/>
    <w:rsid w:val="00775F6D"/>
    <w:rsid w:val="007835BB"/>
    <w:rsid w:val="00783B62"/>
    <w:rsid w:val="0078517C"/>
    <w:rsid w:val="0078765E"/>
    <w:rsid w:val="00787C3F"/>
    <w:rsid w:val="00790ADD"/>
    <w:rsid w:val="00791C70"/>
    <w:rsid w:val="00792003"/>
    <w:rsid w:val="00792B4B"/>
    <w:rsid w:val="00796B6C"/>
    <w:rsid w:val="00796DA8"/>
    <w:rsid w:val="00796EBF"/>
    <w:rsid w:val="007978DE"/>
    <w:rsid w:val="007A1192"/>
    <w:rsid w:val="007A11E4"/>
    <w:rsid w:val="007A3E6B"/>
    <w:rsid w:val="007A3ED1"/>
    <w:rsid w:val="007A6B55"/>
    <w:rsid w:val="007A7312"/>
    <w:rsid w:val="007B2A3E"/>
    <w:rsid w:val="007B2B45"/>
    <w:rsid w:val="007B3AB0"/>
    <w:rsid w:val="007B6388"/>
    <w:rsid w:val="007B73EF"/>
    <w:rsid w:val="007C16E9"/>
    <w:rsid w:val="007C2148"/>
    <w:rsid w:val="007C2798"/>
    <w:rsid w:val="007C2C17"/>
    <w:rsid w:val="007C3346"/>
    <w:rsid w:val="007C3B0E"/>
    <w:rsid w:val="007C47AD"/>
    <w:rsid w:val="007C4E4B"/>
    <w:rsid w:val="007C4F80"/>
    <w:rsid w:val="007C4FF6"/>
    <w:rsid w:val="007C6124"/>
    <w:rsid w:val="007C618A"/>
    <w:rsid w:val="007C64CF"/>
    <w:rsid w:val="007C7239"/>
    <w:rsid w:val="007D0839"/>
    <w:rsid w:val="007D54D5"/>
    <w:rsid w:val="007D5D03"/>
    <w:rsid w:val="007D5EC7"/>
    <w:rsid w:val="007D6726"/>
    <w:rsid w:val="007D68DA"/>
    <w:rsid w:val="007D739F"/>
    <w:rsid w:val="007D7EA9"/>
    <w:rsid w:val="007E2356"/>
    <w:rsid w:val="007E528C"/>
    <w:rsid w:val="007E5366"/>
    <w:rsid w:val="007F13F5"/>
    <w:rsid w:val="007F44A5"/>
    <w:rsid w:val="007F5637"/>
    <w:rsid w:val="007F7A72"/>
    <w:rsid w:val="007F7B71"/>
    <w:rsid w:val="00802F60"/>
    <w:rsid w:val="008063C8"/>
    <w:rsid w:val="00810C89"/>
    <w:rsid w:val="00812A62"/>
    <w:rsid w:val="00813CE5"/>
    <w:rsid w:val="00815190"/>
    <w:rsid w:val="0081628A"/>
    <w:rsid w:val="008167B1"/>
    <w:rsid w:val="00816FD2"/>
    <w:rsid w:val="00821148"/>
    <w:rsid w:val="00822159"/>
    <w:rsid w:val="0082487E"/>
    <w:rsid w:val="00824F17"/>
    <w:rsid w:val="008272AA"/>
    <w:rsid w:val="00827DD5"/>
    <w:rsid w:val="008305F1"/>
    <w:rsid w:val="00831996"/>
    <w:rsid w:val="00832623"/>
    <w:rsid w:val="00833033"/>
    <w:rsid w:val="00835620"/>
    <w:rsid w:val="00835F73"/>
    <w:rsid w:val="00836914"/>
    <w:rsid w:val="00836FD8"/>
    <w:rsid w:val="00840EBC"/>
    <w:rsid w:val="00840F6D"/>
    <w:rsid w:val="008416CE"/>
    <w:rsid w:val="008434F3"/>
    <w:rsid w:val="0084422C"/>
    <w:rsid w:val="008445B6"/>
    <w:rsid w:val="008449A0"/>
    <w:rsid w:val="00844AE4"/>
    <w:rsid w:val="0084551E"/>
    <w:rsid w:val="0084649C"/>
    <w:rsid w:val="00846BD7"/>
    <w:rsid w:val="008471D9"/>
    <w:rsid w:val="0084733F"/>
    <w:rsid w:val="008475BB"/>
    <w:rsid w:val="00847F96"/>
    <w:rsid w:val="0085275B"/>
    <w:rsid w:val="008530CE"/>
    <w:rsid w:val="008539B5"/>
    <w:rsid w:val="0085471F"/>
    <w:rsid w:val="008558FB"/>
    <w:rsid w:val="008560EB"/>
    <w:rsid w:val="00856150"/>
    <w:rsid w:val="00856F0C"/>
    <w:rsid w:val="00857F38"/>
    <w:rsid w:val="00860156"/>
    <w:rsid w:val="00860B25"/>
    <w:rsid w:val="00861E58"/>
    <w:rsid w:val="00862A30"/>
    <w:rsid w:val="0086464D"/>
    <w:rsid w:val="00865973"/>
    <w:rsid w:val="0086655D"/>
    <w:rsid w:val="00867909"/>
    <w:rsid w:val="00871EBF"/>
    <w:rsid w:val="00873B5D"/>
    <w:rsid w:val="00874615"/>
    <w:rsid w:val="008747F1"/>
    <w:rsid w:val="008748B0"/>
    <w:rsid w:val="00875D38"/>
    <w:rsid w:val="00875EFA"/>
    <w:rsid w:val="00877275"/>
    <w:rsid w:val="00877FAB"/>
    <w:rsid w:val="008808F1"/>
    <w:rsid w:val="00880B37"/>
    <w:rsid w:val="00882A53"/>
    <w:rsid w:val="00882E53"/>
    <w:rsid w:val="00882E5E"/>
    <w:rsid w:val="00882F5A"/>
    <w:rsid w:val="00884698"/>
    <w:rsid w:val="00885442"/>
    <w:rsid w:val="008864F5"/>
    <w:rsid w:val="00887879"/>
    <w:rsid w:val="008901F1"/>
    <w:rsid w:val="00892225"/>
    <w:rsid w:val="00892540"/>
    <w:rsid w:val="00893BDA"/>
    <w:rsid w:val="0089422C"/>
    <w:rsid w:val="00896035"/>
    <w:rsid w:val="0089653B"/>
    <w:rsid w:val="00896588"/>
    <w:rsid w:val="008A0C30"/>
    <w:rsid w:val="008A3C4B"/>
    <w:rsid w:val="008B01D7"/>
    <w:rsid w:val="008B035C"/>
    <w:rsid w:val="008B0BF9"/>
    <w:rsid w:val="008B1D51"/>
    <w:rsid w:val="008B36E1"/>
    <w:rsid w:val="008B48FB"/>
    <w:rsid w:val="008B7080"/>
    <w:rsid w:val="008B7E88"/>
    <w:rsid w:val="008C15D0"/>
    <w:rsid w:val="008C1CFD"/>
    <w:rsid w:val="008C20A2"/>
    <w:rsid w:val="008C3215"/>
    <w:rsid w:val="008C39F6"/>
    <w:rsid w:val="008C3AB3"/>
    <w:rsid w:val="008C4A27"/>
    <w:rsid w:val="008C4A4B"/>
    <w:rsid w:val="008C5F5A"/>
    <w:rsid w:val="008D1496"/>
    <w:rsid w:val="008D2197"/>
    <w:rsid w:val="008D69A0"/>
    <w:rsid w:val="008E0080"/>
    <w:rsid w:val="008E100C"/>
    <w:rsid w:val="008E449E"/>
    <w:rsid w:val="008E481F"/>
    <w:rsid w:val="008E4E83"/>
    <w:rsid w:val="008E505D"/>
    <w:rsid w:val="008E6578"/>
    <w:rsid w:val="008E68F7"/>
    <w:rsid w:val="008E70D4"/>
    <w:rsid w:val="008F0171"/>
    <w:rsid w:val="008F075E"/>
    <w:rsid w:val="008F09E8"/>
    <w:rsid w:val="008F0B74"/>
    <w:rsid w:val="008F1148"/>
    <w:rsid w:val="008F135C"/>
    <w:rsid w:val="008F1935"/>
    <w:rsid w:val="008F4E67"/>
    <w:rsid w:val="008F5556"/>
    <w:rsid w:val="008F7083"/>
    <w:rsid w:val="009006ED"/>
    <w:rsid w:val="00900BC9"/>
    <w:rsid w:val="00904B24"/>
    <w:rsid w:val="00904CBB"/>
    <w:rsid w:val="0091059D"/>
    <w:rsid w:val="009120D5"/>
    <w:rsid w:val="00912B5C"/>
    <w:rsid w:val="00913536"/>
    <w:rsid w:val="009158A2"/>
    <w:rsid w:val="009163BE"/>
    <w:rsid w:val="0091647A"/>
    <w:rsid w:val="009164A6"/>
    <w:rsid w:val="009203EE"/>
    <w:rsid w:val="00922918"/>
    <w:rsid w:val="00923D32"/>
    <w:rsid w:val="00925CAE"/>
    <w:rsid w:val="009274B3"/>
    <w:rsid w:val="00937807"/>
    <w:rsid w:val="00940FDB"/>
    <w:rsid w:val="00941DF7"/>
    <w:rsid w:val="00942D33"/>
    <w:rsid w:val="009511E5"/>
    <w:rsid w:val="009514B8"/>
    <w:rsid w:val="00952532"/>
    <w:rsid w:val="00952EC2"/>
    <w:rsid w:val="00953D41"/>
    <w:rsid w:val="00955570"/>
    <w:rsid w:val="00955F90"/>
    <w:rsid w:val="009574E1"/>
    <w:rsid w:val="00957665"/>
    <w:rsid w:val="009613EC"/>
    <w:rsid w:val="009621EE"/>
    <w:rsid w:val="0096341A"/>
    <w:rsid w:val="009635CB"/>
    <w:rsid w:val="009641D9"/>
    <w:rsid w:val="00965A37"/>
    <w:rsid w:val="0096724C"/>
    <w:rsid w:val="00970A93"/>
    <w:rsid w:val="00972441"/>
    <w:rsid w:val="00973007"/>
    <w:rsid w:val="00974D7A"/>
    <w:rsid w:val="009768A9"/>
    <w:rsid w:val="00982BB9"/>
    <w:rsid w:val="00983A09"/>
    <w:rsid w:val="00983F1C"/>
    <w:rsid w:val="00984C55"/>
    <w:rsid w:val="0098621A"/>
    <w:rsid w:val="00990A39"/>
    <w:rsid w:val="00993DB5"/>
    <w:rsid w:val="00994866"/>
    <w:rsid w:val="00996393"/>
    <w:rsid w:val="0099661E"/>
    <w:rsid w:val="009973D7"/>
    <w:rsid w:val="00997452"/>
    <w:rsid w:val="009A3084"/>
    <w:rsid w:val="009A3597"/>
    <w:rsid w:val="009A5710"/>
    <w:rsid w:val="009A5948"/>
    <w:rsid w:val="009A5C4F"/>
    <w:rsid w:val="009A5D45"/>
    <w:rsid w:val="009A7075"/>
    <w:rsid w:val="009B0909"/>
    <w:rsid w:val="009B0B74"/>
    <w:rsid w:val="009B1D71"/>
    <w:rsid w:val="009B1E7D"/>
    <w:rsid w:val="009B43BB"/>
    <w:rsid w:val="009B4BFD"/>
    <w:rsid w:val="009B5A0D"/>
    <w:rsid w:val="009B5BDF"/>
    <w:rsid w:val="009B5D23"/>
    <w:rsid w:val="009B7562"/>
    <w:rsid w:val="009C0789"/>
    <w:rsid w:val="009C31C2"/>
    <w:rsid w:val="009C418B"/>
    <w:rsid w:val="009C4DDF"/>
    <w:rsid w:val="009C51B4"/>
    <w:rsid w:val="009C5BE0"/>
    <w:rsid w:val="009C6941"/>
    <w:rsid w:val="009D0560"/>
    <w:rsid w:val="009D1713"/>
    <w:rsid w:val="009D1CEF"/>
    <w:rsid w:val="009D2030"/>
    <w:rsid w:val="009D32D4"/>
    <w:rsid w:val="009D3C16"/>
    <w:rsid w:val="009D5554"/>
    <w:rsid w:val="009D5E94"/>
    <w:rsid w:val="009D5EEE"/>
    <w:rsid w:val="009D756E"/>
    <w:rsid w:val="009E16E8"/>
    <w:rsid w:val="009E306E"/>
    <w:rsid w:val="009E5473"/>
    <w:rsid w:val="009E79BE"/>
    <w:rsid w:val="009E7BEF"/>
    <w:rsid w:val="009F0078"/>
    <w:rsid w:val="009F2171"/>
    <w:rsid w:val="009F256C"/>
    <w:rsid w:val="009F399D"/>
    <w:rsid w:val="009F49DA"/>
    <w:rsid w:val="009F5713"/>
    <w:rsid w:val="009F623E"/>
    <w:rsid w:val="009F7DC1"/>
    <w:rsid w:val="00A00D9C"/>
    <w:rsid w:val="00A02BA6"/>
    <w:rsid w:val="00A03194"/>
    <w:rsid w:val="00A044F8"/>
    <w:rsid w:val="00A04882"/>
    <w:rsid w:val="00A05A6E"/>
    <w:rsid w:val="00A06471"/>
    <w:rsid w:val="00A065AA"/>
    <w:rsid w:val="00A11646"/>
    <w:rsid w:val="00A11A45"/>
    <w:rsid w:val="00A124AA"/>
    <w:rsid w:val="00A12561"/>
    <w:rsid w:val="00A155DB"/>
    <w:rsid w:val="00A172CD"/>
    <w:rsid w:val="00A17702"/>
    <w:rsid w:val="00A20AEE"/>
    <w:rsid w:val="00A2443A"/>
    <w:rsid w:val="00A272E8"/>
    <w:rsid w:val="00A30229"/>
    <w:rsid w:val="00A3252B"/>
    <w:rsid w:val="00A32D13"/>
    <w:rsid w:val="00A351C9"/>
    <w:rsid w:val="00A36F15"/>
    <w:rsid w:val="00A372E6"/>
    <w:rsid w:val="00A40910"/>
    <w:rsid w:val="00A4104F"/>
    <w:rsid w:val="00A41B34"/>
    <w:rsid w:val="00A4227B"/>
    <w:rsid w:val="00A444F9"/>
    <w:rsid w:val="00A44B05"/>
    <w:rsid w:val="00A4521C"/>
    <w:rsid w:val="00A45C1A"/>
    <w:rsid w:val="00A47B0A"/>
    <w:rsid w:val="00A553A9"/>
    <w:rsid w:val="00A55446"/>
    <w:rsid w:val="00A56A5C"/>
    <w:rsid w:val="00A601F5"/>
    <w:rsid w:val="00A6234D"/>
    <w:rsid w:val="00A63936"/>
    <w:rsid w:val="00A63D12"/>
    <w:rsid w:val="00A6796E"/>
    <w:rsid w:val="00A732CC"/>
    <w:rsid w:val="00A7436B"/>
    <w:rsid w:val="00A761FE"/>
    <w:rsid w:val="00A8073E"/>
    <w:rsid w:val="00A813DE"/>
    <w:rsid w:val="00A81D72"/>
    <w:rsid w:val="00A8290D"/>
    <w:rsid w:val="00A83D10"/>
    <w:rsid w:val="00A8692C"/>
    <w:rsid w:val="00A86EF6"/>
    <w:rsid w:val="00A876C5"/>
    <w:rsid w:val="00A87E4E"/>
    <w:rsid w:val="00A92657"/>
    <w:rsid w:val="00A932AB"/>
    <w:rsid w:val="00A93488"/>
    <w:rsid w:val="00A940C7"/>
    <w:rsid w:val="00A9509C"/>
    <w:rsid w:val="00A962B7"/>
    <w:rsid w:val="00A96569"/>
    <w:rsid w:val="00A972FF"/>
    <w:rsid w:val="00AA34F9"/>
    <w:rsid w:val="00AA4FD3"/>
    <w:rsid w:val="00AA5911"/>
    <w:rsid w:val="00AA6214"/>
    <w:rsid w:val="00AA65E7"/>
    <w:rsid w:val="00AA72C1"/>
    <w:rsid w:val="00AB4C24"/>
    <w:rsid w:val="00AB4E20"/>
    <w:rsid w:val="00AB6B99"/>
    <w:rsid w:val="00AC00A6"/>
    <w:rsid w:val="00AC0C48"/>
    <w:rsid w:val="00AC5880"/>
    <w:rsid w:val="00AC698A"/>
    <w:rsid w:val="00AC6B88"/>
    <w:rsid w:val="00AC78EF"/>
    <w:rsid w:val="00AD1F6C"/>
    <w:rsid w:val="00AD2B2C"/>
    <w:rsid w:val="00AD2E60"/>
    <w:rsid w:val="00AD3794"/>
    <w:rsid w:val="00AD5597"/>
    <w:rsid w:val="00AD5E1A"/>
    <w:rsid w:val="00AD6F8A"/>
    <w:rsid w:val="00AD74D3"/>
    <w:rsid w:val="00AD777D"/>
    <w:rsid w:val="00AE0BBD"/>
    <w:rsid w:val="00AE1DE4"/>
    <w:rsid w:val="00AE30C9"/>
    <w:rsid w:val="00AE7514"/>
    <w:rsid w:val="00AF0D48"/>
    <w:rsid w:val="00AF0D58"/>
    <w:rsid w:val="00AF0EAA"/>
    <w:rsid w:val="00AF19B7"/>
    <w:rsid w:val="00AF20AB"/>
    <w:rsid w:val="00AF3111"/>
    <w:rsid w:val="00AF4DBE"/>
    <w:rsid w:val="00AF60CF"/>
    <w:rsid w:val="00AF6D4F"/>
    <w:rsid w:val="00AF7096"/>
    <w:rsid w:val="00B014CA"/>
    <w:rsid w:val="00B018D6"/>
    <w:rsid w:val="00B0265D"/>
    <w:rsid w:val="00B028C3"/>
    <w:rsid w:val="00B03C54"/>
    <w:rsid w:val="00B03C66"/>
    <w:rsid w:val="00B04693"/>
    <w:rsid w:val="00B05A48"/>
    <w:rsid w:val="00B05E59"/>
    <w:rsid w:val="00B0675F"/>
    <w:rsid w:val="00B108B1"/>
    <w:rsid w:val="00B1096E"/>
    <w:rsid w:val="00B11ABC"/>
    <w:rsid w:val="00B12DD4"/>
    <w:rsid w:val="00B145C2"/>
    <w:rsid w:val="00B15A7D"/>
    <w:rsid w:val="00B16A83"/>
    <w:rsid w:val="00B170BF"/>
    <w:rsid w:val="00B20AD0"/>
    <w:rsid w:val="00B25044"/>
    <w:rsid w:val="00B26914"/>
    <w:rsid w:val="00B26B5E"/>
    <w:rsid w:val="00B30A3B"/>
    <w:rsid w:val="00B33BF9"/>
    <w:rsid w:val="00B36A17"/>
    <w:rsid w:val="00B3751E"/>
    <w:rsid w:val="00B42141"/>
    <w:rsid w:val="00B42B51"/>
    <w:rsid w:val="00B51014"/>
    <w:rsid w:val="00B53C68"/>
    <w:rsid w:val="00B55580"/>
    <w:rsid w:val="00B56BD0"/>
    <w:rsid w:val="00B5718A"/>
    <w:rsid w:val="00B57E3A"/>
    <w:rsid w:val="00B60DFA"/>
    <w:rsid w:val="00B61B61"/>
    <w:rsid w:val="00B61C45"/>
    <w:rsid w:val="00B62260"/>
    <w:rsid w:val="00B6546B"/>
    <w:rsid w:val="00B67932"/>
    <w:rsid w:val="00B70158"/>
    <w:rsid w:val="00B7038A"/>
    <w:rsid w:val="00B70A19"/>
    <w:rsid w:val="00B70A91"/>
    <w:rsid w:val="00B72792"/>
    <w:rsid w:val="00B74531"/>
    <w:rsid w:val="00B74E59"/>
    <w:rsid w:val="00B763C6"/>
    <w:rsid w:val="00B772F6"/>
    <w:rsid w:val="00B80037"/>
    <w:rsid w:val="00B808E8"/>
    <w:rsid w:val="00B833D8"/>
    <w:rsid w:val="00B84263"/>
    <w:rsid w:val="00B85DE5"/>
    <w:rsid w:val="00B920DD"/>
    <w:rsid w:val="00B93724"/>
    <w:rsid w:val="00B93FF7"/>
    <w:rsid w:val="00B944C8"/>
    <w:rsid w:val="00B944EE"/>
    <w:rsid w:val="00B945DF"/>
    <w:rsid w:val="00B95999"/>
    <w:rsid w:val="00B96905"/>
    <w:rsid w:val="00BA166E"/>
    <w:rsid w:val="00BA238B"/>
    <w:rsid w:val="00BA2BF5"/>
    <w:rsid w:val="00BA47DD"/>
    <w:rsid w:val="00BA49E8"/>
    <w:rsid w:val="00BA55AF"/>
    <w:rsid w:val="00BA63FB"/>
    <w:rsid w:val="00BA6535"/>
    <w:rsid w:val="00BA7EEC"/>
    <w:rsid w:val="00BB05B0"/>
    <w:rsid w:val="00BB1A68"/>
    <w:rsid w:val="00BB2D05"/>
    <w:rsid w:val="00BB3F0B"/>
    <w:rsid w:val="00BB5F44"/>
    <w:rsid w:val="00BB66DE"/>
    <w:rsid w:val="00BB7C8E"/>
    <w:rsid w:val="00BB7DD1"/>
    <w:rsid w:val="00BC189E"/>
    <w:rsid w:val="00BC251C"/>
    <w:rsid w:val="00BC2B11"/>
    <w:rsid w:val="00BC3014"/>
    <w:rsid w:val="00BC3C16"/>
    <w:rsid w:val="00BC5FDC"/>
    <w:rsid w:val="00BC6945"/>
    <w:rsid w:val="00BD0047"/>
    <w:rsid w:val="00BD0AE5"/>
    <w:rsid w:val="00BD185C"/>
    <w:rsid w:val="00BD28B8"/>
    <w:rsid w:val="00BD3AE5"/>
    <w:rsid w:val="00BD3DAE"/>
    <w:rsid w:val="00BD6C92"/>
    <w:rsid w:val="00BD700D"/>
    <w:rsid w:val="00BE0B93"/>
    <w:rsid w:val="00BE377F"/>
    <w:rsid w:val="00BE3CC3"/>
    <w:rsid w:val="00BE3E02"/>
    <w:rsid w:val="00BE659B"/>
    <w:rsid w:val="00BE7DF7"/>
    <w:rsid w:val="00BF11AB"/>
    <w:rsid w:val="00BF22F4"/>
    <w:rsid w:val="00BF2CAC"/>
    <w:rsid w:val="00BF3549"/>
    <w:rsid w:val="00BF3C59"/>
    <w:rsid w:val="00BF3F69"/>
    <w:rsid w:val="00BF5B08"/>
    <w:rsid w:val="00BF7B5F"/>
    <w:rsid w:val="00BF7BFD"/>
    <w:rsid w:val="00C0024C"/>
    <w:rsid w:val="00C0182C"/>
    <w:rsid w:val="00C020E9"/>
    <w:rsid w:val="00C02C58"/>
    <w:rsid w:val="00C02F9D"/>
    <w:rsid w:val="00C04339"/>
    <w:rsid w:val="00C05DEB"/>
    <w:rsid w:val="00C06873"/>
    <w:rsid w:val="00C069CF"/>
    <w:rsid w:val="00C06BB1"/>
    <w:rsid w:val="00C10808"/>
    <w:rsid w:val="00C11E59"/>
    <w:rsid w:val="00C124E9"/>
    <w:rsid w:val="00C13235"/>
    <w:rsid w:val="00C1352B"/>
    <w:rsid w:val="00C153B5"/>
    <w:rsid w:val="00C163B0"/>
    <w:rsid w:val="00C174F3"/>
    <w:rsid w:val="00C21A83"/>
    <w:rsid w:val="00C23BAF"/>
    <w:rsid w:val="00C2445C"/>
    <w:rsid w:val="00C27612"/>
    <w:rsid w:val="00C35728"/>
    <w:rsid w:val="00C3594A"/>
    <w:rsid w:val="00C35999"/>
    <w:rsid w:val="00C37EF0"/>
    <w:rsid w:val="00C37FD9"/>
    <w:rsid w:val="00C406CD"/>
    <w:rsid w:val="00C43A97"/>
    <w:rsid w:val="00C44F91"/>
    <w:rsid w:val="00C465BA"/>
    <w:rsid w:val="00C47CAD"/>
    <w:rsid w:val="00C50184"/>
    <w:rsid w:val="00C504FA"/>
    <w:rsid w:val="00C51A16"/>
    <w:rsid w:val="00C52DE3"/>
    <w:rsid w:val="00C52F27"/>
    <w:rsid w:val="00C547E9"/>
    <w:rsid w:val="00C561B3"/>
    <w:rsid w:val="00C563F7"/>
    <w:rsid w:val="00C612B7"/>
    <w:rsid w:val="00C63214"/>
    <w:rsid w:val="00C6399D"/>
    <w:rsid w:val="00C65BBC"/>
    <w:rsid w:val="00C6739B"/>
    <w:rsid w:val="00C7098B"/>
    <w:rsid w:val="00C73480"/>
    <w:rsid w:val="00C73BF8"/>
    <w:rsid w:val="00C76AD5"/>
    <w:rsid w:val="00C76DEB"/>
    <w:rsid w:val="00C81530"/>
    <w:rsid w:val="00C81FF0"/>
    <w:rsid w:val="00C8223F"/>
    <w:rsid w:val="00C82B5D"/>
    <w:rsid w:val="00C82CFD"/>
    <w:rsid w:val="00C8490E"/>
    <w:rsid w:val="00C84EA5"/>
    <w:rsid w:val="00C9156E"/>
    <w:rsid w:val="00C91DA5"/>
    <w:rsid w:val="00C93808"/>
    <w:rsid w:val="00C9425C"/>
    <w:rsid w:val="00C94923"/>
    <w:rsid w:val="00C969D5"/>
    <w:rsid w:val="00C9739D"/>
    <w:rsid w:val="00C97CBF"/>
    <w:rsid w:val="00CA0568"/>
    <w:rsid w:val="00CA1052"/>
    <w:rsid w:val="00CA1BEA"/>
    <w:rsid w:val="00CA29A5"/>
    <w:rsid w:val="00CA4389"/>
    <w:rsid w:val="00CA43C0"/>
    <w:rsid w:val="00CA4CEE"/>
    <w:rsid w:val="00CA750C"/>
    <w:rsid w:val="00CB0B69"/>
    <w:rsid w:val="00CB2025"/>
    <w:rsid w:val="00CB3939"/>
    <w:rsid w:val="00CB4151"/>
    <w:rsid w:val="00CB5502"/>
    <w:rsid w:val="00CB67E3"/>
    <w:rsid w:val="00CC0A67"/>
    <w:rsid w:val="00CC1AD0"/>
    <w:rsid w:val="00CC4AC1"/>
    <w:rsid w:val="00CC6206"/>
    <w:rsid w:val="00CC6618"/>
    <w:rsid w:val="00CC6EF6"/>
    <w:rsid w:val="00CD0C9F"/>
    <w:rsid w:val="00CD0F1C"/>
    <w:rsid w:val="00CD141C"/>
    <w:rsid w:val="00CD15D1"/>
    <w:rsid w:val="00CD1E88"/>
    <w:rsid w:val="00CD2EF9"/>
    <w:rsid w:val="00CD4ECE"/>
    <w:rsid w:val="00CD6BA4"/>
    <w:rsid w:val="00CD6FC8"/>
    <w:rsid w:val="00CD76AB"/>
    <w:rsid w:val="00CE000A"/>
    <w:rsid w:val="00CE3789"/>
    <w:rsid w:val="00CE4762"/>
    <w:rsid w:val="00CE7FE7"/>
    <w:rsid w:val="00CF0227"/>
    <w:rsid w:val="00CF02BB"/>
    <w:rsid w:val="00CF0537"/>
    <w:rsid w:val="00CF12F8"/>
    <w:rsid w:val="00CF40DF"/>
    <w:rsid w:val="00CF4A19"/>
    <w:rsid w:val="00D00832"/>
    <w:rsid w:val="00D00F39"/>
    <w:rsid w:val="00D01233"/>
    <w:rsid w:val="00D01460"/>
    <w:rsid w:val="00D014C6"/>
    <w:rsid w:val="00D0165B"/>
    <w:rsid w:val="00D02AC0"/>
    <w:rsid w:val="00D02BAE"/>
    <w:rsid w:val="00D03489"/>
    <w:rsid w:val="00D0371D"/>
    <w:rsid w:val="00D039E9"/>
    <w:rsid w:val="00D063BA"/>
    <w:rsid w:val="00D1046B"/>
    <w:rsid w:val="00D109BC"/>
    <w:rsid w:val="00D112DA"/>
    <w:rsid w:val="00D11704"/>
    <w:rsid w:val="00D12477"/>
    <w:rsid w:val="00D12BA0"/>
    <w:rsid w:val="00D13185"/>
    <w:rsid w:val="00D13311"/>
    <w:rsid w:val="00D13575"/>
    <w:rsid w:val="00D14408"/>
    <w:rsid w:val="00D14EE9"/>
    <w:rsid w:val="00D15133"/>
    <w:rsid w:val="00D15E21"/>
    <w:rsid w:val="00D2108A"/>
    <w:rsid w:val="00D21F33"/>
    <w:rsid w:val="00D24DF2"/>
    <w:rsid w:val="00D265BF"/>
    <w:rsid w:val="00D26E5C"/>
    <w:rsid w:val="00D30CA4"/>
    <w:rsid w:val="00D31491"/>
    <w:rsid w:val="00D32535"/>
    <w:rsid w:val="00D333CC"/>
    <w:rsid w:val="00D33CA5"/>
    <w:rsid w:val="00D36026"/>
    <w:rsid w:val="00D369F2"/>
    <w:rsid w:val="00D42D49"/>
    <w:rsid w:val="00D440DE"/>
    <w:rsid w:val="00D441F9"/>
    <w:rsid w:val="00D45ED7"/>
    <w:rsid w:val="00D50193"/>
    <w:rsid w:val="00D50820"/>
    <w:rsid w:val="00D50AC9"/>
    <w:rsid w:val="00D51821"/>
    <w:rsid w:val="00D530B6"/>
    <w:rsid w:val="00D544C9"/>
    <w:rsid w:val="00D55808"/>
    <w:rsid w:val="00D607C6"/>
    <w:rsid w:val="00D61CA8"/>
    <w:rsid w:val="00D61D87"/>
    <w:rsid w:val="00D64E0C"/>
    <w:rsid w:val="00D6559D"/>
    <w:rsid w:val="00D6592F"/>
    <w:rsid w:val="00D6658B"/>
    <w:rsid w:val="00D67B12"/>
    <w:rsid w:val="00D715C5"/>
    <w:rsid w:val="00D72D28"/>
    <w:rsid w:val="00D737C7"/>
    <w:rsid w:val="00D8140E"/>
    <w:rsid w:val="00D8189A"/>
    <w:rsid w:val="00D81B86"/>
    <w:rsid w:val="00D821CB"/>
    <w:rsid w:val="00D83A0E"/>
    <w:rsid w:val="00D84D0C"/>
    <w:rsid w:val="00D875BD"/>
    <w:rsid w:val="00D90E64"/>
    <w:rsid w:val="00D9466A"/>
    <w:rsid w:val="00D94D6A"/>
    <w:rsid w:val="00D97875"/>
    <w:rsid w:val="00DA0062"/>
    <w:rsid w:val="00DA0C90"/>
    <w:rsid w:val="00DA2680"/>
    <w:rsid w:val="00DA34DE"/>
    <w:rsid w:val="00DA40C1"/>
    <w:rsid w:val="00DA4D68"/>
    <w:rsid w:val="00DA6A09"/>
    <w:rsid w:val="00DA7C00"/>
    <w:rsid w:val="00DB0BEE"/>
    <w:rsid w:val="00DB298E"/>
    <w:rsid w:val="00DB7694"/>
    <w:rsid w:val="00DB76EF"/>
    <w:rsid w:val="00DC290E"/>
    <w:rsid w:val="00DC3022"/>
    <w:rsid w:val="00DC570F"/>
    <w:rsid w:val="00DC69B0"/>
    <w:rsid w:val="00DD0EE4"/>
    <w:rsid w:val="00DD1F3B"/>
    <w:rsid w:val="00DD2D09"/>
    <w:rsid w:val="00DD454D"/>
    <w:rsid w:val="00DD46E1"/>
    <w:rsid w:val="00DE2188"/>
    <w:rsid w:val="00DE2284"/>
    <w:rsid w:val="00DE2B25"/>
    <w:rsid w:val="00DE3F34"/>
    <w:rsid w:val="00DE4D66"/>
    <w:rsid w:val="00DE4F96"/>
    <w:rsid w:val="00DE500D"/>
    <w:rsid w:val="00DE568E"/>
    <w:rsid w:val="00DE71BF"/>
    <w:rsid w:val="00DF138B"/>
    <w:rsid w:val="00DF13D1"/>
    <w:rsid w:val="00DF4314"/>
    <w:rsid w:val="00DF48CB"/>
    <w:rsid w:val="00DF4D1D"/>
    <w:rsid w:val="00DF536C"/>
    <w:rsid w:val="00DF6BCF"/>
    <w:rsid w:val="00E003EC"/>
    <w:rsid w:val="00E00B1B"/>
    <w:rsid w:val="00E01893"/>
    <w:rsid w:val="00E01AED"/>
    <w:rsid w:val="00E029BA"/>
    <w:rsid w:val="00E0552A"/>
    <w:rsid w:val="00E0583A"/>
    <w:rsid w:val="00E10B78"/>
    <w:rsid w:val="00E11089"/>
    <w:rsid w:val="00E12415"/>
    <w:rsid w:val="00E14471"/>
    <w:rsid w:val="00E1509A"/>
    <w:rsid w:val="00E153D2"/>
    <w:rsid w:val="00E155C2"/>
    <w:rsid w:val="00E201EF"/>
    <w:rsid w:val="00E21096"/>
    <w:rsid w:val="00E2179E"/>
    <w:rsid w:val="00E22488"/>
    <w:rsid w:val="00E22B7B"/>
    <w:rsid w:val="00E2383D"/>
    <w:rsid w:val="00E244F4"/>
    <w:rsid w:val="00E26BEB"/>
    <w:rsid w:val="00E30CA9"/>
    <w:rsid w:val="00E31640"/>
    <w:rsid w:val="00E32377"/>
    <w:rsid w:val="00E32A40"/>
    <w:rsid w:val="00E34074"/>
    <w:rsid w:val="00E34252"/>
    <w:rsid w:val="00E351B9"/>
    <w:rsid w:val="00E352C2"/>
    <w:rsid w:val="00E3737D"/>
    <w:rsid w:val="00E3792C"/>
    <w:rsid w:val="00E37F85"/>
    <w:rsid w:val="00E4002B"/>
    <w:rsid w:val="00E40D6D"/>
    <w:rsid w:val="00E4174E"/>
    <w:rsid w:val="00E41779"/>
    <w:rsid w:val="00E41C0A"/>
    <w:rsid w:val="00E41E5B"/>
    <w:rsid w:val="00E424DF"/>
    <w:rsid w:val="00E428F6"/>
    <w:rsid w:val="00E429FA"/>
    <w:rsid w:val="00E43D86"/>
    <w:rsid w:val="00E449DD"/>
    <w:rsid w:val="00E44BA7"/>
    <w:rsid w:val="00E472FD"/>
    <w:rsid w:val="00E51708"/>
    <w:rsid w:val="00E53563"/>
    <w:rsid w:val="00E54AEB"/>
    <w:rsid w:val="00E5670B"/>
    <w:rsid w:val="00E60229"/>
    <w:rsid w:val="00E60DEF"/>
    <w:rsid w:val="00E63D63"/>
    <w:rsid w:val="00E64085"/>
    <w:rsid w:val="00E64A62"/>
    <w:rsid w:val="00E64AF6"/>
    <w:rsid w:val="00E64E7B"/>
    <w:rsid w:val="00E6628B"/>
    <w:rsid w:val="00E66717"/>
    <w:rsid w:val="00E7157C"/>
    <w:rsid w:val="00E71DA0"/>
    <w:rsid w:val="00E750E8"/>
    <w:rsid w:val="00E7607C"/>
    <w:rsid w:val="00E8051B"/>
    <w:rsid w:val="00E80A04"/>
    <w:rsid w:val="00E81633"/>
    <w:rsid w:val="00E837B7"/>
    <w:rsid w:val="00E83EFF"/>
    <w:rsid w:val="00E847AE"/>
    <w:rsid w:val="00E865F6"/>
    <w:rsid w:val="00E86DD7"/>
    <w:rsid w:val="00E876C2"/>
    <w:rsid w:val="00E90055"/>
    <w:rsid w:val="00E900C4"/>
    <w:rsid w:val="00E91301"/>
    <w:rsid w:val="00E92A6F"/>
    <w:rsid w:val="00E92ADD"/>
    <w:rsid w:val="00E9318E"/>
    <w:rsid w:val="00E93671"/>
    <w:rsid w:val="00E93DE6"/>
    <w:rsid w:val="00E94B71"/>
    <w:rsid w:val="00E9519E"/>
    <w:rsid w:val="00E95B70"/>
    <w:rsid w:val="00E96191"/>
    <w:rsid w:val="00E963FE"/>
    <w:rsid w:val="00E97185"/>
    <w:rsid w:val="00EA31EE"/>
    <w:rsid w:val="00EA58F0"/>
    <w:rsid w:val="00EA6D0D"/>
    <w:rsid w:val="00EA7B96"/>
    <w:rsid w:val="00EB384D"/>
    <w:rsid w:val="00EB3F4F"/>
    <w:rsid w:val="00EB436D"/>
    <w:rsid w:val="00EB75BA"/>
    <w:rsid w:val="00EC0B8F"/>
    <w:rsid w:val="00EC0ED0"/>
    <w:rsid w:val="00EC1D4C"/>
    <w:rsid w:val="00EC26C6"/>
    <w:rsid w:val="00EC2869"/>
    <w:rsid w:val="00EC2A64"/>
    <w:rsid w:val="00EC4482"/>
    <w:rsid w:val="00EC4D10"/>
    <w:rsid w:val="00EC66DB"/>
    <w:rsid w:val="00ED15DA"/>
    <w:rsid w:val="00ED39C5"/>
    <w:rsid w:val="00ED428C"/>
    <w:rsid w:val="00ED5D06"/>
    <w:rsid w:val="00ED6B0A"/>
    <w:rsid w:val="00ED6D5F"/>
    <w:rsid w:val="00ED7ABB"/>
    <w:rsid w:val="00EE1082"/>
    <w:rsid w:val="00EE64D8"/>
    <w:rsid w:val="00EF0C14"/>
    <w:rsid w:val="00EF154E"/>
    <w:rsid w:val="00EF1A29"/>
    <w:rsid w:val="00EF1A96"/>
    <w:rsid w:val="00EF608C"/>
    <w:rsid w:val="00EF690B"/>
    <w:rsid w:val="00EF6AD2"/>
    <w:rsid w:val="00EF7DF8"/>
    <w:rsid w:val="00F02D33"/>
    <w:rsid w:val="00F048D7"/>
    <w:rsid w:val="00F04D2D"/>
    <w:rsid w:val="00F05751"/>
    <w:rsid w:val="00F06382"/>
    <w:rsid w:val="00F06484"/>
    <w:rsid w:val="00F0737C"/>
    <w:rsid w:val="00F12573"/>
    <w:rsid w:val="00F1299E"/>
    <w:rsid w:val="00F129ED"/>
    <w:rsid w:val="00F14BD9"/>
    <w:rsid w:val="00F156D2"/>
    <w:rsid w:val="00F15769"/>
    <w:rsid w:val="00F176EE"/>
    <w:rsid w:val="00F23D85"/>
    <w:rsid w:val="00F23EDF"/>
    <w:rsid w:val="00F24087"/>
    <w:rsid w:val="00F24834"/>
    <w:rsid w:val="00F24A8F"/>
    <w:rsid w:val="00F267F7"/>
    <w:rsid w:val="00F3258A"/>
    <w:rsid w:val="00F3585F"/>
    <w:rsid w:val="00F35920"/>
    <w:rsid w:val="00F35961"/>
    <w:rsid w:val="00F3671D"/>
    <w:rsid w:val="00F36C09"/>
    <w:rsid w:val="00F40E02"/>
    <w:rsid w:val="00F436E1"/>
    <w:rsid w:val="00F4397B"/>
    <w:rsid w:val="00F4421E"/>
    <w:rsid w:val="00F44317"/>
    <w:rsid w:val="00F479CB"/>
    <w:rsid w:val="00F47C68"/>
    <w:rsid w:val="00F47F9E"/>
    <w:rsid w:val="00F50654"/>
    <w:rsid w:val="00F5149C"/>
    <w:rsid w:val="00F5250E"/>
    <w:rsid w:val="00F5291C"/>
    <w:rsid w:val="00F52A62"/>
    <w:rsid w:val="00F52E71"/>
    <w:rsid w:val="00F53397"/>
    <w:rsid w:val="00F55BA7"/>
    <w:rsid w:val="00F55BDD"/>
    <w:rsid w:val="00F55D87"/>
    <w:rsid w:val="00F566DC"/>
    <w:rsid w:val="00F56FFB"/>
    <w:rsid w:val="00F57CAD"/>
    <w:rsid w:val="00F625E2"/>
    <w:rsid w:val="00F62A14"/>
    <w:rsid w:val="00F63C3E"/>
    <w:rsid w:val="00F6520E"/>
    <w:rsid w:val="00F65228"/>
    <w:rsid w:val="00F66391"/>
    <w:rsid w:val="00F6643D"/>
    <w:rsid w:val="00F66586"/>
    <w:rsid w:val="00F70B13"/>
    <w:rsid w:val="00F7164E"/>
    <w:rsid w:val="00F72D80"/>
    <w:rsid w:val="00F732F5"/>
    <w:rsid w:val="00F741F7"/>
    <w:rsid w:val="00F7633C"/>
    <w:rsid w:val="00F77AC1"/>
    <w:rsid w:val="00F83442"/>
    <w:rsid w:val="00F85B4D"/>
    <w:rsid w:val="00F9101B"/>
    <w:rsid w:val="00F910B4"/>
    <w:rsid w:val="00F9267E"/>
    <w:rsid w:val="00F933FB"/>
    <w:rsid w:val="00F9420A"/>
    <w:rsid w:val="00F94E3E"/>
    <w:rsid w:val="00F94E65"/>
    <w:rsid w:val="00F9598C"/>
    <w:rsid w:val="00FA004B"/>
    <w:rsid w:val="00FA2AE4"/>
    <w:rsid w:val="00FA68A5"/>
    <w:rsid w:val="00FA7A67"/>
    <w:rsid w:val="00FB5E1A"/>
    <w:rsid w:val="00FB7EF3"/>
    <w:rsid w:val="00FC0950"/>
    <w:rsid w:val="00FC0FED"/>
    <w:rsid w:val="00FC1441"/>
    <w:rsid w:val="00FC1788"/>
    <w:rsid w:val="00FC35FA"/>
    <w:rsid w:val="00FC5087"/>
    <w:rsid w:val="00FC5D1D"/>
    <w:rsid w:val="00FC6098"/>
    <w:rsid w:val="00FD05FF"/>
    <w:rsid w:val="00FD4189"/>
    <w:rsid w:val="00FD4EDD"/>
    <w:rsid w:val="00FD545E"/>
    <w:rsid w:val="00FD600F"/>
    <w:rsid w:val="00FD6BC0"/>
    <w:rsid w:val="00FE13B5"/>
    <w:rsid w:val="00FE20E6"/>
    <w:rsid w:val="00FE3563"/>
    <w:rsid w:val="00FE3A47"/>
    <w:rsid w:val="00FE5798"/>
    <w:rsid w:val="00FE5B85"/>
    <w:rsid w:val="00FE6C0F"/>
    <w:rsid w:val="00FE6D7E"/>
    <w:rsid w:val="00FE6E24"/>
    <w:rsid w:val="00FE7929"/>
    <w:rsid w:val="00FE7D5E"/>
    <w:rsid w:val="00FE7E3B"/>
    <w:rsid w:val="00FF1A1B"/>
    <w:rsid w:val="00FF1B2B"/>
    <w:rsid w:val="00FF646E"/>
    <w:rsid w:val="00FF6762"/>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0B85"/>
  <w15:docId w15:val="{A6148AE0-42D7-7A41-A782-EAE83A81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BD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37807"/>
    <w:pPr>
      <w:keepNext/>
      <w:tabs>
        <w:tab w:val="num" w:pos="432"/>
      </w:tabs>
      <w:ind w:left="432" w:hanging="432"/>
      <w:outlineLvl w:val="0"/>
    </w:pPr>
    <w:rPr>
      <w:sz w:val="24"/>
    </w:rPr>
  </w:style>
  <w:style w:type="paragraph" w:styleId="2">
    <w:name w:val="heading 2"/>
    <w:basedOn w:val="a"/>
    <w:next w:val="a"/>
    <w:link w:val="20"/>
    <w:qFormat/>
    <w:rsid w:val="00937807"/>
    <w:pPr>
      <w:keepNext/>
      <w:tabs>
        <w:tab w:val="num" w:pos="576"/>
      </w:tabs>
      <w:ind w:left="576" w:hanging="576"/>
      <w:outlineLvl w:val="1"/>
    </w:pPr>
    <w:rPr>
      <w:b/>
    </w:rPr>
  </w:style>
  <w:style w:type="paragraph" w:styleId="4">
    <w:name w:val="heading 4"/>
    <w:basedOn w:val="a"/>
    <w:next w:val="a"/>
    <w:link w:val="40"/>
    <w:qFormat/>
    <w:rsid w:val="0093780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807"/>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937807"/>
    <w:rPr>
      <w:rFonts w:ascii="Times New Roman" w:eastAsia="Times New Roman" w:hAnsi="Times New Roman" w:cs="Times New Roman"/>
      <w:b/>
      <w:sz w:val="20"/>
      <w:szCs w:val="20"/>
      <w:lang w:eastAsia="ar-SA"/>
    </w:rPr>
  </w:style>
  <w:style w:type="character" w:customStyle="1" w:styleId="40">
    <w:name w:val="Заголовок 4 Знак"/>
    <w:basedOn w:val="a0"/>
    <w:link w:val="4"/>
    <w:rsid w:val="00937807"/>
    <w:rPr>
      <w:rFonts w:ascii="Times New Roman" w:eastAsia="Times New Roman" w:hAnsi="Times New Roman" w:cs="Times New Roman"/>
      <w:b/>
      <w:bCs/>
      <w:sz w:val="28"/>
      <w:szCs w:val="28"/>
      <w:lang w:eastAsia="ar-SA"/>
    </w:rPr>
  </w:style>
  <w:style w:type="character" w:customStyle="1" w:styleId="21">
    <w:name w:val="Основной шрифт абзаца2"/>
    <w:rsid w:val="00937807"/>
  </w:style>
  <w:style w:type="character" w:customStyle="1" w:styleId="Absatz-Standardschriftart">
    <w:name w:val="Absatz-Standardschriftart"/>
    <w:rsid w:val="00937807"/>
  </w:style>
  <w:style w:type="character" w:customStyle="1" w:styleId="WW8Num4z0">
    <w:name w:val="WW8Num4z0"/>
    <w:rsid w:val="00937807"/>
    <w:rPr>
      <w:b/>
    </w:rPr>
  </w:style>
  <w:style w:type="character" w:customStyle="1" w:styleId="WW8Num7z0">
    <w:name w:val="WW8Num7z0"/>
    <w:rsid w:val="00937807"/>
    <w:rPr>
      <w:rFonts w:ascii="Symbol" w:hAnsi="Symbol"/>
    </w:rPr>
  </w:style>
  <w:style w:type="character" w:customStyle="1" w:styleId="WW8Num8z0">
    <w:name w:val="WW8Num8z0"/>
    <w:rsid w:val="00937807"/>
    <w:rPr>
      <w:rFonts w:ascii="Symbol" w:hAnsi="Symbol"/>
    </w:rPr>
  </w:style>
  <w:style w:type="character" w:customStyle="1" w:styleId="WW8Num12z0">
    <w:name w:val="WW8Num12z0"/>
    <w:rsid w:val="00937807"/>
    <w:rPr>
      <w:rFonts w:ascii="Symbol" w:hAnsi="Symbol"/>
    </w:rPr>
  </w:style>
  <w:style w:type="character" w:customStyle="1" w:styleId="11">
    <w:name w:val="Основной шрифт абзаца1"/>
    <w:rsid w:val="00937807"/>
  </w:style>
  <w:style w:type="character" w:styleId="a3">
    <w:name w:val="page number"/>
    <w:basedOn w:val="21"/>
    <w:rsid w:val="00937807"/>
  </w:style>
  <w:style w:type="character" w:styleId="a4">
    <w:name w:val="Hyperlink"/>
    <w:rsid w:val="00937807"/>
    <w:rPr>
      <w:color w:val="0000FF"/>
      <w:u w:val="single"/>
    </w:rPr>
  </w:style>
  <w:style w:type="character" w:customStyle="1" w:styleId="a5">
    <w:name w:val="Маркеры списка"/>
    <w:rsid w:val="00937807"/>
    <w:rPr>
      <w:rFonts w:ascii="OpenSymbol" w:eastAsia="OpenSymbol" w:hAnsi="OpenSymbol" w:cs="OpenSymbol"/>
    </w:rPr>
  </w:style>
  <w:style w:type="character" w:customStyle="1" w:styleId="a6">
    <w:name w:val="Символ нумерации"/>
    <w:rsid w:val="00937807"/>
  </w:style>
  <w:style w:type="paragraph" w:customStyle="1" w:styleId="12">
    <w:name w:val="Заголовок1"/>
    <w:basedOn w:val="a"/>
    <w:next w:val="a7"/>
    <w:rsid w:val="00937807"/>
    <w:pPr>
      <w:keepNext/>
      <w:spacing w:before="240" w:after="120"/>
    </w:pPr>
    <w:rPr>
      <w:rFonts w:ascii="Arial" w:eastAsia="MS Mincho" w:hAnsi="Arial" w:cs="Tahoma"/>
      <w:sz w:val="28"/>
      <w:szCs w:val="28"/>
    </w:rPr>
  </w:style>
  <w:style w:type="paragraph" w:styleId="a7">
    <w:name w:val="Body Text"/>
    <w:basedOn w:val="a"/>
    <w:link w:val="a8"/>
    <w:rsid w:val="00937807"/>
    <w:rPr>
      <w:sz w:val="22"/>
    </w:rPr>
  </w:style>
  <w:style w:type="character" w:customStyle="1" w:styleId="a8">
    <w:name w:val="Основной текст Знак"/>
    <w:basedOn w:val="a0"/>
    <w:link w:val="a7"/>
    <w:rsid w:val="00937807"/>
    <w:rPr>
      <w:rFonts w:ascii="Times New Roman" w:eastAsia="Times New Roman" w:hAnsi="Times New Roman" w:cs="Times New Roman"/>
      <w:szCs w:val="20"/>
      <w:lang w:eastAsia="ar-SA"/>
    </w:rPr>
  </w:style>
  <w:style w:type="paragraph" w:styleId="a9">
    <w:name w:val="List"/>
    <w:basedOn w:val="a7"/>
    <w:rsid w:val="00937807"/>
    <w:rPr>
      <w:rFonts w:ascii="Arial" w:hAnsi="Arial" w:cs="Tahoma"/>
    </w:rPr>
  </w:style>
  <w:style w:type="paragraph" w:customStyle="1" w:styleId="22">
    <w:name w:val="Название2"/>
    <w:basedOn w:val="a"/>
    <w:rsid w:val="00937807"/>
    <w:pPr>
      <w:suppressLineNumbers/>
      <w:spacing w:before="120" w:after="120"/>
    </w:pPr>
    <w:rPr>
      <w:rFonts w:cs="Mangal"/>
      <w:i/>
      <w:iCs/>
      <w:sz w:val="24"/>
      <w:szCs w:val="24"/>
    </w:rPr>
  </w:style>
  <w:style w:type="paragraph" w:customStyle="1" w:styleId="23">
    <w:name w:val="Указатель2"/>
    <w:basedOn w:val="a"/>
    <w:rsid w:val="00937807"/>
    <w:pPr>
      <w:suppressLineNumbers/>
    </w:pPr>
    <w:rPr>
      <w:rFonts w:cs="Mangal"/>
    </w:rPr>
  </w:style>
  <w:style w:type="paragraph" w:customStyle="1" w:styleId="13">
    <w:name w:val="Название1"/>
    <w:basedOn w:val="a"/>
    <w:rsid w:val="00937807"/>
    <w:pPr>
      <w:suppressLineNumbers/>
      <w:spacing w:before="120" w:after="120"/>
    </w:pPr>
    <w:rPr>
      <w:rFonts w:ascii="Arial" w:hAnsi="Arial" w:cs="Tahoma"/>
      <w:i/>
      <w:iCs/>
      <w:szCs w:val="24"/>
    </w:rPr>
  </w:style>
  <w:style w:type="paragraph" w:customStyle="1" w:styleId="14">
    <w:name w:val="Указатель1"/>
    <w:basedOn w:val="a"/>
    <w:rsid w:val="00937807"/>
    <w:pPr>
      <w:suppressLineNumbers/>
    </w:pPr>
    <w:rPr>
      <w:rFonts w:ascii="Arial" w:hAnsi="Arial" w:cs="Tahoma"/>
    </w:rPr>
  </w:style>
  <w:style w:type="paragraph" w:customStyle="1" w:styleId="210">
    <w:name w:val="Основной текст 21"/>
    <w:basedOn w:val="a"/>
    <w:rsid w:val="00937807"/>
    <w:pPr>
      <w:jc w:val="both"/>
    </w:pPr>
    <w:rPr>
      <w:sz w:val="24"/>
    </w:rPr>
  </w:style>
  <w:style w:type="paragraph" w:customStyle="1" w:styleId="15">
    <w:name w:val="Схема документа1"/>
    <w:basedOn w:val="a"/>
    <w:rsid w:val="00937807"/>
    <w:pPr>
      <w:shd w:val="clear" w:color="auto" w:fill="000080"/>
    </w:pPr>
    <w:rPr>
      <w:rFonts w:ascii="Tahoma" w:hAnsi="Tahoma"/>
    </w:rPr>
  </w:style>
  <w:style w:type="paragraph" w:styleId="aa">
    <w:name w:val="Body Text Indent"/>
    <w:basedOn w:val="a"/>
    <w:link w:val="ab"/>
    <w:rsid w:val="00937807"/>
    <w:pPr>
      <w:spacing w:after="120"/>
      <w:ind w:left="283"/>
    </w:pPr>
  </w:style>
  <w:style w:type="character" w:customStyle="1" w:styleId="ab">
    <w:name w:val="Основной текст с отступом Знак"/>
    <w:basedOn w:val="a0"/>
    <w:link w:val="aa"/>
    <w:rsid w:val="00937807"/>
    <w:rPr>
      <w:rFonts w:ascii="Times New Roman" w:eastAsia="Times New Roman" w:hAnsi="Times New Roman" w:cs="Times New Roman"/>
      <w:sz w:val="20"/>
      <w:szCs w:val="20"/>
      <w:lang w:eastAsia="ar-SA"/>
    </w:rPr>
  </w:style>
  <w:style w:type="paragraph" w:customStyle="1" w:styleId="31">
    <w:name w:val="Основной текст 31"/>
    <w:basedOn w:val="a"/>
    <w:rsid w:val="00937807"/>
    <w:pPr>
      <w:jc w:val="both"/>
    </w:pPr>
  </w:style>
  <w:style w:type="paragraph" w:styleId="ac">
    <w:name w:val="Balloon Text"/>
    <w:basedOn w:val="a"/>
    <w:link w:val="ad"/>
    <w:rsid w:val="00937807"/>
    <w:rPr>
      <w:rFonts w:ascii="Tahoma" w:hAnsi="Tahoma" w:cs="Tahoma"/>
      <w:sz w:val="16"/>
      <w:szCs w:val="16"/>
    </w:rPr>
  </w:style>
  <w:style w:type="character" w:customStyle="1" w:styleId="ad">
    <w:name w:val="Текст выноски Знак"/>
    <w:basedOn w:val="a0"/>
    <w:link w:val="ac"/>
    <w:rsid w:val="00937807"/>
    <w:rPr>
      <w:rFonts w:ascii="Tahoma" w:eastAsia="Times New Roman" w:hAnsi="Tahoma" w:cs="Tahoma"/>
      <w:sz w:val="16"/>
      <w:szCs w:val="16"/>
      <w:lang w:eastAsia="ar-SA"/>
    </w:rPr>
  </w:style>
  <w:style w:type="paragraph" w:customStyle="1" w:styleId="ae">
    <w:name w:val="Содержимое таблицы"/>
    <w:basedOn w:val="a"/>
    <w:rsid w:val="00937807"/>
    <w:pPr>
      <w:suppressLineNumbers/>
    </w:pPr>
  </w:style>
  <w:style w:type="paragraph" w:customStyle="1" w:styleId="af">
    <w:name w:val="Заголовок таблицы"/>
    <w:basedOn w:val="ae"/>
    <w:rsid w:val="00937807"/>
    <w:pPr>
      <w:jc w:val="center"/>
    </w:pPr>
    <w:rPr>
      <w:b/>
      <w:bCs/>
    </w:rPr>
  </w:style>
  <w:style w:type="paragraph" w:customStyle="1" w:styleId="220">
    <w:name w:val="Основной текст 22"/>
    <w:basedOn w:val="a"/>
    <w:rsid w:val="00937807"/>
    <w:pPr>
      <w:spacing w:after="120" w:line="480" w:lineRule="auto"/>
    </w:pPr>
  </w:style>
  <w:style w:type="paragraph" w:styleId="af0">
    <w:name w:val="header"/>
    <w:basedOn w:val="a"/>
    <w:link w:val="af1"/>
    <w:rsid w:val="00937807"/>
    <w:pPr>
      <w:tabs>
        <w:tab w:val="center" w:pos="4677"/>
        <w:tab w:val="right" w:pos="9355"/>
      </w:tabs>
    </w:pPr>
  </w:style>
  <w:style w:type="character" w:customStyle="1" w:styleId="af1">
    <w:name w:val="Верхний колонтитул Знак"/>
    <w:basedOn w:val="a0"/>
    <w:link w:val="af0"/>
    <w:rsid w:val="00937807"/>
    <w:rPr>
      <w:rFonts w:ascii="Times New Roman" w:eastAsia="Times New Roman" w:hAnsi="Times New Roman" w:cs="Times New Roman"/>
      <w:sz w:val="20"/>
      <w:szCs w:val="20"/>
      <w:lang w:eastAsia="ar-SA"/>
    </w:rPr>
  </w:style>
  <w:style w:type="paragraph" w:styleId="af2">
    <w:name w:val="footer"/>
    <w:basedOn w:val="a"/>
    <w:link w:val="af3"/>
    <w:uiPriority w:val="99"/>
    <w:rsid w:val="00937807"/>
    <w:pPr>
      <w:tabs>
        <w:tab w:val="center" w:pos="4677"/>
        <w:tab w:val="right" w:pos="9355"/>
      </w:tabs>
    </w:pPr>
  </w:style>
  <w:style w:type="character" w:customStyle="1" w:styleId="af3">
    <w:name w:val="Нижний колонтитул Знак"/>
    <w:basedOn w:val="a0"/>
    <w:link w:val="af2"/>
    <w:uiPriority w:val="99"/>
    <w:rsid w:val="00937807"/>
    <w:rPr>
      <w:rFonts w:ascii="Times New Roman" w:eastAsia="Times New Roman" w:hAnsi="Times New Roman" w:cs="Times New Roman"/>
      <w:sz w:val="20"/>
      <w:szCs w:val="20"/>
      <w:lang w:eastAsia="ar-SA"/>
    </w:rPr>
  </w:style>
  <w:style w:type="paragraph" w:customStyle="1" w:styleId="af4">
    <w:name w:val="Текст в заданном формате"/>
    <w:basedOn w:val="a"/>
    <w:rsid w:val="00937807"/>
    <w:rPr>
      <w:rFonts w:ascii="Courier New" w:eastAsia="Courier New" w:hAnsi="Courier New" w:cs="Courier New"/>
    </w:rPr>
  </w:style>
  <w:style w:type="paragraph" w:customStyle="1" w:styleId="ConsPlusTitle">
    <w:name w:val="ConsPlusTitle"/>
    <w:rsid w:val="00937807"/>
    <w:pPr>
      <w:suppressAutoHyphens/>
      <w:autoSpaceDE w:val="0"/>
      <w:spacing w:after="0" w:line="240" w:lineRule="auto"/>
    </w:pPr>
    <w:rPr>
      <w:rFonts w:ascii="Times New Roman" w:eastAsia="Times New Roman" w:hAnsi="Times New Roman" w:cs="Times New Roman"/>
      <w:b/>
      <w:bCs/>
      <w:sz w:val="26"/>
      <w:szCs w:val="26"/>
      <w:lang w:eastAsia="zh-CN"/>
    </w:rPr>
  </w:style>
  <w:style w:type="character" w:customStyle="1" w:styleId="af5">
    <w:name w:val="Цветовое выделение"/>
    <w:uiPriority w:val="99"/>
    <w:rsid w:val="00937807"/>
    <w:rPr>
      <w:b/>
      <w:bCs/>
      <w:color w:val="26282F"/>
      <w:sz w:val="26"/>
      <w:szCs w:val="26"/>
    </w:rPr>
  </w:style>
  <w:style w:type="character" w:customStyle="1" w:styleId="af6">
    <w:name w:val="Гипертекстовая ссылка"/>
    <w:uiPriority w:val="99"/>
    <w:rsid w:val="00937807"/>
    <w:rPr>
      <w:rFonts w:cs="Times New Roman"/>
      <w:b w:val="0"/>
      <w:bCs w:val="0"/>
      <w:color w:val="106BBE"/>
      <w:sz w:val="26"/>
      <w:szCs w:val="26"/>
    </w:rPr>
  </w:style>
  <w:style w:type="character" w:styleId="af7">
    <w:name w:val="annotation reference"/>
    <w:uiPriority w:val="99"/>
    <w:rsid w:val="00937807"/>
    <w:rPr>
      <w:sz w:val="16"/>
      <w:szCs w:val="16"/>
    </w:rPr>
  </w:style>
  <w:style w:type="paragraph" w:styleId="af8">
    <w:name w:val="annotation text"/>
    <w:basedOn w:val="a"/>
    <w:link w:val="af9"/>
    <w:rsid w:val="00937807"/>
  </w:style>
  <w:style w:type="character" w:customStyle="1" w:styleId="af9">
    <w:name w:val="Текст примечания Знак"/>
    <w:basedOn w:val="a0"/>
    <w:link w:val="af8"/>
    <w:qFormat/>
    <w:rsid w:val="00937807"/>
    <w:rPr>
      <w:rFonts w:ascii="Times New Roman" w:eastAsia="Times New Roman" w:hAnsi="Times New Roman" w:cs="Times New Roman"/>
      <w:sz w:val="20"/>
      <w:szCs w:val="20"/>
      <w:lang w:eastAsia="ar-SA"/>
    </w:rPr>
  </w:style>
  <w:style w:type="paragraph" w:styleId="afa">
    <w:name w:val="annotation subject"/>
    <w:basedOn w:val="af8"/>
    <w:next w:val="af8"/>
    <w:link w:val="afb"/>
    <w:rsid w:val="00937807"/>
    <w:rPr>
      <w:b/>
      <w:bCs/>
    </w:rPr>
  </w:style>
  <w:style w:type="character" w:customStyle="1" w:styleId="afb">
    <w:name w:val="Тема примечания Знак"/>
    <w:basedOn w:val="af9"/>
    <w:link w:val="afa"/>
    <w:rsid w:val="00937807"/>
    <w:rPr>
      <w:rFonts w:ascii="Times New Roman" w:eastAsia="Times New Roman" w:hAnsi="Times New Roman" w:cs="Times New Roman"/>
      <w:b/>
      <w:bCs/>
      <w:sz w:val="20"/>
      <w:szCs w:val="20"/>
      <w:lang w:eastAsia="ar-SA"/>
    </w:rPr>
  </w:style>
  <w:style w:type="paragraph" w:styleId="afc">
    <w:name w:val="Normal (Web)"/>
    <w:basedOn w:val="a"/>
    <w:uiPriority w:val="99"/>
    <w:rsid w:val="00937807"/>
    <w:pPr>
      <w:suppressAutoHyphens w:val="0"/>
      <w:spacing w:before="100" w:beforeAutospacing="1" w:after="100" w:afterAutospacing="1"/>
    </w:pPr>
    <w:rPr>
      <w:sz w:val="24"/>
      <w:szCs w:val="24"/>
      <w:lang w:eastAsia="ru-RU"/>
    </w:rPr>
  </w:style>
  <w:style w:type="paragraph" w:styleId="afd">
    <w:name w:val="List Paragraph"/>
    <w:basedOn w:val="a"/>
    <w:uiPriority w:val="34"/>
    <w:qFormat/>
    <w:rsid w:val="00937807"/>
    <w:pPr>
      <w:ind w:left="720"/>
      <w:contextualSpacing/>
    </w:pPr>
  </w:style>
  <w:style w:type="paragraph" w:styleId="afe">
    <w:name w:val="Revision"/>
    <w:hidden/>
    <w:uiPriority w:val="99"/>
    <w:semiHidden/>
    <w:rsid w:val="00073372"/>
    <w:pPr>
      <w:spacing w:after="0" w:line="240" w:lineRule="auto"/>
    </w:pPr>
    <w:rPr>
      <w:rFonts w:ascii="Times New Roman" w:eastAsia="Times New Roman" w:hAnsi="Times New Roman" w:cs="Times New Roman"/>
      <w:sz w:val="20"/>
      <w:szCs w:val="20"/>
      <w:lang w:eastAsia="ar-SA"/>
    </w:rPr>
  </w:style>
  <w:style w:type="table" w:styleId="aff">
    <w:name w:val="Table Grid"/>
    <w:basedOn w:val="a1"/>
    <w:uiPriority w:val="59"/>
    <w:rsid w:val="001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DA0062"/>
  </w:style>
  <w:style w:type="table" w:customStyle="1" w:styleId="17">
    <w:name w:val="Сетка таблицы1"/>
    <w:basedOn w:val="a1"/>
    <w:next w:val="aff"/>
    <w:uiPriority w:val="59"/>
    <w:rsid w:val="00DA0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0"/>
    <w:uiPriority w:val="99"/>
    <w:semiHidden/>
    <w:unhideWhenUsed/>
    <w:rsid w:val="00DA0062"/>
    <w:rPr>
      <w:color w:val="800080" w:themeColor="followedHyperlink"/>
      <w:u w:val="single"/>
    </w:rPr>
  </w:style>
  <w:style w:type="paragraph" w:customStyle="1" w:styleId="consnormal">
    <w:name w:val="consnormal"/>
    <w:basedOn w:val="a"/>
    <w:rsid w:val="00994866"/>
    <w:pPr>
      <w:suppressAutoHyphens w:val="0"/>
      <w:spacing w:before="100" w:beforeAutospacing="1" w:after="100" w:afterAutospacing="1"/>
    </w:pPr>
    <w:rPr>
      <w:sz w:val="24"/>
      <w:szCs w:val="24"/>
      <w:lang w:eastAsia="ru-RU"/>
    </w:rPr>
  </w:style>
  <w:style w:type="paragraph" w:styleId="aff1">
    <w:name w:val="No Spacing"/>
    <w:uiPriority w:val="1"/>
    <w:qFormat/>
    <w:rsid w:val="005C0412"/>
    <w:pPr>
      <w:suppressAutoHyphens/>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uiPriority w:val="99"/>
    <w:rsid w:val="00E26B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8">
    <w:name w:val="Неразрешенное упоминание1"/>
    <w:basedOn w:val="a0"/>
    <w:uiPriority w:val="99"/>
    <w:semiHidden/>
    <w:unhideWhenUsed/>
    <w:rsid w:val="00750025"/>
    <w:rPr>
      <w:color w:val="605E5C"/>
      <w:shd w:val="clear" w:color="auto" w:fill="E1DFDD"/>
    </w:rPr>
  </w:style>
  <w:style w:type="table" w:customStyle="1" w:styleId="24">
    <w:name w:val="Сетка таблицы2"/>
    <w:basedOn w:val="a1"/>
    <w:next w:val="aff"/>
    <w:uiPriority w:val="59"/>
    <w:rsid w:val="00EE64D8"/>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0087">
      <w:bodyDiv w:val="1"/>
      <w:marLeft w:val="0"/>
      <w:marRight w:val="0"/>
      <w:marTop w:val="0"/>
      <w:marBottom w:val="0"/>
      <w:divBdr>
        <w:top w:val="none" w:sz="0" w:space="0" w:color="auto"/>
        <w:left w:val="none" w:sz="0" w:space="0" w:color="auto"/>
        <w:bottom w:val="none" w:sz="0" w:space="0" w:color="auto"/>
        <w:right w:val="none" w:sz="0" w:space="0" w:color="auto"/>
      </w:divBdr>
    </w:div>
    <w:div w:id="43450517">
      <w:bodyDiv w:val="1"/>
      <w:marLeft w:val="0"/>
      <w:marRight w:val="0"/>
      <w:marTop w:val="0"/>
      <w:marBottom w:val="0"/>
      <w:divBdr>
        <w:top w:val="none" w:sz="0" w:space="0" w:color="auto"/>
        <w:left w:val="none" w:sz="0" w:space="0" w:color="auto"/>
        <w:bottom w:val="none" w:sz="0" w:space="0" w:color="auto"/>
        <w:right w:val="none" w:sz="0" w:space="0" w:color="auto"/>
      </w:divBdr>
    </w:div>
    <w:div w:id="67505403">
      <w:bodyDiv w:val="1"/>
      <w:marLeft w:val="0"/>
      <w:marRight w:val="0"/>
      <w:marTop w:val="0"/>
      <w:marBottom w:val="0"/>
      <w:divBdr>
        <w:top w:val="none" w:sz="0" w:space="0" w:color="auto"/>
        <w:left w:val="none" w:sz="0" w:space="0" w:color="auto"/>
        <w:bottom w:val="none" w:sz="0" w:space="0" w:color="auto"/>
        <w:right w:val="none" w:sz="0" w:space="0" w:color="auto"/>
      </w:divBdr>
    </w:div>
    <w:div w:id="128517210">
      <w:bodyDiv w:val="1"/>
      <w:marLeft w:val="0"/>
      <w:marRight w:val="0"/>
      <w:marTop w:val="0"/>
      <w:marBottom w:val="0"/>
      <w:divBdr>
        <w:top w:val="none" w:sz="0" w:space="0" w:color="auto"/>
        <w:left w:val="none" w:sz="0" w:space="0" w:color="auto"/>
        <w:bottom w:val="none" w:sz="0" w:space="0" w:color="auto"/>
        <w:right w:val="none" w:sz="0" w:space="0" w:color="auto"/>
      </w:divBdr>
    </w:div>
    <w:div w:id="135267702">
      <w:bodyDiv w:val="1"/>
      <w:marLeft w:val="0"/>
      <w:marRight w:val="0"/>
      <w:marTop w:val="0"/>
      <w:marBottom w:val="0"/>
      <w:divBdr>
        <w:top w:val="none" w:sz="0" w:space="0" w:color="auto"/>
        <w:left w:val="none" w:sz="0" w:space="0" w:color="auto"/>
        <w:bottom w:val="none" w:sz="0" w:space="0" w:color="auto"/>
        <w:right w:val="none" w:sz="0" w:space="0" w:color="auto"/>
      </w:divBdr>
    </w:div>
    <w:div w:id="203912333">
      <w:bodyDiv w:val="1"/>
      <w:marLeft w:val="0"/>
      <w:marRight w:val="0"/>
      <w:marTop w:val="0"/>
      <w:marBottom w:val="0"/>
      <w:divBdr>
        <w:top w:val="none" w:sz="0" w:space="0" w:color="auto"/>
        <w:left w:val="none" w:sz="0" w:space="0" w:color="auto"/>
        <w:bottom w:val="none" w:sz="0" w:space="0" w:color="auto"/>
        <w:right w:val="none" w:sz="0" w:space="0" w:color="auto"/>
      </w:divBdr>
    </w:div>
    <w:div w:id="221869014">
      <w:bodyDiv w:val="1"/>
      <w:marLeft w:val="0"/>
      <w:marRight w:val="0"/>
      <w:marTop w:val="0"/>
      <w:marBottom w:val="0"/>
      <w:divBdr>
        <w:top w:val="none" w:sz="0" w:space="0" w:color="auto"/>
        <w:left w:val="none" w:sz="0" w:space="0" w:color="auto"/>
        <w:bottom w:val="none" w:sz="0" w:space="0" w:color="auto"/>
        <w:right w:val="none" w:sz="0" w:space="0" w:color="auto"/>
      </w:divBdr>
    </w:div>
    <w:div w:id="233778629">
      <w:bodyDiv w:val="1"/>
      <w:marLeft w:val="0"/>
      <w:marRight w:val="0"/>
      <w:marTop w:val="0"/>
      <w:marBottom w:val="0"/>
      <w:divBdr>
        <w:top w:val="none" w:sz="0" w:space="0" w:color="auto"/>
        <w:left w:val="none" w:sz="0" w:space="0" w:color="auto"/>
        <w:bottom w:val="none" w:sz="0" w:space="0" w:color="auto"/>
        <w:right w:val="none" w:sz="0" w:space="0" w:color="auto"/>
      </w:divBdr>
    </w:div>
    <w:div w:id="276527064">
      <w:bodyDiv w:val="1"/>
      <w:marLeft w:val="0"/>
      <w:marRight w:val="0"/>
      <w:marTop w:val="0"/>
      <w:marBottom w:val="0"/>
      <w:divBdr>
        <w:top w:val="none" w:sz="0" w:space="0" w:color="auto"/>
        <w:left w:val="none" w:sz="0" w:space="0" w:color="auto"/>
        <w:bottom w:val="none" w:sz="0" w:space="0" w:color="auto"/>
        <w:right w:val="none" w:sz="0" w:space="0" w:color="auto"/>
      </w:divBdr>
    </w:div>
    <w:div w:id="308364801">
      <w:bodyDiv w:val="1"/>
      <w:marLeft w:val="0"/>
      <w:marRight w:val="0"/>
      <w:marTop w:val="0"/>
      <w:marBottom w:val="0"/>
      <w:divBdr>
        <w:top w:val="none" w:sz="0" w:space="0" w:color="auto"/>
        <w:left w:val="none" w:sz="0" w:space="0" w:color="auto"/>
        <w:bottom w:val="none" w:sz="0" w:space="0" w:color="auto"/>
        <w:right w:val="none" w:sz="0" w:space="0" w:color="auto"/>
      </w:divBdr>
    </w:div>
    <w:div w:id="327755184">
      <w:bodyDiv w:val="1"/>
      <w:marLeft w:val="0"/>
      <w:marRight w:val="0"/>
      <w:marTop w:val="0"/>
      <w:marBottom w:val="0"/>
      <w:divBdr>
        <w:top w:val="none" w:sz="0" w:space="0" w:color="auto"/>
        <w:left w:val="none" w:sz="0" w:space="0" w:color="auto"/>
        <w:bottom w:val="none" w:sz="0" w:space="0" w:color="auto"/>
        <w:right w:val="none" w:sz="0" w:space="0" w:color="auto"/>
      </w:divBdr>
    </w:div>
    <w:div w:id="329259172">
      <w:bodyDiv w:val="1"/>
      <w:marLeft w:val="0"/>
      <w:marRight w:val="0"/>
      <w:marTop w:val="0"/>
      <w:marBottom w:val="0"/>
      <w:divBdr>
        <w:top w:val="none" w:sz="0" w:space="0" w:color="auto"/>
        <w:left w:val="none" w:sz="0" w:space="0" w:color="auto"/>
        <w:bottom w:val="none" w:sz="0" w:space="0" w:color="auto"/>
        <w:right w:val="none" w:sz="0" w:space="0" w:color="auto"/>
      </w:divBdr>
    </w:div>
    <w:div w:id="474106372">
      <w:bodyDiv w:val="1"/>
      <w:marLeft w:val="0"/>
      <w:marRight w:val="0"/>
      <w:marTop w:val="0"/>
      <w:marBottom w:val="0"/>
      <w:divBdr>
        <w:top w:val="none" w:sz="0" w:space="0" w:color="auto"/>
        <w:left w:val="none" w:sz="0" w:space="0" w:color="auto"/>
        <w:bottom w:val="none" w:sz="0" w:space="0" w:color="auto"/>
        <w:right w:val="none" w:sz="0" w:space="0" w:color="auto"/>
      </w:divBdr>
    </w:div>
    <w:div w:id="485827944">
      <w:bodyDiv w:val="1"/>
      <w:marLeft w:val="0"/>
      <w:marRight w:val="0"/>
      <w:marTop w:val="0"/>
      <w:marBottom w:val="0"/>
      <w:divBdr>
        <w:top w:val="none" w:sz="0" w:space="0" w:color="auto"/>
        <w:left w:val="none" w:sz="0" w:space="0" w:color="auto"/>
        <w:bottom w:val="none" w:sz="0" w:space="0" w:color="auto"/>
        <w:right w:val="none" w:sz="0" w:space="0" w:color="auto"/>
      </w:divBdr>
    </w:div>
    <w:div w:id="545872342">
      <w:bodyDiv w:val="1"/>
      <w:marLeft w:val="0"/>
      <w:marRight w:val="0"/>
      <w:marTop w:val="0"/>
      <w:marBottom w:val="0"/>
      <w:divBdr>
        <w:top w:val="none" w:sz="0" w:space="0" w:color="auto"/>
        <w:left w:val="none" w:sz="0" w:space="0" w:color="auto"/>
        <w:bottom w:val="none" w:sz="0" w:space="0" w:color="auto"/>
        <w:right w:val="none" w:sz="0" w:space="0" w:color="auto"/>
      </w:divBdr>
    </w:div>
    <w:div w:id="578517123">
      <w:bodyDiv w:val="1"/>
      <w:marLeft w:val="0"/>
      <w:marRight w:val="0"/>
      <w:marTop w:val="0"/>
      <w:marBottom w:val="0"/>
      <w:divBdr>
        <w:top w:val="none" w:sz="0" w:space="0" w:color="auto"/>
        <w:left w:val="none" w:sz="0" w:space="0" w:color="auto"/>
        <w:bottom w:val="none" w:sz="0" w:space="0" w:color="auto"/>
        <w:right w:val="none" w:sz="0" w:space="0" w:color="auto"/>
      </w:divBdr>
    </w:div>
    <w:div w:id="590355653">
      <w:bodyDiv w:val="1"/>
      <w:marLeft w:val="0"/>
      <w:marRight w:val="0"/>
      <w:marTop w:val="0"/>
      <w:marBottom w:val="0"/>
      <w:divBdr>
        <w:top w:val="none" w:sz="0" w:space="0" w:color="auto"/>
        <w:left w:val="none" w:sz="0" w:space="0" w:color="auto"/>
        <w:bottom w:val="none" w:sz="0" w:space="0" w:color="auto"/>
        <w:right w:val="none" w:sz="0" w:space="0" w:color="auto"/>
      </w:divBdr>
    </w:div>
    <w:div w:id="657615304">
      <w:bodyDiv w:val="1"/>
      <w:marLeft w:val="0"/>
      <w:marRight w:val="0"/>
      <w:marTop w:val="0"/>
      <w:marBottom w:val="0"/>
      <w:divBdr>
        <w:top w:val="none" w:sz="0" w:space="0" w:color="auto"/>
        <w:left w:val="none" w:sz="0" w:space="0" w:color="auto"/>
        <w:bottom w:val="none" w:sz="0" w:space="0" w:color="auto"/>
        <w:right w:val="none" w:sz="0" w:space="0" w:color="auto"/>
      </w:divBdr>
    </w:div>
    <w:div w:id="672420328">
      <w:bodyDiv w:val="1"/>
      <w:marLeft w:val="0"/>
      <w:marRight w:val="0"/>
      <w:marTop w:val="0"/>
      <w:marBottom w:val="0"/>
      <w:divBdr>
        <w:top w:val="none" w:sz="0" w:space="0" w:color="auto"/>
        <w:left w:val="none" w:sz="0" w:space="0" w:color="auto"/>
        <w:bottom w:val="none" w:sz="0" w:space="0" w:color="auto"/>
        <w:right w:val="none" w:sz="0" w:space="0" w:color="auto"/>
      </w:divBdr>
    </w:div>
    <w:div w:id="696783272">
      <w:bodyDiv w:val="1"/>
      <w:marLeft w:val="0"/>
      <w:marRight w:val="0"/>
      <w:marTop w:val="150"/>
      <w:marBottom w:val="0"/>
      <w:divBdr>
        <w:top w:val="none" w:sz="0" w:space="0" w:color="auto"/>
        <w:left w:val="none" w:sz="0" w:space="0" w:color="auto"/>
        <w:bottom w:val="none" w:sz="0" w:space="0" w:color="auto"/>
        <w:right w:val="none" w:sz="0" w:space="0" w:color="auto"/>
      </w:divBdr>
      <w:divsChild>
        <w:div w:id="747309852">
          <w:marLeft w:val="0"/>
          <w:marRight w:val="0"/>
          <w:marTop w:val="0"/>
          <w:marBottom w:val="0"/>
          <w:divBdr>
            <w:top w:val="none" w:sz="0" w:space="0" w:color="auto"/>
            <w:left w:val="none" w:sz="0" w:space="0" w:color="auto"/>
            <w:bottom w:val="none" w:sz="0" w:space="0" w:color="auto"/>
            <w:right w:val="none" w:sz="0" w:space="0" w:color="auto"/>
          </w:divBdr>
          <w:divsChild>
            <w:div w:id="635988273">
              <w:marLeft w:val="3795"/>
              <w:marRight w:val="4050"/>
              <w:marTop w:val="0"/>
              <w:marBottom w:val="0"/>
              <w:divBdr>
                <w:top w:val="none" w:sz="0" w:space="0" w:color="auto"/>
                <w:left w:val="none" w:sz="0" w:space="0" w:color="auto"/>
                <w:bottom w:val="none" w:sz="0" w:space="0" w:color="auto"/>
                <w:right w:val="none" w:sz="0" w:space="0" w:color="auto"/>
              </w:divBdr>
              <w:divsChild>
                <w:div w:id="94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4844">
      <w:bodyDiv w:val="1"/>
      <w:marLeft w:val="0"/>
      <w:marRight w:val="0"/>
      <w:marTop w:val="0"/>
      <w:marBottom w:val="0"/>
      <w:divBdr>
        <w:top w:val="none" w:sz="0" w:space="0" w:color="auto"/>
        <w:left w:val="none" w:sz="0" w:space="0" w:color="auto"/>
        <w:bottom w:val="none" w:sz="0" w:space="0" w:color="auto"/>
        <w:right w:val="none" w:sz="0" w:space="0" w:color="auto"/>
      </w:divBdr>
    </w:div>
    <w:div w:id="765688255">
      <w:bodyDiv w:val="1"/>
      <w:marLeft w:val="0"/>
      <w:marRight w:val="0"/>
      <w:marTop w:val="0"/>
      <w:marBottom w:val="0"/>
      <w:divBdr>
        <w:top w:val="none" w:sz="0" w:space="0" w:color="auto"/>
        <w:left w:val="none" w:sz="0" w:space="0" w:color="auto"/>
        <w:bottom w:val="none" w:sz="0" w:space="0" w:color="auto"/>
        <w:right w:val="none" w:sz="0" w:space="0" w:color="auto"/>
      </w:divBdr>
    </w:div>
    <w:div w:id="881985915">
      <w:bodyDiv w:val="1"/>
      <w:marLeft w:val="0"/>
      <w:marRight w:val="0"/>
      <w:marTop w:val="0"/>
      <w:marBottom w:val="0"/>
      <w:divBdr>
        <w:top w:val="none" w:sz="0" w:space="0" w:color="auto"/>
        <w:left w:val="none" w:sz="0" w:space="0" w:color="auto"/>
        <w:bottom w:val="none" w:sz="0" w:space="0" w:color="auto"/>
        <w:right w:val="none" w:sz="0" w:space="0" w:color="auto"/>
      </w:divBdr>
    </w:div>
    <w:div w:id="892811608">
      <w:bodyDiv w:val="1"/>
      <w:marLeft w:val="0"/>
      <w:marRight w:val="0"/>
      <w:marTop w:val="0"/>
      <w:marBottom w:val="0"/>
      <w:divBdr>
        <w:top w:val="none" w:sz="0" w:space="0" w:color="auto"/>
        <w:left w:val="none" w:sz="0" w:space="0" w:color="auto"/>
        <w:bottom w:val="none" w:sz="0" w:space="0" w:color="auto"/>
        <w:right w:val="none" w:sz="0" w:space="0" w:color="auto"/>
      </w:divBdr>
    </w:div>
    <w:div w:id="897517797">
      <w:bodyDiv w:val="1"/>
      <w:marLeft w:val="0"/>
      <w:marRight w:val="0"/>
      <w:marTop w:val="0"/>
      <w:marBottom w:val="0"/>
      <w:divBdr>
        <w:top w:val="none" w:sz="0" w:space="0" w:color="auto"/>
        <w:left w:val="none" w:sz="0" w:space="0" w:color="auto"/>
        <w:bottom w:val="none" w:sz="0" w:space="0" w:color="auto"/>
        <w:right w:val="none" w:sz="0" w:space="0" w:color="auto"/>
      </w:divBdr>
    </w:div>
    <w:div w:id="898438425">
      <w:bodyDiv w:val="1"/>
      <w:marLeft w:val="0"/>
      <w:marRight w:val="0"/>
      <w:marTop w:val="0"/>
      <w:marBottom w:val="0"/>
      <w:divBdr>
        <w:top w:val="none" w:sz="0" w:space="0" w:color="auto"/>
        <w:left w:val="none" w:sz="0" w:space="0" w:color="auto"/>
        <w:bottom w:val="none" w:sz="0" w:space="0" w:color="auto"/>
        <w:right w:val="none" w:sz="0" w:space="0" w:color="auto"/>
      </w:divBdr>
    </w:div>
    <w:div w:id="918292244">
      <w:bodyDiv w:val="1"/>
      <w:marLeft w:val="0"/>
      <w:marRight w:val="0"/>
      <w:marTop w:val="0"/>
      <w:marBottom w:val="0"/>
      <w:divBdr>
        <w:top w:val="none" w:sz="0" w:space="0" w:color="auto"/>
        <w:left w:val="none" w:sz="0" w:space="0" w:color="auto"/>
        <w:bottom w:val="none" w:sz="0" w:space="0" w:color="auto"/>
        <w:right w:val="none" w:sz="0" w:space="0" w:color="auto"/>
      </w:divBdr>
    </w:div>
    <w:div w:id="930505196">
      <w:bodyDiv w:val="1"/>
      <w:marLeft w:val="0"/>
      <w:marRight w:val="0"/>
      <w:marTop w:val="0"/>
      <w:marBottom w:val="0"/>
      <w:divBdr>
        <w:top w:val="none" w:sz="0" w:space="0" w:color="auto"/>
        <w:left w:val="none" w:sz="0" w:space="0" w:color="auto"/>
        <w:bottom w:val="none" w:sz="0" w:space="0" w:color="auto"/>
        <w:right w:val="none" w:sz="0" w:space="0" w:color="auto"/>
      </w:divBdr>
    </w:div>
    <w:div w:id="975766004">
      <w:bodyDiv w:val="1"/>
      <w:marLeft w:val="0"/>
      <w:marRight w:val="0"/>
      <w:marTop w:val="0"/>
      <w:marBottom w:val="0"/>
      <w:divBdr>
        <w:top w:val="none" w:sz="0" w:space="0" w:color="auto"/>
        <w:left w:val="none" w:sz="0" w:space="0" w:color="auto"/>
        <w:bottom w:val="none" w:sz="0" w:space="0" w:color="auto"/>
        <w:right w:val="none" w:sz="0" w:space="0" w:color="auto"/>
      </w:divBdr>
    </w:div>
    <w:div w:id="978652286">
      <w:bodyDiv w:val="1"/>
      <w:marLeft w:val="0"/>
      <w:marRight w:val="0"/>
      <w:marTop w:val="0"/>
      <w:marBottom w:val="0"/>
      <w:divBdr>
        <w:top w:val="none" w:sz="0" w:space="0" w:color="auto"/>
        <w:left w:val="none" w:sz="0" w:space="0" w:color="auto"/>
        <w:bottom w:val="none" w:sz="0" w:space="0" w:color="auto"/>
        <w:right w:val="none" w:sz="0" w:space="0" w:color="auto"/>
      </w:divBdr>
    </w:div>
    <w:div w:id="1019040986">
      <w:bodyDiv w:val="1"/>
      <w:marLeft w:val="0"/>
      <w:marRight w:val="0"/>
      <w:marTop w:val="0"/>
      <w:marBottom w:val="0"/>
      <w:divBdr>
        <w:top w:val="none" w:sz="0" w:space="0" w:color="auto"/>
        <w:left w:val="none" w:sz="0" w:space="0" w:color="auto"/>
        <w:bottom w:val="none" w:sz="0" w:space="0" w:color="auto"/>
        <w:right w:val="none" w:sz="0" w:space="0" w:color="auto"/>
      </w:divBdr>
    </w:div>
    <w:div w:id="1056315334">
      <w:bodyDiv w:val="1"/>
      <w:marLeft w:val="0"/>
      <w:marRight w:val="0"/>
      <w:marTop w:val="0"/>
      <w:marBottom w:val="0"/>
      <w:divBdr>
        <w:top w:val="none" w:sz="0" w:space="0" w:color="auto"/>
        <w:left w:val="none" w:sz="0" w:space="0" w:color="auto"/>
        <w:bottom w:val="none" w:sz="0" w:space="0" w:color="auto"/>
        <w:right w:val="none" w:sz="0" w:space="0" w:color="auto"/>
      </w:divBdr>
    </w:div>
    <w:div w:id="1135291751">
      <w:bodyDiv w:val="1"/>
      <w:marLeft w:val="0"/>
      <w:marRight w:val="0"/>
      <w:marTop w:val="0"/>
      <w:marBottom w:val="0"/>
      <w:divBdr>
        <w:top w:val="none" w:sz="0" w:space="0" w:color="auto"/>
        <w:left w:val="none" w:sz="0" w:space="0" w:color="auto"/>
        <w:bottom w:val="none" w:sz="0" w:space="0" w:color="auto"/>
        <w:right w:val="none" w:sz="0" w:space="0" w:color="auto"/>
      </w:divBdr>
    </w:div>
    <w:div w:id="1171488108">
      <w:bodyDiv w:val="1"/>
      <w:marLeft w:val="0"/>
      <w:marRight w:val="0"/>
      <w:marTop w:val="0"/>
      <w:marBottom w:val="0"/>
      <w:divBdr>
        <w:top w:val="none" w:sz="0" w:space="0" w:color="auto"/>
        <w:left w:val="none" w:sz="0" w:space="0" w:color="auto"/>
        <w:bottom w:val="none" w:sz="0" w:space="0" w:color="auto"/>
        <w:right w:val="none" w:sz="0" w:space="0" w:color="auto"/>
      </w:divBdr>
    </w:div>
    <w:div w:id="1202323767">
      <w:bodyDiv w:val="1"/>
      <w:marLeft w:val="0"/>
      <w:marRight w:val="0"/>
      <w:marTop w:val="0"/>
      <w:marBottom w:val="0"/>
      <w:divBdr>
        <w:top w:val="none" w:sz="0" w:space="0" w:color="auto"/>
        <w:left w:val="none" w:sz="0" w:space="0" w:color="auto"/>
        <w:bottom w:val="none" w:sz="0" w:space="0" w:color="auto"/>
        <w:right w:val="none" w:sz="0" w:space="0" w:color="auto"/>
      </w:divBdr>
    </w:div>
    <w:div w:id="1265500191">
      <w:bodyDiv w:val="1"/>
      <w:marLeft w:val="0"/>
      <w:marRight w:val="0"/>
      <w:marTop w:val="0"/>
      <w:marBottom w:val="0"/>
      <w:divBdr>
        <w:top w:val="none" w:sz="0" w:space="0" w:color="auto"/>
        <w:left w:val="none" w:sz="0" w:space="0" w:color="auto"/>
        <w:bottom w:val="none" w:sz="0" w:space="0" w:color="auto"/>
        <w:right w:val="none" w:sz="0" w:space="0" w:color="auto"/>
      </w:divBdr>
    </w:div>
    <w:div w:id="1328434573">
      <w:bodyDiv w:val="1"/>
      <w:marLeft w:val="0"/>
      <w:marRight w:val="0"/>
      <w:marTop w:val="0"/>
      <w:marBottom w:val="0"/>
      <w:divBdr>
        <w:top w:val="none" w:sz="0" w:space="0" w:color="auto"/>
        <w:left w:val="none" w:sz="0" w:space="0" w:color="auto"/>
        <w:bottom w:val="none" w:sz="0" w:space="0" w:color="auto"/>
        <w:right w:val="none" w:sz="0" w:space="0" w:color="auto"/>
      </w:divBdr>
    </w:div>
    <w:div w:id="1351025141">
      <w:bodyDiv w:val="1"/>
      <w:marLeft w:val="0"/>
      <w:marRight w:val="0"/>
      <w:marTop w:val="0"/>
      <w:marBottom w:val="0"/>
      <w:divBdr>
        <w:top w:val="none" w:sz="0" w:space="0" w:color="auto"/>
        <w:left w:val="none" w:sz="0" w:space="0" w:color="auto"/>
        <w:bottom w:val="none" w:sz="0" w:space="0" w:color="auto"/>
        <w:right w:val="none" w:sz="0" w:space="0" w:color="auto"/>
      </w:divBdr>
    </w:div>
    <w:div w:id="1421179503">
      <w:bodyDiv w:val="1"/>
      <w:marLeft w:val="0"/>
      <w:marRight w:val="0"/>
      <w:marTop w:val="0"/>
      <w:marBottom w:val="0"/>
      <w:divBdr>
        <w:top w:val="none" w:sz="0" w:space="0" w:color="auto"/>
        <w:left w:val="none" w:sz="0" w:space="0" w:color="auto"/>
        <w:bottom w:val="none" w:sz="0" w:space="0" w:color="auto"/>
        <w:right w:val="none" w:sz="0" w:space="0" w:color="auto"/>
      </w:divBdr>
    </w:div>
    <w:div w:id="1426078683">
      <w:bodyDiv w:val="1"/>
      <w:marLeft w:val="0"/>
      <w:marRight w:val="0"/>
      <w:marTop w:val="0"/>
      <w:marBottom w:val="0"/>
      <w:divBdr>
        <w:top w:val="none" w:sz="0" w:space="0" w:color="auto"/>
        <w:left w:val="none" w:sz="0" w:space="0" w:color="auto"/>
        <w:bottom w:val="none" w:sz="0" w:space="0" w:color="auto"/>
        <w:right w:val="none" w:sz="0" w:space="0" w:color="auto"/>
      </w:divBdr>
    </w:div>
    <w:div w:id="1455171525">
      <w:bodyDiv w:val="1"/>
      <w:marLeft w:val="0"/>
      <w:marRight w:val="0"/>
      <w:marTop w:val="0"/>
      <w:marBottom w:val="0"/>
      <w:divBdr>
        <w:top w:val="none" w:sz="0" w:space="0" w:color="auto"/>
        <w:left w:val="none" w:sz="0" w:space="0" w:color="auto"/>
        <w:bottom w:val="none" w:sz="0" w:space="0" w:color="auto"/>
        <w:right w:val="none" w:sz="0" w:space="0" w:color="auto"/>
      </w:divBdr>
    </w:div>
    <w:div w:id="1459949787">
      <w:bodyDiv w:val="1"/>
      <w:marLeft w:val="0"/>
      <w:marRight w:val="0"/>
      <w:marTop w:val="0"/>
      <w:marBottom w:val="0"/>
      <w:divBdr>
        <w:top w:val="none" w:sz="0" w:space="0" w:color="auto"/>
        <w:left w:val="none" w:sz="0" w:space="0" w:color="auto"/>
        <w:bottom w:val="none" w:sz="0" w:space="0" w:color="auto"/>
        <w:right w:val="none" w:sz="0" w:space="0" w:color="auto"/>
      </w:divBdr>
    </w:div>
    <w:div w:id="1461998566">
      <w:bodyDiv w:val="1"/>
      <w:marLeft w:val="0"/>
      <w:marRight w:val="0"/>
      <w:marTop w:val="0"/>
      <w:marBottom w:val="0"/>
      <w:divBdr>
        <w:top w:val="none" w:sz="0" w:space="0" w:color="auto"/>
        <w:left w:val="none" w:sz="0" w:space="0" w:color="auto"/>
        <w:bottom w:val="none" w:sz="0" w:space="0" w:color="auto"/>
        <w:right w:val="none" w:sz="0" w:space="0" w:color="auto"/>
      </w:divBdr>
    </w:div>
    <w:div w:id="1532953683">
      <w:bodyDiv w:val="1"/>
      <w:marLeft w:val="0"/>
      <w:marRight w:val="0"/>
      <w:marTop w:val="0"/>
      <w:marBottom w:val="0"/>
      <w:divBdr>
        <w:top w:val="none" w:sz="0" w:space="0" w:color="auto"/>
        <w:left w:val="none" w:sz="0" w:space="0" w:color="auto"/>
        <w:bottom w:val="none" w:sz="0" w:space="0" w:color="auto"/>
        <w:right w:val="none" w:sz="0" w:space="0" w:color="auto"/>
      </w:divBdr>
    </w:div>
    <w:div w:id="1579052319">
      <w:bodyDiv w:val="1"/>
      <w:marLeft w:val="0"/>
      <w:marRight w:val="0"/>
      <w:marTop w:val="0"/>
      <w:marBottom w:val="0"/>
      <w:divBdr>
        <w:top w:val="none" w:sz="0" w:space="0" w:color="auto"/>
        <w:left w:val="none" w:sz="0" w:space="0" w:color="auto"/>
        <w:bottom w:val="none" w:sz="0" w:space="0" w:color="auto"/>
        <w:right w:val="none" w:sz="0" w:space="0" w:color="auto"/>
      </w:divBdr>
    </w:div>
    <w:div w:id="1662655193">
      <w:bodyDiv w:val="1"/>
      <w:marLeft w:val="0"/>
      <w:marRight w:val="0"/>
      <w:marTop w:val="0"/>
      <w:marBottom w:val="0"/>
      <w:divBdr>
        <w:top w:val="none" w:sz="0" w:space="0" w:color="auto"/>
        <w:left w:val="none" w:sz="0" w:space="0" w:color="auto"/>
        <w:bottom w:val="none" w:sz="0" w:space="0" w:color="auto"/>
        <w:right w:val="none" w:sz="0" w:space="0" w:color="auto"/>
      </w:divBdr>
    </w:div>
    <w:div w:id="1685209712">
      <w:bodyDiv w:val="1"/>
      <w:marLeft w:val="0"/>
      <w:marRight w:val="0"/>
      <w:marTop w:val="0"/>
      <w:marBottom w:val="0"/>
      <w:divBdr>
        <w:top w:val="none" w:sz="0" w:space="0" w:color="auto"/>
        <w:left w:val="none" w:sz="0" w:space="0" w:color="auto"/>
        <w:bottom w:val="none" w:sz="0" w:space="0" w:color="auto"/>
        <w:right w:val="none" w:sz="0" w:space="0" w:color="auto"/>
      </w:divBdr>
    </w:div>
    <w:div w:id="1716736566">
      <w:bodyDiv w:val="1"/>
      <w:marLeft w:val="0"/>
      <w:marRight w:val="0"/>
      <w:marTop w:val="0"/>
      <w:marBottom w:val="0"/>
      <w:divBdr>
        <w:top w:val="none" w:sz="0" w:space="0" w:color="auto"/>
        <w:left w:val="none" w:sz="0" w:space="0" w:color="auto"/>
        <w:bottom w:val="none" w:sz="0" w:space="0" w:color="auto"/>
        <w:right w:val="none" w:sz="0" w:space="0" w:color="auto"/>
      </w:divBdr>
    </w:div>
    <w:div w:id="1726830352">
      <w:bodyDiv w:val="1"/>
      <w:marLeft w:val="0"/>
      <w:marRight w:val="0"/>
      <w:marTop w:val="0"/>
      <w:marBottom w:val="0"/>
      <w:divBdr>
        <w:top w:val="none" w:sz="0" w:space="0" w:color="auto"/>
        <w:left w:val="none" w:sz="0" w:space="0" w:color="auto"/>
        <w:bottom w:val="none" w:sz="0" w:space="0" w:color="auto"/>
        <w:right w:val="none" w:sz="0" w:space="0" w:color="auto"/>
      </w:divBdr>
    </w:div>
    <w:div w:id="1801269138">
      <w:bodyDiv w:val="1"/>
      <w:marLeft w:val="0"/>
      <w:marRight w:val="0"/>
      <w:marTop w:val="0"/>
      <w:marBottom w:val="0"/>
      <w:divBdr>
        <w:top w:val="none" w:sz="0" w:space="0" w:color="auto"/>
        <w:left w:val="none" w:sz="0" w:space="0" w:color="auto"/>
        <w:bottom w:val="none" w:sz="0" w:space="0" w:color="auto"/>
        <w:right w:val="none" w:sz="0" w:space="0" w:color="auto"/>
      </w:divBdr>
    </w:div>
    <w:div w:id="1810055244">
      <w:bodyDiv w:val="1"/>
      <w:marLeft w:val="0"/>
      <w:marRight w:val="0"/>
      <w:marTop w:val="0"/>
      <w:marBottom w:val="0"/>
      <w:divBdr>
        <w:top w:val="none" w:sz="0" w:space="0" w:color="auto"/>
        <w:left w:val="none" w:sz="0" w:space="0" w:color="auto"/>
        <w:bottom w:val="none" w:sz="0" w:space="0" w:color="auto"/>
        <w:right w:val="none" w:sz="0" w:space="0" w:color="auto"/>
      </w:divBdr>
    </w:div>
    <w:div w:id="1825389181">
      <w:bodyDiv w:val="1"/>
      <w:marLeft w:val="0"/>
      <w:marRight w:val="0"/>
      <w:marTop w:val="0"/>
      <w:marBottom w:val="0"/>
      <w:divBdr>
        <w:top w:val="none" w:sz="0" w:space="0" w:color="auto"/>
        <w:left w:val="none" w:sz="0" w:space="0" w:color="auto"/>
        <w:bottom w:val="none" w:sz="0" w:space="0" w:color="auto"/>
        <w:right w:val="none" w:sz="0" w:space="0" w:color="auto"/>
      </w:divBdr>
    </w:div>
    <w:div w:id="2059620265">
      <w:bodyDiv w:val="1"/>
      <w:marLeft w:val="0"/>
      <w:marRight w:val="0"/>
      <w:marTop w:val="0"/>
      <w:marBottom w:val="0"/>
      <w:divBdr>
        <w:top w:val="none" w:sz="0" w:space="0" w:color="auto"/>
        <w:left w:val="none" w:sz="0" w:space="0" w:color="auto"/>
        <w:bottom w:val="none" w:sz="0" w:space="0" w:color="auto"/>
        <w:right w:val="none" w:sz="0" w:space="0" w:color="auto"/>
      </w:divBdr>
    </w:div>
    <w:div w:id="2070306136">
      <w:bodyDiv w:val="1"/>
      <w:marLeft w:val="0"/>
      <w:marRight w:val="0"/>
      <w:marTop w:val="0"/>
      <w:marBottom w:val="0"/>
      <w:divBdr>
        <w:top w:val="none" w:sz="0" w:space="0" w:color="auto"/>
        <w:left w:val="none" w:sz="0" w:space="0" w:color="auto"/>
        <w:bottom w:val="none" w:sz="0" w:space="0" w:color="auto"/>
        <w:right w:val="none" w:sz="0" w:space="0" w:color="auto"/>
      </w:divBdr>
    </w:div>
    <w:div w:id="211782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gssy.ru" TargetMode="External"/><Relationship Id="rId4" Type="http://schemas.openxmlformats.org/officeDocument/2006/relationships/settings" Target="settings.xml"/><Relationship Id="rId9" Type="http://schemas.openxmlformats.org/officeDocument/2006/relationships/hyperlink" Target="http://tlc-yakuti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FBC23-CEE0-4F92-84C1-A92B15FE2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22</Pages>
  <Words>11554</Words>
  <Characters>65863</Characters>
  <Application>Microsoft Office Word</Application>
  <DocSecurity>8</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Ahmetova</dc:creator>
  <cp:lastModifiedBy>Ir Ko</cp:lastModifiedBy>
  <cp:revision>100</cp:revision>
  <cp:lastPrinted>2021-11-01T21:24:00Z</cp:lastPrinted>
  <dcterms:created xsi:type="dcterms:W3CDTF">2021-08-10T23:52:00Z</dcterms:created>
  <dcterms:modified xsi:type="dcterms:W3CDTF">2021-11-01T23:02:00Z</dcterms:modified>
</cp:coreProperties>
</file>